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B6" w:rsidRDefault="00973DB6" w:rsidP="007A211B">
      <w:pPr>
        <w:jc w:val="center"/>
        <w:rPr>
          <w:sz w:val="28"/>
          <w:szCs w:val="28"/>
        </w:rPr>
      </w:pPr>
      <w:r>
        <w:rPr>
          <w:sz w:val="28"/>
          <w:szCs w:val="28"/>
        </w:rPr>
        <w:t>Я поднять предлагаю бокалы</w:t>
      </w:r>
    </w:p>
    <w:p w:rsidR="00973DB6" w:rsidRDefault="00973DB6" w:rsidP="007A211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последних служительниц книг,</w:t>
      </w:r>
    </w:p>
    <w:p w:rsidR="00973DB6" w:rsidRDefault="00973DB6" w:rsidP="007A211B">
      <w:pPr>
        <w:jc w:val="center"/>
        <w:rPr>
          <w:sz w:val="28"/>
          <w:szCs w:val="28"/>
        </w:rPr>
      </w:pPr>
      <w:r>
        <w:rPr>
          <w:sz w:val="28"/>
          <w:szCs w:val="28"/>
        </w:rPr>
        <w:t>Их пока что не так уж и мало -</w:t>
      </w:r>
    </w:p>
    <w:p w:rsidR="00973DB6" w:rsidRDefault="00973DB6" w:rsidP="007A211B">
      <w:pPr>
        <w:jc w:val="center"/>
        <w:rPr>
          <w:sz w:val="28"/>
          <w:szCs w:val="28"/>
        </w:rPr>
      </w:pPr>
      <w:r>
        <w:rPr>
          <w:sz w:val="28"/>
          <w:szCs w:val="28"/>
        </w:rPr>
        <w:t>Вспоминают не часто о них.</w:t>
      </w:r>
    </w:p>
    <w:p w:rsidR="00973DB6" w:rsidRDefault="00973DB6" w:rsidP="007A211B">
      <w:pPr>
        <w:jc w:val="center"/>
        <w:rPr>
          <w:sz w:val="28"/>
          <w:szCs w:val="28"/>
        </w:rPr>
      </w:pPr>
    </w:p>
    <w:p w:rsidR="00973DB6" w:rsidRDefault="00973DB6" w:rsidP="007A211B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мы – сберегаем навеки</w:t>
      </w:r>
    </w:p>
    <w:p w:rsidR="00973DB6" w:rsidRDefault="00973DB6" w:rsidP="007A211B">
      <w:pPr>
        <w:jc w:val="center"/>
        <w:rPr>
          <w:sz w:val="28"/>
          <w:szCs w:val="28"/>
        </w:rPr>
      </w:pPr>
      <w:r>
        <w:rPr>
          <w:sz w:val="28"/>
          <w:szCs w:val="28"/>
        </w:rPr>
        <w:t>Душу книжную в храмах своих,</w:t>
      </w:r>
    </w:p>
    <w:p w:rsidR="00973DB6" w:rsidRDefault="00973DB6" w:rsidP="007A211B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даём мы забыть человеку,</w:t>
      </w:r>
    </w:p>
    <w:p w:rsidR="00973DB6" w:rsidRDefault="00973DB6" w:rsidP="007A211B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пришёл в этот мир он творить.</w:t>
      </w:r>
    </w:p>
    <w:p w:rsidR="00973DB6" w:rsidRDefault="00973DB6" w:rsidP="007A211B">
      <w:pPr>
        <w:jc w:val="center"/>
        <w:rPr>
          <w:sz w:val="28"/>
          <w:szCs w:val="28"/>
        </w:rPr>
      </w:pPr>
    </w:p>
    <w:p w:rsidR="00973DB6" w:rsidRDefault="00973DB6" w:rsidP="007A211B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уходит профессия, что же,</w:t>
      </w:r>
    </w:p>
    <w:p w:rsidR="00973DB6" w:rsidRDefault="00973DB6" w:rsidP="007A211B">
      <w:pPr>
        <w:jc w:val="center"/>
        <w:rPr>
          <w:sz w:val="28"/>
          <w:szCs w:val="28"/>
        </w:rPr>
      </w:pPr>
      <w:r>
        <w:rPr>
          <w:sz w:val="28"/>
          <w:szCs w:val="28"/>
        </w:rPr>
        <w:t>Время нам не вернуть, пусть идёт,</w:t>
      </w:r>
    </w:p>
    <w:p w:rsidR="00973DB6" w:rsidRDefault="00973DB6" w:rsidP="007A211B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Только нет для нас мига дороже,</w:t>
      </w:r>
    </w:p>
    <w:p w:rsidR="00973DB6" w:rsidRDefault="00973DB6" w:rsidP="007A211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Когда книгу читатель берет.</w:t>
      </w:r>
    </w:p>
    <w:p w:rsidR="00B90B2A" w:rsidRDefault="00B90B2A"/>
    <w:sectPr w:rsidR="00B90B2A" w:rsidSect="00B9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3DB6"/>
    <w:rsid w:val="0040409E"/>
    <w:rsid w:val="007A211B"/>
    <w:rsid w:val="00973DB6"/>
    <w:rsid w:val="00AB5BE3"/>
    <w:rsid w:val="00B90B2A"/>
    <w:rsid w:val="00F2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B6"/>
    <w:pPr>
      <w:spacing w:after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knagtu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2015-01-16T03:31:00Z</dcterms:created>
  <dcterms:modified xsi:type="dcterms:W3CDTF">2015-01-16T03:31:00Z</dcterms:modified>
</cp:coreProperties>
</file>