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B9" w:rsidRDefault="00301FB9" w:rsidP="00B71FE3">
      <w:pPr>
        <w:ind w:left="142"/>
        <w:jc w:val="right"/>
      </w:pPr>
      <w:r w:rsidRPr="00301FB9"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530600" cy="2585720"/>
            <wp:effectExtent l="0" t="0" r="0" b="5080"/>
            <wp:wrapTight wrapText="bothSides">
              <wp:wrapPolygon edited="0">
                <wp:start x="0" y="0"/>
                <wp:lineTo x="0" y="21483"/>
                <wp:lineTo x="21445" y="21483"/>
                <wp:lineTo x="21445" y="0"/>
                <wp:lineTo x="0" y="0"/>
              </wp:wrapPolygon>
            </wp:wrapTight>
            <wp:docPr id="3" name="Рисунок 2" descr="Навыки успешного рекрутера - Рекрутинговое агентство Alexandria - лидер по  подбору персонала. Харьков, Киев, Днеп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выки успешного рекрутера - Рекрутинговое агентство Alexandria - лидер по  подбору персонала. Харьков, Киев, Днепр.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FB9" w:rsidRPr="00301FB9" w:rsidRDefault="00301FB9" w:rsidP="00301FB9"/>
    <w:p w:rsidR="00B71FE3" w:rsidRDefault="00B71FE3" w:rsidP="00B71FE3">
      <w:pPr>
        <w:spacing w:after="160" w:line="252" w:lineRule="auto"/>
        <w:rPr>
          <w:color w:val="C00000"/>
          <w:sz w:val="96"/>
          <w:szCs w:val="96"/>
        </w:rPr>
      </w:pPr>
    </w:p>
    <w:p w:rsidR="00301FB9" w:rsidRPr="004C02A9" w:rsidRDefault="00301FB9" w:rsidP="00B71FE3">
      <w:pPr>
        <w:spacing w:after="160" w:line="252" w:lineRule="auto"/>
        <w:rPr>
          <w:rFonts w:ascii="Arial" w:hAnsi="Arial" w:cs="Arial"/>
          <w:color w:val="C00000"/>
          <w:sz w:val="96"/>
          <w:szCs w:val="96"/>
        </w:rPr>
      </w:pPr>
      <w:r w:rsidRPr="004C02A9">
        <w:rPr>
          <w:color w:val="C00000"/>
          <w:sz w:val="96"/>
          <w:szCs w:val="96"/>
        </w:rPr>
        <w:t>ИЩЕМ ТЕБЯ!</w:t>
      </w:r>
    </w:p>
    <w:p w:rsidR="0034330D" w:rsidRDefault="00301FB9" w:rsidP="00B71FE3">
      <w:pPr>
        <w:spacing w:after="160" w:line="252" w:lineRule="auto"/>
        <w:jc w:val="center"/>
        <w:rPr>
          <w:rFonts w:ascii="Arial" w:hAnsi="Arial" w:cs="Arial"/>
        </w:rPr>
      </w:pPr>
      <w:r w:rsidRPr="00B71FE3">
        <w:rPr>
          <w:rFonts w:ascii="Arial" w:hAnsi="Arial" w:cs="Arial"/>
        </w:rPr>
        <w:t xml:space="preserve">Активный, амбициозный, коммуникабельный соискатель, </w:t>
      </w:r>
    </w:p>
    <w:p w:rsidR="00B71FE3" w:rsidRPr="00B71FE3" w:rsidRDefault="00301FB9" w:rsidP="00B71FE3">
      <w:pPr>
        <w:spacing w:after="160" w:line="252" w:lineRule="auto"/>
        <w:jc w:val="center"/>
        <w:rPr>
          <w:rFonts w:ascii="Arial" w:hAnsi="Arial" w:cs="Arial"/>
        </w:rPr>
      </w:pPr>
      <w:r w:rsidRPr="00B71FE3">
        <w:rPr>
          <w:rFonts w:ascii="Arial" w:hAnsi="Arial" w:cs="Arial"/>
        </w:rPr>
        <w:t>желающий работать с людьми</w:t>
      </w:r>
      <w:r w:rsidR="00B71FE3" w:rsidRPr="00B71FE3">
        <w:rPr>
          <w:rFonts w:ascii="Arial" w:hAnsi="Arial" w:cs="Arial"/>
        </w:rPr>
        <w:t xml:space="preserve"> на вакансии </w:t>
      </w:r>
    </w:p>
    <w:p w:rsidR="00301FB9" w:rsidRPr="00B71FE3" w:rsidRDefault="00B71FE3" w:rsidP="00B71FE3">
      <w:pPr>
        <w:spacing w:after="160" w:line="252" w:lineRule="auto"/>
        <w:jc w:val="center"/>
        <w:rPr>
          <w:rFonts w:ascii="Arial" w:hAnsi="Arial" w:cs="Arial"/>
          <w:b/>
          <w:color w:val="C00000"/>
          <w:sz w:val="44"/>
          <w:szCs w:val="44"/>
        </w:rPr>
      </w:pPr>
      <w:r w:rsidRPr="00B71FE3">
        <w:rPr>
          <w:rFonts w:ascii="Arial" w:hAnsi="Arial" w:cs="Arial"/>
          <w:b/>
          <w:color w:val="C00000"/>
          <w:sz w:val="44"/>
          <w:szCs w:val="44"/>
        </w:rPr>
        <w:t>СПЕЦИАЛИСТ ПО ПОДБОРУ ПЕРСОНАЛА</w:t>
      </w:r>
      <w:r w:rsidR="00301FB9" w:rsidRPr="00B71FE3">
        <w:rPr>
          <w:rFonts w:ascii="Arial" w:hAnsi="Arial" w:cs="Arial"/>
          <w:b/>
          <w:color w:val="C00000"/>
          <w:sz w:val="44"/>
          <w:szCs w:val="44"/>
        </w:rPr>
        <w:t>.</w:t>
      </w:r>
    </w:p>
    <w:p w:rsidR="00301FB9" w:rsidRPr="00301FB9" w:rsidRDefault="00301FB9" w:rsidP="00301FB9">
      <w:pPr>
        <w:spacing w:after="160" w:line="252" w:lineRule="auto"/>
        <w:rPr>
          <w:rFonts w:ascii="Arial" w:hAnsi="Arial" w:cs="Arial"/>
          <w:b/>
          <w:bCs/>
        </w:rPr>
      </w:pPr>
      <w:r w:rsidRPr="00301FB9">
        <w:rPr>
          <w:rFonts w:ascii="Arial" w:hAnsi="Arial" w:cs="Arial"/>
          <w:b/>
          <w:bCs/>
        </w:rPr>
        <w:t>Кого мы ждем?</w:t>
      </w:r>
    </w:p>
    <w:p w:rsidR="00301FB9" w:rsidRPr="00301FB9" w:rsidRDefault="00301FB9" w:rsidP="00301FB9">
      <w:pPr>
        <w:numPr>
          <w:ilvl w:val="0"/>
          <w:numId w:val="1"/>
        </w:numPr>
        <w:spacing w:after="160" w:line="252" w:lineRule="auto"/>
        <w:rPr>
          <w:rFonts w:ascii="Arial" w:eastAsia="Times New Roman" w:hAnsi="Arial" w:cs="Arial"/>
        </w:rPr>
      </w:pPr>
      <w:r w:rsidRPr="00301FB9">
        <w:rPr>
          <w:rFonts w:ascii="Arial" w:eastAsia="Times New Roman" w:hAnsi="Arial" w:cs="Arial"/>
        </w:rPr>
        <w:t>Умеющего интересно рассказать о вакансии;</w:t>
      </w:r>
    </w:p>
    <w:p w:rsidR="00301FB9" w:rsidRPr="00301FB9" w:rsidRDefault="00301FB9" w:rsidP="00301FB9">
      <w:pPr>
        <w:numPr>
          <w:ilvl w:val="0"/>
          <w:numId w:val="1"/>
        </w:numPr>
        <w:spacing w:after="160" w:line="252" w:lineRule="auto"/>
        <w:rPr>
          <w:rFonts w:ascii="Arial" w:eastAsia="Times New Roman" w:hAnsi="Arial" w:cs="Arial"/>
        </w:rPr>
      </w:pPr>
      <w:r w:rsidRPr="00301FB9">
        <w:rPr>
          <w:rFonts w:ascii="Arial" w:eastAsia="Times New Roman" w:hAnsi="Arial" w:cs="Arial"/>
        </w:rPr>
        <w:t>Интересующегося HR- сферой;</w:t>
      </w:r>
    </w:p>
    <w:p w:rsidR="00301FB9" w:rsidRPr="00301FB9" w:rsidRDefault="00301FB9" w:rsidP="00301FB9">
      <w:pPr>
        <w:numPr>
          <w:ilvl w:val="0"/>
          <w:numId w:val="1"/>
        </w:numPr>
        <w:spacing w:after="160" w:line="252" w:lineRule="auto"/>
        <w:rPr>
          <w:rFonts w:ascii="Arial" w:eastAsia="Times New Roman" w:hAnsi="Arial" w:cs="Arial"/>
        </w:rPr>
      </w:pPr>
      <w:r w:rsidRPr="00301FB9">
        <w:rPr>
          <w:rFonts w:ascii="Arial" w:eastAsia="Times New Roman" w:hAnsi="Arial" w:cs="Arial"/>
        </w:rPr>
        <w:t>Готового прилагать усилия для достижения результата</w:t>
      </w:r>
      <w:r w:rsidR="00B71FE3">
        <w:rPr>
          <w:rFonts w:ascii="Arial" w:eastAsia="Times New Roman" w:hAnsi="Arial" w:cs="Arial"/>
        </w:rPr>
        <w:t>;</w:t>
      </w:r>
    </w:p>
    <w:p w:rsidR="00301FB9" w:rsidRPr="00301FB9" w:rsidRDefault="00301FB9" w:rsidP="00301FB9">
      <w:pPr>
        <w:numPr>
          <w:ilvl w:val="0"/>
          <w:numId w:val="1"/>
        </w:numPr>
        <w:spacing w:after="160" w:line="252" w:lineRule="auto"/>
        <w:rPr>
          <w:rFonts w:ascii="Arial" w:eastAsia="Times New Roman" w:hAnsi="Arial" w:cs="Arial"/>
        </w:rPr>
      </w:pPr>
      <w:r w:rsidRPr="00301FB9">
        <w:rPr>
          <w:rFonts w:ascii="Arial" w:eastAsia="Times New Roman" w:hAnsi="Arial" w:cs="Arial"/>
        </w:rPr>
        <w:t>Вовлеченного и открытого к изменениям</w:t>
      </w:r>
      <w:r w:rsidRPr="00301FB9">
        <w:rPr>
          <w:rFonts w:ascii="Arial" w:eastAsia="Times New Roman" w:hAnsi="Arial" w:cs="Arial"/>
          <w:color w:val="1F497D"/>
        </w:rPr>
        <w:t>;</w:t>
      </w:r>
    </w:p>
    <w:p w:rsidR="00301FB9" w:rsidRPr="00301FB9" w:rsidRDefault="00301FB9" w:rsidP="00301FB9">
      <w:pPr>
        <w:numPr>
          <w:ilvl w:val="0"/>
          <w:numId w:val="1"/>
        </w:numPr>
        <w:spacing w:after="160" w:line="252" w:lineRule="auto"/>
        <w:rPr>
          <w:rFonts w:ascii="Arial" w:eastAsia="Times New Roman" w:hAnsi="Arial" w:cs="Arial"/>
        </w:rPr>
      </w:pPr>
      <w:r w:rsidRPr="00301FB9">
        <w:rPr>
          <w:rFonts w:ascii="Arial" w:eastAsia="Times New Roman" w:hAnsi="Arial" w:cs="Arial"/>
        </w:rPr>
        <w:t>Опыт закрытия вакансий будет преимуществом.</w:t>
      </w:r>
    </w:p>
    <w:p w:rsidR="0034330D" w:rsidRDefault="0034330D" w:rsidP="00301FB9">
      <w:pPr>
        <w:spacing w:after="160" w:line="252" w:lineRule="auto"/>
        <w:rPr>
          <w:rFonts w:ascii="Arial" w:hAnsi="Arial" w:cs="Arial"/>
          <w:b/>
          <w:bCs/>
          <w:color w:val="3B3838"/>
        </w:rPr>
      </w:pPr>
    </w:p>
    <w:p w:rsidR="00301FB9" w:rsidRPr="00301FB9" w:rsidRDefault="00301FB9" w:rsidP="00301FB9">
      <w:pPr>
        <w:spacing w:after="160" w:line="252" w:lineRule="auto"/>
        <w:rPr>
          <w:rFonts w:ascii="Arial" w:hAnsi="Arial" w:cs="Arial"/>
          <w:b/>
          <w:bCs/>
          <w:color w:val="3B3838"/>
        </w:rPr>
      </w:pPr>
      <w:r w:rsidRPr="00301FB9">
        <w:rPr>
          <w:rFonts w:ascii="Arial" w:hAnsi="Arial" w:cs="Arial"/>
          <w:b/>
          <w:bCs/>
          <w:color w:val="3B3838"/>
        </w:rPr>
        <w:t>Условия работы:</w:t>
      </w:r>
    </w:p>
    <w:p w:rsidR="00301FB9" w:rsidRPr="00301FB9" w:rsidRDefault="00301FB9" w:rsidP="00301FB9">
      <w:pPr>
        <w:pStyle w:val="a4"/>
        <w:numPr>
          <w:ilvl w:val="0"/>
          <w:numId w:val="2"/>
        </w:numPr>
        <w:spacing w:after="160" w:line="252" w:lineRule="auto"/>
        <w:rPr>
          <w:rFonts w:ascii="Arial" w:hAnsi="Arial" w:cs="Arial"/>
          <w:color w:val="3B3838"/>
          <w:sz w:val="24"/>
          <w:szCs w:val="24"/>
        </w:rPr>
      </w:pPr>
      <w:r w:rsidRPr="00301FB9">
        <w:rPr>
          <w:rFonts w:ascii="Arial" w:hAnsi="Arial" w:cs="Arial"/>
          <w:color w:val="3B3838"/>
          <w:sz w:val="24"/>
          <w:szCs w:val="24"/>
        </w:rPr>
        <w:t>Достойное вознаграждение</w:t>
      </w:r>
      <w:r w:rsidR="00B71FE3">
        <w:rPr>
          <w:rFonts w:ascii="Arial" w:hAnsi="Arial" w:cs="Arial"/>
          <w:color w:val="3B3838"/>
          <w:sz w:val="24"/>
          <w:szCs w:val="24"/>
          <w:lang w:val="en-US"/>
        </w:rPr>
        <w:t xml:space="preserve"> </w:t>
      </w:r>
      <w:r w:rsidRPr="00301FB9">
        <w:rPr>
          <w:rFonts w:ascii="Arial" w:hAnsi="Arial" w:cs="Arial"/>
          <w:color w:val="3B3838"/>
          <w:sz w:val="24"/>
          <w:szCs w:val="24"/>
        </w:rPr>
        <w:t>+</w:t>
      </w:r>
      <w:r w:rsidR="00B71FE3">
        <w:rPr>
          <w:rFonts w:ascii="Arial" w:hAnsi="Arial" w:cs="Arial"/>
          <w:color w:val="3B3838"/>
          <w:sz w:val="24"/>
          <w:szCs w:val="24"/>
          <w:lang w:val="en-US"/>
        </w:rPr>
        <w:t xml:space="preserve"> </w:t>
      </w:r>
      <w:r w:rsidRPr="00301FB9">
        <w:rPr>
          <w:rFonts w:ascii="Arial" w:hAnsi="Arial" w:cs="Arial"/>
          <w:color w:val="3B3838"/>
          <w:sz w:val="24"/>
          <w:szCs w:val="24"/>
        </w:rPr>
        <w:t>премирование.</w:t>
      </w:r>
      <w:r w:rsidR="00B71FE3" w:rsidRPr="00B71FE3">
        <w:rPr>
          <w:noProof/>
          <w:lang w:eastAsia="ru-RU"/>
        </w:rPr>
        <w:t xml:space="preserve"> </w:t>
      </w:r>
    </w:p>
    <w:p w:rsidR="00301FB9" w:rsidRPr="00301FB9" w:rsidRDefault="00301FB9" w:rsidP="00301FB9">
      <w:pPr>
        <w:pStyle w:val="a4"/>
        <w:numPr>
          <w:ilvl w:val="0"/>
          <w:numId w:val="2"/>
        </w:numPr>
        <w:spacing w:after="160" w:line="252" w:lineRule="auto"/>
        <w:rPr>
          <w:rFonts w:ascii="Arial" w:hAnsi="Arial" w:cs="Arial"/>
          <w:color w:val="3B3838"/>
          <w:sz w:val="24"/>
          <w:szCs w:val="24"/>
        </w:rPr>
      </w:pPr>
      <w:r w:rsidRPr="00301FB9">
        <w:rPr>
          <w:rFonts w:ascii="Arial" w:hAnsi="Arial" w:cs="Arial"/>
          <w:color w:val="3B3838"/>
          <w:sz w:val="24"/>
          <w:szCs w:val="24"/>
        </w:rPr>
        <w:t>Возможности профессионального развития.</w:t>
      </w:r>
    </w:p>
    <w:p w:rsidR="00246561" w:rsidRDefault="00301FB9" w:rsidP="00C8248E">
      <w:pPr>
        <w:pStyle w:val="a4"/>
        <w:numPr>
          <w:ilvl w:val="0"/>
          <w:numId w:val="2"/>
        </w:numPr>
        <w:spacing w:after="160" w:line="252" w:lineRule="auto"/>
        <w:rPr>
          <w:rFonts w:ascii="Arial" w:hAnsi="Arial" w:cs="Arial"/>
          <w:color w:val="3B3838"/>
          <w:sz w:val="24"/>
          <w:szCs w:val="24"/>
        </w:rPr>
      </w:pPr>
      <w:r w:rsidRPr="00246561">
        <w:rPr>
          <w:rFonts w:ascii="Arial" w:hAnsi="Arial" w:cs="Arial"/>
          <w:color w:val="3B3838"/>
          <w:sz w:val="24"/>
          <w:szCs w:val="24"/>
        </w:rPr>
        <w:t xml:space="preserve">Официальное оформление </w:t>
      </w:r>
    </w:p>
    <w:p w:rsidR="00301FB9" w:rsidRPr="00246561" w:rsidRDefault="00246561" w:rsidP="00C8248E">
      <w:pPr>
        <w:pStyle w:val="a4"/>
        <w:numPr>
          <w:ilvl w:val="0"/>
          <w:numId w:val="2"/>
        </w:numPr>
        <w:spacing w:after="160" w:line="252" w:lineRule="auto"/>
        <w:rPr>
          <w:rFonts w:ascii="Arial" w:hAnsi="Arial" w:cs="Arial"/>
          <w:color w:val="3B3838"/>
          <w:sz w:val="24"/>
          <w:szCs w:val="24"/>
        </w:rPr>
      </w:pPr>
      <w:r>
        <w:rPr>
          <w:rFonts w:ascii="Arial" w:hAnsi="Arial" w:cs="Arial"/>
          <w:color w:val="3B3838"/>
          <w:sz w:val="24"/>
          <w:szCs w:val="24"/>
        </w:rPr>
        <w:t>Б</w:t>
      </w:r>
      <w:r w:rsidR="00301FB9" w:rsidRPr="00246561">
        <w:rPr>
          <w:rFonts w:ascii="Arial" w:hAnsi="Arial" w:cs="Arial"/>
          <w:color w:val="3B3838"/>
          <w:sz w:val="24"/>
          <w:szCs w:val="24"/>
        </w:rPr>
        <w:t>огатая корпоративная культура, профессиональная команда.</w:t>
      </w:r>
    </w:p>
    <w:p w:rsidR="00B71FE3" w:rsidRDefault="00B71FE3" w:rsidP="00B71FE3">
      <w:pPr>
        <w:spacing w:after="160" w:line="252" w:lineRule="auto"/>
        <w:jc w:val="center"/>
        <w:rPr>
          <w:rFonts w:ascii="Arial" w:hAnsi="Arial" w:cs="Arial"/>
          <w:b/>
          <w:color w:val="C00000"/>
          <w:sz w:val="40"/>
          <w:szCs w:val="40"/>
        </w:rPr>
      </w:pPr>
      <w:bookmarkStart w:id="0" w:name="_GoBack"/>
      <w:bookmarkEnd w:id="0"/>
    </w:p>
    <w:p w:rsidR="00AC7E26" w:rsidRDefault="00B71FE3" w:rsidP="00B71FE3">
      <w:pPr>
        <w:spacing w:after="160" w:line="252" w:lineRule="auto"/>
        <w:jc w:val="center"/>
        <w:rPr>
          <w:rFonts w:ascii="Arial" w:hAnsi="Arial" w:cs="Arial"/>
          <w:b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322580</wp:posOffset>
            </wp:positionV>
            <wp:extent cx="1167130" cy="1167130"/>
            <wp:effectExtent l="0" t="0" r="0" b="0"/>
            <wp:wrapTight wrapText="bothSides">
              <wp:wrapPolygon edited="0">
                <wp:start x="0" y="0"/>
                <wp:lineTo x="0" y="21153"/>
                <wp:lineTo x="21153" y="21153"/>
                <wp:lineTo x="21153" y="0"/>
                <wp:lineTo x="0" y="0"/>
              </wp:wrapPolygon>
            </wp:wrapTight>
            <wp:docPr id="1" name="Рисунок 1" descr="http://qrcoder.ru/code/?ovbyanki%40mts.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ovbyanki%40mts.ru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2A9">
        <w:rPr>
          <w:rFonts w:ascii="Arial" w:hAnsi="Arial" w:cs="Arial"/>
          <w:b/>
          <w:color w:val="C00000"/>
          <w:sz w:val="40"/>
          <w:szCs w:val="40"/>
        </w:rPr>
        <w:t xml:space="preserve">Интересно? </w:t>
      </w:r>
      <w:r w:rsidR="00301FB9" w:rsidRPr="00301FB9">
        <w:rPr>
          <w:rFonts w:ascii="Arial" w:hAnsi="Arial" w:cs="Arial"/>
          <w:b/>
          <w:color w:val="C00000"/>
          <w:sz w:val="40"/>
          <w:szCs w:val="40"/>
        </w:rPr>
        <w:t>Звони! 8-914-770-13-73</w:t>
      </w:r>
    </w:p>
    <w:p w:rsidR="00B71FE3" w:rsidRPr="00B71FE3" w:rsidRDefault="00B71FE3" w:rsidP="00B71FE3">
      <w:pPr>
        <w:spacing w:after="160" w:line="252" w:lineRule="auto"/>
        <w:jc w:val="center"/>
        <w:rPr>
          <w:rFonts w:ascii="Arial" w:hAnsi="Arial" w:cs="Arial"/>
          <w:b/>
          <w:color w:val="C00000"/>
          <w:sz w:val="40"/>
          <w:szCs w:val="40"/>
        </w:rPr>
      </w:pPr>
      <w:r>
        <w:rPr>
          <w:rFonts w:ascii="Arial" w:hAnsi="Arial" w:cs="Arial"/>
          <w:b/>
          <w:color w:val="C00000"/>
          <w:sz w:val="40"/>
          <w:szCs w:val="40"/>
        </w:rPr>
        <w:t xml:space="preserve">Пиши! </w:t>
      </w:r>
      <w:proofErr w:type="spellStart"/>
      <w:r>
        <w:rPr>
          <w:rFonts w:ascii="Arial" w:hAnsi="Arial" w:cs="Arial"/>
          <w:b/>
          <w:color w:val="C00000"/>
          <w:sz w:val="40"/>
          <w:szCs w:val="40"/>
          <w:lang w:val="en-US"/>
        </w:rPr>
        <w:t>ovbyanki</w:t>
      </w:r>
      <w:proofErr w:type="spellEnd"/>
      <w:r w:rsidRPr="00B71FE3">
        <w:rPr>
          <w:rFonts w:ascii="Arial" w:hAnsi="Arial" w:cs="Arial"/>
          <w:b/>
          <w:color w:val="C00000"/>
          <w:sz w:val="40"/>
          <w:szCs w:val="40"/>
        </w:rPr>
        <w:t>@</w:t>
      </w:r>
      <w:proofErr w:type="spellStart"/>
      <w:r>
        <w:rPr>
          <w:rFonts w:ascii="Arial" w:hAnsi="Arial" w:cs="Arial"/>
          <w:b/>
          <w:color w:val="C00000"/>
          <w:sz w:val="40"/>
          <w:szCs w:val="40"/>
          <w:lang w:val="en-US"/>
        </w:rPr>
        <w:t>mts</w:t>
      </w:r>
      <w:proofErr w:type="spellEnd"/>
      <w:r w:rsidRPr="00B71FE3">
        <w:rPr>
          <w:rFonts w:ascii="Arial" w:hAnsi="Arial" w:cs="Arial"/>
          <w:b/>
          <w:color w:val="C00000"/>
          <w:sz w:val="40"/>
          <w:szCs w:val="40"/>
        </w:rPr>
        <w:t>.</w:t>
      </w:r>
      <w:proofErr w:type="spellStart"/>
      <w:r>
        <w:rPr>
          <w:rFonts w:ascii="Arial" w:hAnsi="Arial" w:cs="Arial"/>
          <w:b/>
          <w:color w:val="C00000"/>
          <w:sz w:val="40"/>
          <w:szCs w:val="40"/>
          <w:lang w:val="en-US"/>
        </w:rPr>
        <w:t>ru</w:t>
      </w:r>
      <w:proofErr w:type="spellEnd"/>
    </w:p>
    <w:p w:rsidR="00B71FE3" w:rsidRPr="00301FB9" w:rsidRDefault="00B71FE3" w:rsidP="00B71FE3">
      <w:pPr>
        <w:spacing w:after="160" w:line="252" w:lineRule="auto"/>
        <w:jc w:val="center"/>
      </w:pPr>
    </w:p>
    <w:sectPr w:rsidR="00B71FE3" w:rsidRPr="00301FB9" w:rsidSect="00301FB9">
      <w:head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B9" w:rsidRDefault="00301FB9" w:rsidP="00301FB9">
      <w:r>
        <w:separator/>
      </w:r>
    </w:p>
  </w:endnote>
  <w:endnote w:type="continuationSeparator" w:id="0">
    <w:p w:rsidR="00301FB9" w:rsidRDefault="00301FB9" w:rsidP="0030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B9" w:rsidRDefault="00301FB9" w:rsidP="00301FB9">
      <w:r>
        <w:separator/>
      </w:r>
    </w:p>
  </w:footnote>
  <w:footnote w:type="continuationSeparator" w:id="0">
    <w:p w:rsidR="00301FB9" w:rsidRDefault="00301FB9" w:rsidP="00301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B9" w:rsidRDefault="00301FB9">
    <w:pPr>
      <w:pStyle w:val="a5"/>
    </w:pPr>
    <w:r>
      <w:rPr>
        <w:rFonts w:ascii="Arial" w:hAnsi="Arial" w:cs="Arial"/>
        <w:noProof/>
        <w:color w:val="3B3838"/>
      </w:rPr>
      <w:drawing>
        <wp:inline distT="0" distB="0" distL="0" distR="0">
          <wp:extent cx="1474151" cy="379109"/>
          <wp:effectExtent l="0" t="0" r="0" b="1905"/>
          <wp:docPr id="2" name="Рисунок 2" descr="cid:4a5861cb6cfc90388e951544c2ee0ca2a8d6d9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4a5861cb6cfc90388e951544c2ee0ca2a8d6d95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63" cy="383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23C3D"/>
    <w:multiLevelType w:val="multilevel"/>
    <w:tmpl w:val="4584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BD4029"/>
    <w:multiLevelType w:val="hybridMultilevel"/>
    <w:tmpl w:val="B4164426"/>
    <w:lvl w:ilvl="0" w:tplc="E99A3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36"/>
    <w:rsid w:val="000E5006"/>
    <w:rsid w:val="00246561"/>
    <w:rsid w:val="00301FB9"/>
    <w:rsid w:val="0030296D"/>
    <w:rsid w:val="0034330D"/>
    <w:rsid w:val="0035721D"/>
    <w:rsid w:val="004C02A9"/>
    <w:rsid w:val="00721C36"/>
    <w:rsid w:val="00AC7E26"/>
    <w:rsid w:val="00B7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4B3E"/>
  <w15:chartTrackingRefBased/>
  <w15:docId w15:val="{763B8A89-23CD-49BE-A9AF-90446EED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B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F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1FB9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301F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1FB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1F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1FB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33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330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6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7B397.8A99FC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75BA6.A03D001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Бянкина Оксана</dc:creator>
  <cp:keywords/>
  <dc:description/>
  <cp:lastModifiedBy>Бянкина Оксана</cp:lastModifiedBy>
  <cp:revision>6</cp:revision>
  <cp:lastPrinted>2021-11-03T00:03:00Z</cp:lastPrinted>
  <dcterms:created xsi:type="dcterms:W3CDTF">2021-10-29T02:17:00Z</dcterms:created>
  <dcterms:modified xsi:type="dcterms:W3CDTF">2021-11-03T00:04:00Z</dcterms:modified>
</cp:coreProperties>
</file>