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401354" w:rsidRPr="00401354" w:rsidRDefault="00401354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401354" w:rsidRPr="00401354" w:rsidTr="00401354"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Cs w:val="24"/>
              </w:rPr>
            </w:pPr>
            <w:r w:rsidRPr="00401354">
              <w:rPr>
                <w:bCs/>
                <w:iCs/>
                <w:color w:val="000000"/>
              </w:rPr>
              <w:t>УТВЕРЖДАЮ</w:t>
            </w:r>
          </w:p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 w:val="12"/>
              </w:rPr>
            </w:pPr>
          </w:p>
          <w:p w:rsidR="00401354" w:rsidRPr="00401354" w:rsidRDefault="00401354" w:rsidP="007E294A">
            <w:pPr>
              <w:ind w:firstLine="0"/>
              <w:rPr>
                <w:b/>
                <w:bCs/>
                <w:iCs/>
                <w:color w:val="000000"/>
              </w:rPr>
            </w:pPr>
            <w:r w:rsidRPr="00401354">
              <w:rPr>
                <w:bCs/>
                <w:iCs/>
                <w:color w:val="000000"/>
              </w:rPr>
              <w:t>Декан факультета</w:t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  <w:u w:val="single"/>
              </w:rPr>
            </w:pP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</w:rPr>
            </w:pPr>
            <w:r w:rsidRPr="00401354">
              <w:rPr>
                <w:iCs/>
                <w:color w:val="000000"/>
              </w:rPr>
              <w:tab/>
              <w:t>(наименование факультета)</w:t>
            </w:r>
          </w:p>
          <w:p w:rsidR="00401354" w:rsidRPr="00401354" w:rsidRDefault="007E294A" w:rsidP="007E294A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</w:pPr>
            <w:r w:rsidRPr="00401354">
              <w:tab/>
              <w:t>(подпись, ФИО)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«____»_______________ 20___ г.</w:t>
            </w:r>
          </w:p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7E294A" w:rsidRPr="000738BC" w:rsidRDefault="007E294A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Pr="000738BC" w:rsidRDefault="000A6550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C75CE1" w:rsidRPr="00C75CE1" w:rsidRDefault="004C49E4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4C49E4">
        <w:rPr>
          <w:rFonts w:eastAsia="Calibri" w:cs="Times New Roman"/>
          <w:b/>
          <w:color w:val="C00000"/>
          <w:sz w:val="28"/>
          <w:szCs w:val="28"/>
        </w:rPr>
        <w:t xml:space="preserve">РАБОЧАЯ </w:t>
      </w:r>
      <w:r w:rsidR="00C75CE1" w:rsidRPr="00C75CE1">
        <w:rPr>
          <w:rFonts w:eastAsia="Calibri" w:cs="Times New Roman"/>
          <w:b/>
          <w:sz w:val="28"/>
          <w:szCs w:val="28"/>
        </w:rPr>
        <w:t>ПРОГРАММА</w:t>
      </w:r>
      <w:r w:rsidR="008D3E28">
        <w:rPr>
          <w:rFonts w:eastAsia="Calibri" w:cs="Times New Roman"/>
          <w:b/>
          <w:sz w:val="28"/>
          <w:szCs w:val="28"/>
        </w:rPr>
        <w:t xml:space="preserve"> ПРАКТИКИ</w:t>
      </w:r>
    </w:p>
    <w:p w:rsidR="00C75CE1" w:rsidRDefault="00E04411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7E294A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7E294A" w:rsidRPr="000A6550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330" w:type="dxa"/>
            <w:vAlign w:val="center"/>
          </w:tcPr>
          <w:p w:rsidR="000A6550" w:rsidRPr="001F3844" w:rsidRDefault="00E0441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330" w:type="dxa"/>
            <w:vAlign w:val="center"/>
          </w:tcPr>
          <w:p w:rsidR="000A6550" w:rsidRPr="001F3844" w:rsidRDefault="000A6550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401354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0A6550" w:rsidRPr="000A6550" w:rsidRDefault="000A6550" w:rsidP="009D09E4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0A6550">
              <w:rPr>
                <w:rFonts w:eastAsia="Calibri"/>
                <w:i/>
                <w:szCs w:val="24"/>
              </w:rPr>
              <w:t>традиционная</w:t>
            </w:r>
            <w:r w:rsidR="004C49E4">
              <w:rPr>
                <w:rFonts w:eastAsia="Calibri"/>
                <w:i/>
                <w:szCs w:val="24"/>
              </w:rPr>
              <w:t xml:space="preserve"> </w:t>
            </w:r>
          </w:p>
        </w:tc>
      </w:tr>
      <w:tr w:rsidR="004C49E4" w:rsidRPr="000738BC" w:rsidTr="00A10092">
        <w:trPr>
          <w:trHeight w:val="397"/>
        </w:trPr>
        <w:tc>
          <w:tcPr>
            <w:tcW w:w="3241" w:type="dxa"/>
          </w:tcPr>
          <w:p w:rsidR="004C49E4" w:rsidRPr="004C49E4" w:rsidRDefault="004C49E4" w:rsidP="007E294A">
            <w:pPr>
              <w:widowControl w:val="0"/>
              <w:ind w:firstLine="0"/>
              <w:rPr>
                <w:rFonts w:eastAsia="Calibri"/>
                <w:color w:val="C00000"/>
                <w:szCs w:val="28"/>
              </w:rPr>
            </w:pPr>
            <w:r w:rsidRPr="004C49E4">
              <w:rPr>
                <w:rFonts w:eastAsia="Calibri"/>
                <w:color w:val="C00000"/>
                <w:szCs w:val="28"/>
              </w:rPr>
              <w:t xml:space="preserve">Реализация </w:t>
            </w:r>
            <w:proofErr w:type="gramStart"/>
            <w:r w:rsidRPr="004C49E4">
              <w:rPr>
                <w:rFonts w:eastAsia="Calibri"/>
                <w:color w:val="C00000"/>
                <w:szCs w:val="28"/>
              </w:rPr>
              <w:t>практической</w:t>
            </w:r>
            <w:proofErr w:type="gramEnd"/>
            <w:r w:rsidRPr="004C49E4">
              <w:rPr>
                <w:rFonts w:eastAsia="Calibri"/>
                <w:color w:val="C00000"/>
                <w:szCs w:val="28"/>
              </w:rPr>
              <w:t xml:space="preserve"> </w:t>
            </w:r>
          </w:p>
          <w:p w:rsidR="004C49E4" w:rsidRPr="000738BC" w:rsidRDefault="004C49E4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4C49E4">
              <w:rPr>
                <w:rFonts w:eastAsia="Calibri"/>
                <w:color w:val="C00000"/>
                <w:szCs w:val="28"/>
              </w:rPr>
              <w:t>подготовки</w:t>
            </w:r>
          </w:p>
        </w:tc>
        <w:tc>
          <w:tcPr>
            <w:tcW w:w="6330" w:type="dxa"/>
            <w:vAlign w:val="center"/>
          </w:tcPr>
          <w:p w:rsidR="004C49E4" w:rsidRPr="000A6550" w:rsidRDefault="004C49E4" w:rsidP="007E294A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4C49E4">
              <w:rPr>
                <w:rFonts w:eastAsia="Calibri"/>
                <w:i/>
                <w:color w:val="C00000"/>
                <w:szCs w:val="24"/>
              </w:rPr>
              <w:t xml:space="preserve">практика полностью </w:t>
            </w:r>
            <w:proofErr w:type="gramStart"/>
            <w:r w:rsidRPr="004C49E4">
              <w:rPr>
                <w:rFonts w:eastAsia="Calibri"/>
                <w:i/>
                <w:color w:val="C00000"/>
                <w:szCs w:val="24"/>
              </w:rPr>
              <w:t>реализуется в форме практической подготовки</w:t>
            </w:r>
            <w:r>
              <w:rPr>
                <w:rFonts w:eastAsia="Calibri"/>
                <w:i/>
                <w:color w:val="C00000"/>
                <w:szCs w:val="24"/>
              </w:rPr>
              <w:t xml:space="preserve"> / практика 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реализуется</w:t>
            </w:r>
            <w:proofErr w:type="gramEnd"/>
            <w:r w:rsidRPr="004C49E4">
              <w:rPr>
                <w:rFonts w:eastAsia="Calibri"/>
                <w:i/>
                <w:color w:val="C00000"/>
                <w:szCs w:val="24"/>
              </w:rPr>
              <w:t xml:space="preserve">  в форме практич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е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ской подготовки частично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9B9" w:rsidRPr="000738BC" w:rsidTr="00D9253E">
        <w:trPr>
          <w:trHeight w:val="397"/>
        </w:trPr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E95DE6" w:rsidRPr="000738BC" w:rsidTr="00D9253E">
        <w:trPr>
          <w:trHeight w:val="397"/>
        </w:trPr>
        <w:tc>
          <w:tcPr>
            <w:tcW w:w="3190" w:type="dxa"/>
          </w:tcPr>
          <w:p w:rsidR="00E95DE6" w:rsidRPr="000738BC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A6550" w:rsidRDefault="00A10092" w:rsidP="0039085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7E294A">
              <w:rPr>
                <w:rFonts w:eastAsia="Calibri"/>
                <w:i/>
                <w:szCs w:val="28"/>
              </w:rPr>
              <w:t xml:space="preserve"> </w:t>
            </w:r>
            <w:r w:rsidR="007E294A" w:rsidRPr="007E294A">
              <w:rPr>
                <w:rFonts w:eastAsia="Calibri"/>
                <w:i/>
                <w:szCs w:val="28"/>
              </w:rPr>
              <w:t xml:space="preserve">или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B49B9" w:rsidRPr="001F3844" w:rsidRDefault="00DB49B9" w:rsidP="00E04411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E0441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Комсомольск-на-Амуре 20</w:t>
      </w:r>
      <w:r w:rsidR="009D09E4">
        <w:rPr>
          <w:rFonts w:eastAsia="Calibri" w:cs="Times New Roman"/>
          <w:sz w:val="28"/>
          <w:szCs w:val="28"/>
        </w:rPr>
        <w:t>21</w:t>
      </w:r>
      <w:r w:rsidR="000A6550">
        <w:rPr>
          <w:rFonts w:eastAsia="Calibri" w:cs="Times New Roman"/>
          <w:sz w:val="28"/>
          <w:szCs w:val="28"/>
        </w:rPr>
        <w:br w:type="page"/>
      </w: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401354" w:rsidRPr="00401354" w:rsidRDefault="00401354" w:rsidP="00401354">
      <w:pPr>
        <w:rPr>
          <w:sz w:val="28"/>
        </w:rPr>
      </w:pPr>
      <w:r w:rsidRPr="00401354">
        <w:rPr>
          <w:sz w:val="28"/>
        </w:rPr>
        <w:t xml:space="preserve">Разработчик </w:t>
      </w:r>
      <w:r w:rsidR="00D46A25" w:rsidRPr="00D46A25">
        <w:rPr>
          <w:color w:val="C00000"/>
          <w:sz w:val="28"/>
        </w:rPr>
        <w:t xml:space="preserve">рабочей </w:t>
      </w:r>
      <w:r w:rsidRPr="00401354">
        <w:rPr>
          <w:rFonts w:eastAsia="Calibri"/>
          <w:sz w:val="28"/>
        </w:rPr>
        <w:t>программы практики</w:t>
      </w:r>
      <w:r w:rsidRPr="00401354">
        <w:rPr>
          <w:sz w:val="28"/>
        </w:rPr>
        <w:t>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401354" w:rsidRPr="00401354" w:rsidTr="00401354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  <w:rPr>
          <w:sz w:val="28"/>
        </w:rPr>
      </w:pPr>
      <w:r w:rsidRPr="00401354">
        <w:rPr>
          <w:sz w:val="28"/>
        </w:rPr>
        <w:t>СОГЛАСОВАНО: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401354" w:rsidRPr="00401354" w:rsidTr="00401354">
        <w:tc>
          <w:tcPr>
            <w:tcW w:w="3816" w:type="dxa"/>
            <w:hideMark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  <w:r w:rsidRPr="00401354">
              <w:t>Заведующий кафедрой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______________________________</w:t>
            </w:r>
          </w:p>
          <w:p w:rsidR="00401354" w:rsidRPr="00401354" w:rsidRDefault="007E294A" w:rsidP="007E294A">
            <w:pPr>
              <w:ind w:firstLine="0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01354" w:rsidRPr="00401354">
              <w:rPr>
                <w:sz w:val="18"/>
                <w:szCs w:val="18"/>
              </w:rPr>
              <w:t xml:space="preserve">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3816" w:type="dxa"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widowControl w:val="0"/>
        <w:ind w:firstLine="0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01354" w:rsidRDefault="00401354" w:rsidP="007E294A">
      <w:pPr>
        <w:widowControl w:val="0"/>
        <w:ind w:firstLine="0"/>
        <w:rPr>
          <w:rFonts w:eastAsia="Calibri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  <w:r w:rsidRPr="00C75CE1">
        <w:rPr>
          <w:rFonts w:eastAsia="Calibri" w:cs="Times New Roman"/>
          <w:b/>
          <w:sz w:val="28"/>
          <w:szCs w:val="28"/>
        </w:rPr>
        <w:br w:type="page"/>
      </w:r>
    </w:p>
    <w:p w:rsidR="00941918" w:rsidRPr="00BD79EA" w:rsidRDefault="00941918" w:rsidP="00941918">
      <w:pPr>
        <w:widowControl w:val="0"/>
        <w:rPr>
          <w:rFonts w:eastAsia="Calibri" w:cs="Times New Roman"/>
          <w:b/>
          <w:color w:val="000000" w:themeColor="text1"/>
          <w:szCs w:val="24"/>
        </w:rPr>
      </w:pPr>
      <w:r w:rsidRPr="00BD79EA">
        <w:rPr>
          <w:rFonts w:eastAsia="Calibri" w:cs="Times New Roman"/>
          <w:b/>
          <w:color w:val="000000" w:themeColor="text1"/>
          <w:szCs w:val="24"/>
        </w:rPr>
        <w:lastRenderedPageBreak/>
        <w:t>Введение</w:t>
      </w:r>
    </w:p>
    <w:p w:rsidR="00C512EB" w:rsidRPr="00BD79EA" w:rsidRDefault="00D46A25" w:rsidP="00C512EB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D46A25">
        <w:rPr>
          <w:rFonts w:eastAsia="Times New Roman" w:cs="Times New Roman"/>
          <w:color w:val="C00000"/>
          <w:szCs w:val="24"/>
          <w:lang w:eastAsia="ru-RU"/>
        </w:rPr>
        <w:t xml:space="preserve">Рабочая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рограмма практики 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с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ставлена в соответствии с требованиями федерального государственного образовательн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го стандарта, утвержденного приказом Министерства образования и науки Российской Федерации 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"Номер"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«Номер»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и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>основной профессиональной образовательной программы</w:t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«Направленность_профиль_образовательной</w:t>
      </w:r>
      <w:r w:rsidR="00401354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 xml:space="preserve"> программы</w:t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по направлению </w:t>
      </w:r>
      <w:r w:rsidR="00E04411" w:rsidRPr="00E04411">
        <w:rPr>
          <w:rFonts w:eastAsia="Times New Roman" w:cs="Times New Roman"/>
          <w:color w:val="000000" w:themeColor="text1"/>
          <w:szCs w:val="24"/>
          <w:lang w:eastAsia="ru-RU"/>
        </w:rPr>
        <w:t>подготовки</w:t>
      </w:r>
      <w:r w:rsidR="00E04411" w:rsidRPr="00E04411">
        <w:rPr>
          <w:rFonts w:eastAsia="Calibri" w:cs="Times New Roman"/>
          <w:color w:val="943634"/>
          <w:szCs w:val="24"/>
        </w:rPr>
        <w:t xml:space="preserve"> </w:t>
      </w:r>
      <w:r w:rsidR="00E04411" w:rsidRPr="00E04411">
        <w:rPr>
          <w:rFonts w:eastAsia="Calibri" w:cs="Times New Roman"/>
          <w:szCs w:val="24"/>
          <w:highlight w:val="yellow"/>
        </w:rPr>
        <w:fldChar w:fldCharType="begin"/>
      </w:r>
      <w:r w:rsidR="00E04411"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E04411" w:rsidRPr="00E04411">
        <w:rPr>
          <w:rFonts w:eastAsia="Calibri" w:cs="Times New Roman"/>
          <w:szCs w:val="24"/>
          <w:highlight w:val="yellow"/>
        </w:rPr>
        <w:fldChar w:fldCharType="separate"/>
      </w:r>
      <w:r w:rsidR="00A45499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="00E04411" w:rsidRPr="00E04411">
        <w:rPr>
          <w:rFonts w:eastAsia="Calibri" w:cs="Times New Roman"/>
          <w:szCs w:val="24"/>
          <w:highlight w:val="yellow"/>
        </w:rPr>
        <w:fldChar w:fldCharType="end"/>
      </w:r>
      <w:r>
        <w:rPr>
          <w:rFonts w:eastAsia="Calibri" w:cs="Times New Roman"/>
          <w:szCs w:val="24"/>
        </w:rPr>
        <w:t xml:space="preserve">. </w:t>
      </w:r>
    </w:p>
    <w:p w:rsidR="00941918" w:rsidRPr="0000762F" w:rsidRDefault="0000762F" w:rsidP="00941918">
      <w:pPr>
        <w:widowControl w:val="0"/>
        <w:rPr>
          <w:rFonts w:eastAsia="Times New Roman" w:cs="Times New Roman"/>
          <w:color w:val="C00000"/>
          <w:szCs w:val="24"/>
          <w:lang w:eastAsia="ru-RU"/>
        </w:rPr>
      </w:pPr>
      <w:r w:rsidRPr="0000762F">
        <w:rPr>
          <w:rFonts w:eastAsia="Times New Roman" w:cs="Times New Roman"/>
          <w:color w:val="C00000"/>
          <w:szCs w:val="24"/>
          <w:lang w:eastAsia="ru-RU"/>
        </w:rPr>
        <w:t>Практическая подготовка реализуется на основе требований профессионального стандарта / профессиональных стандартов (далее – ПС)</w:t>
      </w:r>
      <w:r>
        <w:rPr>
          <w:rFonts w:eastAsia="Times New Roman" w:cs="Times New Roman"/>
          <w:color w:val="C00000"/>
          <w:szCs w:val="24"/>
          <w:lang w:eastAsia="ru-RU"/>
        </w:rPr>
        <w:t xml:space="preserve"> / 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Действующи</w:t>
      </w:r>
      <w:r>
        <w:rPr>
          <w:rFonts w:eastAsia="Times New Roman" w:cs="Times New Roman"/>
          <w:color w:val="C00000"/>
          <w:szCs w:val="24"/>
          <w:lang w:eastAsia="ru-RU"/>
        </w:rPr>
        <w:t>х ЕКС /</w:t>
      </w:r>
      <w:r w:rsidRPr="0000762F">
        <w:rPr>
          <w:rFonts w:eastAsia="Times New Roman" w:cs="Times New Roman"/>
          <w:color w:val="C00000"/>
          <w:szCs w:val="24"/>
          <w:lang w:eastAsia="ru-RU"/>
        </w:rPr>
        <w:t xml:space="preserve"> Нормати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в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ны</w:t>
      </w:r>
      <w:r>
        <w:rPr>
          <w:rFonts w:eastAsia="Times New Roman" w:cs="Times New Roman"/>
          <w:color w:val="C00000"/>
          <w:szCs w:val="24"/>
          <w:lang w:eastAsia="ru-RU"/>
        </w:rPr>
        <w:t>х правовых</w:t>
      </w:r>
      <w:r w:rsidRPr="0000762F">
        <w:rPr>
          <w:rFonts w:eastAsia="Times New Roman" w:cs="Times New Roman"/>
          <w:color w:val="C00000"/>
          <w:szCs w:val="24"/>
          <w:lang w:eastAsia="ru-RU"/>
        </w:rPr>
        <w:t xml:space="preserve"> документ</w:t>
      </w:r>
      <w:r>
        <w:rPr>
          <w:rFonts w:eastAsia="Times New Roman" w:cs="Times New Roman"/>
          <w:color w:val="C00000"/>
          <w:szCs w:val="24"/>
          <w:lang w:eastAsia="ru-RU"/>
        </w:rPr>
        <w:t>ов</w:t>
      </w:r>
      <w:r w:rsidRPr="0000762F">
        <w:rPr>
          <w:rFonts w:eastAsia="Times New Roman" w:cs="Times New Roman"/>
          <w:color w:val="C00000"/>
          <w:szCs w:val="24"/>
          <w:lang w:eastAsia="ru-RU"/>
        </w:rPr>
        <w:t>, закрепляющи</w:t>
      </w:r>
      <w:r>
        <w:rPr>
          <w:rFonts w:eastAsia="Times New Roman" w:cs="Times New Roman"/>
          <w:color w:val="C00000"/>
          <w:szCs w:val="24"/>
          <w:lang w:eastAsia="ru-RU"/>
        </w:rPr>
        <w:t>х</w:t>
      </w:r>
      <w:r w:rsidRPr="0000762F">
        <w:rPr>
          <w:rFonts w:eastAsia="Times New Roman" w:cs="Times New Roman"/>
          <w:color w:val="C00000"/>
          <w:szCs w:val="24"/>
          <w:lang w:eastAsia="ru-RU"/>
        </w:rPr>
        <w:t xml:space="preserve"> требования</w:t>
      </w:r>
      <w:r w:rsidR="0083386D">
        <w:rPr>
          <w:rFonts w:eastAsia="Times New Roman" w:cs="Times New Roman"/>
          <w:color w:val="C00000"/>
          <w:szCs w:val="24"/>
          <w:lang w:eastAsia="ru-RU"/>
        </w:rPr>
        <w:t xml:space="preserve"> 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к квалификации, программы кв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а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лификационных экзаменов</w:t>
      </w:r>
      <w:r>
        <w:rPr>
          <w:rFonts w:eastAsia="Times New Roman" w:cs="Times New Roman"/>
          <w:color w:val="C00000"/>
          <w:szCs w:val="24"/>
          <w:lang w:eastAsia="ru-RU"/>
        </w:rPr>
        <w:t xml:space="preserve"> / </w:t>
      </w:r>
      <w:r w:rsidRPr="0000762F">
        <w:rPr>
          <w:rFonts w:eastAsia="Times New Roman" w:cs="Times New Roman"/>
          <w:color w:val="C00000"/>
          <w:szCs w:val="24"/>
          <w:lang w:eastAsia="ru-RU"/>
        </w:rPr>
        <w:t>Форсайт</w:t>
      </w:r>
      <w:r w:rsidR="0083386D">
        <w:rPr>
          <w:rFonts w:eastAsia="Times New Roman" w:cs="Times New Roman"/>
          <w:color w:val="C00000"/>
          <w:szCs w:val="24"/>
          <w:lang w:eastAsia="ru-RU"/>
        </w:rPr>
        <w:t xml:space="preserve">ов </w:t>
      </w:r>
      <w:r w:rsidRPr="0000762F">
        <w:rPr>
          <w:rFonts w:eastAsia="Times New Roman" w:cs="Times New Roman"/>
          <w:color w:val="C00000"/>
          <w:szCs w:val="24"/>
          <w:lang w:eastAsia="ru-RU"/>
        </w:rPr>
        <w:t>рынка труда</w:t>
      </w:r>
      <w:r w:rsidR="004C4E29">
        <w:rPr>
          <w:rFonts w:eastAsia="Times New Roman" w:cs="Times New Roman"/>
          <w:color w:val="C00000"/>
          <w:szCs w:val="24"/>
          <w:lang w:eastAsia="ru-RU"/>
        </w:rPr>
        <w:t xml:space="preserve"> / 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Зарубежн</w:t>
      </w:r>
      <w:r w:rsidR="0083386D">
        <w:rPr>
          <w:rFonts w:eastAsia="Times New Roman" w:cs="Times New Roman"/>
          <w:color w:val="C00000"/>
          <w:szCs w:val="24"/>
          <w:lang w:eastAsia="ru-RU"/>
        </w:rPr>
        <w:t xml:space="preserve">ого 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опыт</w:t>
      </w:r>
      <w:r w:rsidR="0083386D">
        <w:rPr>
          <w:rFonts w:eastAsia="Times New Roman" w:cs="Times New Roman"/>
          <w:color w:val="C00000"/>
          <w:szCs w:val="24"/>
          <w:lang w:eastAsia="ru-RU"/>
        </w:rPr>
        <w:t>а</w:t>
      </w:r>
      <w:r w:rsidRPr="0000762F">
        <w:rPr>
          <w:rFonts w:eastAsia="Times New Roman" w:cs="Times New Roman"/>
          <w:color w:val="C00000"/>
          <w:szCs w:val="24"/>
          <w:lang w:eastAsia="ru-RU"/>
        </w:rPr>
        <w:t xml:space="preserve"> регулирования квалификаций</w:t>
      </w:r>
      <w:proofErr w:type="gramStart"/>
      <w:r w:rsidR="004C4E29">
        <w:rPr>
          <w:rFonts w:eastAsia="Times New Roman" w:cs="Times New Roman"/>
          <w:color w:val="C00000"/>
          <w:szCs w:val="24"/>
          <w:lang w:eastAsia="ru-RU"/>
        </w:rPr>
        <w:t xml:space="preserve"> / </w:t>
      </w:r>
      <w:r w:rsidRPr="0000762F">
        <w:rPr>
          <w:rFonts w:eastAsia="Times New Roman" w:cs="Times New Roman"/>
          <w:color w:val="C00000"/>
          <w:szCs w:val="24"/>
          <w:lang w:eastAsia="ru-RU"/>
        </w:rPr>
        <w:t>И</w:t>
      </w:r>
      <w:proofErr w:type="gramEnd"/>
      <w:r w:rsidRPr="0000762F">
        <w:rPr>
          <w:rFonts w:eastAsia="Times New Roman" w:cs="Times New Roman"/>
          <w:color w:val="C00000"/>
          <w:szCs w:val="24"/>
          <w:lang w:eastAsia="ru-RU"/>
        </w:rPr>
        <w:t>ны</w:t>
      </w:r>
      <w:r w:rsidR="0083386D">
        <w:rPr>
          <w:rFonts w:eastAsia="Times New Roman" w:cs="Times New Roman"/>
          <w:color w:val="C00000"/>
          <w:szCs w:val="24"/>
          <w:lang w:eastAsia="ru-RU"/>
        </w:rPr>
        <w:t xml:space="preserve">х </w:t>
      </w:r>
      <w:proofErr w:type="spellStart"/>
      <w:r w:rsidR="0083386D">
        <w:rPr>
          <w:rFonts w:eastAsia="Times New Roman" w:cs="Times New Roman"/>
          <w:color w:val="C00000"/>
          <w:szCs w:val="24"/>
          <w:lang w:eastAsia="ru-RU"/>
        </w:rPr>
        <w:t>реферетных</w:t>
      </w:r>
      <w:proofErr w:type="spellEnd"/>
      <w:r w:rsidR="0083386D">
        <w:rPr>
          <w:rFonts w:eastAsia="Times New Roman" w:cs="Times New Roman"/>
          <w:color w:val="C00000"/>
          <w:szCs w:val="24"/>
          <w:lang w:eastAsia="ru-RU"/>
        </w:rPr>
        <w:t xml:space="preserve"> источников:</w:t>
      </w:r>
      <w:r w:rsidRPr="0000762F">
        <w:rPr>
          <w:rFonts w:eastAsia="Times New Roman" w:cs="Times New Roman"/>
          <w:color w:val="C00000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2789"/>
        <w:gridCol w:w="1598"/>
        <w:gridCol w:w="1418"/>
        <w:gridCol w:w="3224"/>
      </w:tblGrid>
      <w:tr w:rsidR="00C64762" w:rsidRPr="00C64762" w:rsidTr="00C6476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C64762" w:rsidRDefault="00C64762" w:rsidP="00251BD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 xml:space="preserve">№ </w:t>
            </w:r>
            <w:proofErr w:type="gramStart"/>
            <w:r w:rsidRPr="00C64762">
              <w:rPr>
                <w:szCs w:val="24"/>
                <w:lang w:eastAsia="ru-RU"/>
              </w:rPr>
              <w:t>п</w:t>
            </w:r>
            <w:proofErr w:type="gramEnd"/>
            <w:r w:rsidRPr="00C64762">
              <w:rPr>
                <w:szCs w:val="24"/>
                <w:lang w:eastAsia="ru-RU"/>
              </w:rPr>
              <w:t>/п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Наименование ПС,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Код,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обобщенная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трудовая функция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 xml:space="preserve">Код, 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трудовая функция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Трудовые действия</w:t>
            </w:r>
          </w:p>
        </w:tc>
      </w:tr>
      <w:tr w:rsidR="00C64762" w:rsidTr="00C6476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00762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83386D">
            <w:pPr>
              <w:spacing w:after="120"/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Профессиональный стандарт «_____________», утвержденный приказом Министерства труда и социальной защиты Ро</w:t>
            </w:r>
            <w:r>
              <w:rPr>
                <w:color w:val="000000"/>
                <w:szCs w:val="24"/>
                <w:lang w:eastAsia="ru-RU"/>
              </w:rPr>
              <w:t>с</w:t>
            </w:r>
            <w:r>
              <w:rPr>
                <w:color w:val="000000"/>
                <w:szCs w:val="24"/>
                <w:lang w:eastAsia="ru-RU"/>
              </w:rPr>
              <w:t xml:space="preserve">сийской Федерации от ________ </w:t>
            </w:r>
            <w:proofErr w:type="gramStart"/>
            <w:r>
              <w:rPr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. № ____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  <w:tr w:rsidR="00C64762" w:rsidTr="00C6476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00762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83386D">
            <w:pPr>
              <w:spacing w:after="120"/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Профессиональный стандарт «_____________», утвержденный приказом Министерства труда и социальной защиты Ро</w:t>
            </w:r>
            <w:r>
              <w:rPr>
                <w:color w:val="000000"/>
                <w:szCs w:val="24"/>
                <w:lang w:eastAsia="ru-RU"/>
              </w:rPr>
              <w:t>с</w:t>
            </w:r>
            <w:r>
              <w:rPr>
                <w:color w:val="000000"/>
                <w:szCs w:val="24"/>
                <w:lang w:eastAsia="ru-RU"/>
              </w:rPr>
              <w:t xml:space="preserve">сийской Федерации от ________ </w:t>
            </w:r>
            <w:proofErr w:type="gramStart"/>
            <w:r>
              <w:rPr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. № ____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:rsidR="0000762F" w:rsidRPr="0083386D" w:rsidRDefault="0083386D" w:rsidP="00941918">
      <w:pPr>
        <w:widowControl w:val="0"/>
        <w:rPr>
          <w:rFonts w:eastAsia="Times New Roman" w:cs="Times New Roman"/>
          <w:color w:val="C00000"/>
          <w:szCs w:val="24"/>
          <w:lang w:eastAsia="ru-RU"/>
        </w:rPr>
      </w:pPr>
      <w:r w:rsidRPr="0083386D">
        <w:rPr>
          <w:rFonts w:eastAsia="Times New Roman" w:cs="Times New Roman"/>
          <w:color w:val="C00000"/>
          <w:szCs w:val="24"/>
          <w:lang w:eastAsia="ru-RU"/>
        </w:rPr>
        <w:t>Например: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2755"/>
        <w:gridCol w:w="1623"/>
        <w:gridCol w:w="1428"/>
        <w:gridCol w:w="3225"/>
      </w:tblGrid>
      <w:tr w:rsidR="00C64762" w:rsidRPr="0083386D" w:rsidTr="00C64762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83386D" w:rsidRDefault="00C64762" w:rsidP="00C64762">
            <w:pPr>
              <w:ind w:firstLine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 xml:space="preserve">№ </w:t>
            </w:r>
            <w:proofErr w:type="gramStart"/>
            <w:r w:rsidRPr="0083386D">
              <w:rPr>
                <w:color w:val="C00000"/>
                <w:szCs w:val="24"/>
                <w:lang w:eastAsia="ru-RU"/>
              </w:rPr>
              <w:t>п</w:t>
            </w:r>
            <w:proofErr w:type="gramEnd"/>
            <w:r w:rsidRPr="0083386D">
              <w:rPr>
                <w:color w:val="C00000"/>
                <w:szCs w:val="24"/>
                <w:lang w:eastAsia="ru-RU"/>
              </w:rPr>
              <w:t>/п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Наименование ПС</w:t>
            </w:r>
            <w:r>
              <w:rPr>
                <w:color w:val="C00000"/>
                <w:szCs w:val="24"/>
                <w:lang w:eastAsia="ru-RU"/>
              </w:rPr>
              <w:t>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Код,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о</w:t>
            </w:r>
            <w:r w:rsidRPr="0083386D">
              <w:rPr>
                <w:color w:val="C00000"/>
                <w:szCs w:val="24"/>
                <w:lang w:eastAsia="ru-RU"/>
              </w:rPr>
              <w:t>бобщенная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трудовая функция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Код,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трудовая функция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Трудовые действия</w:t>
            </w:r>
          </w:p>
        </w:tc>
      </w:tr>
      <w:tr w:rsidR="00C64762" w:rsidRPr="0083386D" w:rsidTr="00C64762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83386D" w:rsidRDefault="00C64762" w:rsidP="00C64762">
            <w:pPr>
              <w:ind w:firstLine="0"/>
              <w:jc w:val="left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C64762">
            <w:pPr>
              <w:spacing w:after="120"/>
              <w:ind w:firstLine="0"/>
              <w:jc w:val="left"/>
              <w:rPr>
                <w:rFonts w:ascii="CIDFont+F2" w:hAnsi="CIDFont+F2"/>
                <w:color w:val="C00000"/>
                <w:szCs w:val="24"/>
              </w:rPr>
            </w:pPr>
            <w:r w:rsidRPr="0083386D">
              <w:rPr>
                <w:color w:val="C00000"/>
                <w:szCs w:val="24"/>
                <w:lang w:eastAsia="ru-RU"/>
              </w:rPr>
              <w:t>Профессиональный стандарт «</w:t>
            </w:r>
            <w:r w:rsidRPr="0083386D">
              <w:rPr>
                <w:rFonts w:ascii="CIDFont+F2" w:hAnsi="CIDFont+F2"/>
                <w:color w:val="C00000"/>
                <w:szCs w:val="24"/>
              </w:rPr>
              <w:t>Системный программист»</w:t>
            </w:r>
            <w:r w:rsidRPr="0083386D">
              <w:rPr>
                <w:color w:val="C00000"/>
                <w:szCs w:val="24"/>
                <w:lang w:eastAsia="ru-RU"/>
              </w:rPr>
              <w:t>, утве</w:t>
            </w:r>
            <w:r w:rsidRPr="0083386D">
              <w:rPr>
                <w:color w:val="C00000"/>
                <w:szCs w:val="24"/>
                <w:lang w:eastAsia="ru-RU"/>
              </w:rPr>
              <w:t>р</w:t>
            </w:r>
            <w:r w:rsidRPr="0083386D">
              <w:rPr>
                <w:color w:val="C00000"/>
                <w:szCs w:val="24"/>
                <w:lang w:eastAsia="ru-RU"/>
              </w:rPr>
              <w:t>жденный приказом М</w:t>
            </w:r>
            <w:r w:rsidRPr="0083386D">
              <w:rPr>
                <w:color w:val="C00000"/>
                <w:szCs w:val="24"/>
                <w:lang w:eastAsia="ru-RU"/>
              </w:rPr>
              <w:t>и</w:t>
            </w:r>
            <w:r w:rsidRPr="0083386D">
              <w:rPr>
                <w:color w:val="C00000"/>
                <w:szCs w:val="24"/>
                <w:lang w:eastAsia="ru-RU"/>
              </w:rPr>
              <w:t>нистерства труда и с</w:t>
            </w:r>
            <w:r w:rsidRPr="0083386D">
              <w:rPr>
                <w:color w:val="C00000"/>
                <w:szCs w:val="24"/>
                <w:lang w:eastAsia="ru-RU"/>
              </w:rPr>
              <w:t>о</w:t>
            </w:r>
            <w:r w:rsidRPr="0083386D">
              <w:rPr>
                <w:color w:val="C00000"/>
                <w:szCs w:val="24"/>
                <w:lang w:eastAsia="ru-RU"/>
              </w:rPr>
              <w:t>циальной защиты Ро</w:t>
            </w:r>
            <w:r w:rsidRPr="0083386D">
              <w:rPr>
                <w:color w:val="C00000"/>
                <w:szCs w:val="24"/>
                <w:lang w:eastAsia="ru-RU"/>
              </w:rPr>
              <w:t>с</w:t>
            </w:r>
            <w:r w:rsidRPr="0083386D">
              <w:rPr>
                <w:color w:val="C00000"/>
                <w:szCs w:val="24"/>
                <w:lang w:eastAsia="ru-RU"/>
              </w:rPr>
              <w:t xml:space="preserve">сийской Федерации от </w:t>
            </w:r>
            <w:r w:rsidRPr="0083386D">
              <w:rPr>
                <w:rFonts w:ascii="CIDFont+F2" w:hAnsi="CIDFont+F2"/>
                <w:color w:val="C00000"/>
                <w:szCs w:val="24"/>
              </w:rPr>
              <w:t xml:space="preserve">05.10.2015 </w:t>
            </w:r>
            <w:r w:rsidRPr="0083386D">
              <w:rPr>
                <w:color w:val="C00000"/>
                <w:szCs w:val="24"/>
                <w:lang w:eastAsia="ru-RU"/>
              </w:rPr>
              <w:t xml:space="preserve">г. № </w:t>
            </w:r>
            <w:r w:rsidRPr="0083386D">
              <w:rPr>
                <w:rFonts w:ascii="CIDFont+F2" w:hAnsi="CIDFont+F2"/>
                <w:color w:val="C00000"/>
                <w:szCs w:val="24"/>
              </w:rPr>
              <w:t>685н</w:t>
            </w:r>
          </w:p>
          <w:p w:rsidR="00C64762" w:rsidRPr="0083386D" w:rsidRDefault="00C64762" w:rsidP="00C64762">
            <w:pPr>
              <w:spacing w:after="120"/>
              <w:ind w:firstLine="0"/>
              <w:jc w:val="left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rFonts w:ascii="CIDFont+F2" w:hAnsi="CIDFont+F2"/>
                <w:color w:val="C00000"/>
                <w:szCs w:val="24"/>
              </w:rPr>
              <w:t>Уровень квалификации - 6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А</w:t>
            </w:r>
          </w:p>
          <w:p w:rsidR="00C64762" w:rsidRP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 w:rsidRPr="00C64762">
              <w:rPr>
                <w:color w:val="C00000"/>
                <w:szCs w:val="24"/>
                <w:lang w:eastAsia="ru-RU"/>
              </w:rPr>
              <w:t>Разработка</w:t>
            </w:r>
            <w:r w:rsidRPr="00C64762">
              <w:rPr>
                <w:color w:val="C00000"/>
                <w:szCs w:val="24"/>
                <w:lang w:eastAsia="ru-RU"/>
              </w:rPr>
              <w:br/>
              <w:t>компонентов</w:t>
            </w:r>
            <w:r w:rsidRPr="00C64762">
              <w:rPr>
                <w:color w:val="C00000"/>
                <w:szCs w:val="24"/>
                <w:lang w:eastAsia="ru-RU"/>
              </w:rPr>
              <w:br/>
              <w:t>системных</w:t>
            </w:r>
            <w:r w:rsidRPr="00C64762">
              <w:rPr>
                <w:color w:val="C00000"/>
                <w:szCs w:val="24"/>
                <w:lang w:eastAsia="ru-RU"/>
              </w:rPr>
              <w:br/>
              <w:t>программных</w:t>
            </w:r>
            <w:r w:rsidRPr="00C64762">
              <w:rPr>
                <w:color w:val="C00000"/>
                <w:szCs w:val="24"/>
                <w:lang w:eastAsia="ru-RU"/>
              </w:rPr>
              <w:br/>
              <w:t>продуктов</w:t>
            </w:r>
          </w:p>
          <w:p w:rsidR="00C64762" w:rsidRPr="0083386D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А 01.6</w:t>
            </w:r>
          </w:p>
          <w:p w:rsidR="00C64762" w:rsidRPr="0083386D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Разработка драйверов устройств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Изучение технической документации устройства, для которого разрабатывае</w:t>
            </w:r>
            <w:r w:rsidRPr="00C64762">
              <w:rPr>
                <w:rFonts w:eastAsiaTheme="minorHAnsi"/>
                <w:color w:val="C00000"/>
              </w:rPr>
              <w:t>т</w:t>
            </w:r>
            <w:r w:rsidRPr="00C64762">
              <w:rPr>
                <w:rFonts w:eastAsiaTheme="minorHAnsi"/>
                <w:color w:val="C00000"/>
              </w:rPr>
              <w:t>ся драйвер</w:t>
            </w:r>
          </w:p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Разработка блок-схемы драйвера устройства</w:t>
            </w:r>
          </w:p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Написание исходного к</w:t>
            </w:r>
            <w:r w:rsidRPr="00C64762">
              <w:rPr>
                <w:rFonts w:eastAsiaTheme="minorHAnsi"/>
                <w:color w:val="C00000"/>
              </w:rPr>
              <w:t>о</w:t>
            </w:r>
            <w:r w:rsidRPr="00C64762">
              <w:rPr>
                <w:rFonts w:eastAsiaTheme="minorHAnsi"/>
                <w:color w:val="C00000"/>
              </w:rPr>
              <w:t>да драйвера устройства</w:t>
            </w:r>
          </w:p>
          <w:p w:rsid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Отладка разработанного драйвера устройства</w:t>
            </w:r>
          </w:p>
        </w:tc>
      </w:tr>
    </w:tbl>
    <w:p w:rsidR="00A36684" w:rsidRDefault="00A36684" w:rsidP="00C75CE1">
      <w:pPr>
        <w:widowControl w:val="0"/>
        <w:rPr>
          <w:rFonts w:eastAsia="Calibri" w:cs="Times New Roman"/>
          <w:b/>
          <w:szCs w:val="24"/>
        </w:rPr>
      </w:pPr>
    </w:p>
    <w:p w:rsidR="00A36684" w:rsidRDefault="00A36684">
      <w:pPr>
        <w:spacing w:after="200" w:line="276" w:lineRule="auto"/>
        <w:ind w:firstLine="0"/>
        <w:jc w:val="lef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C75CE1" w:rsidRPr="00BD79EA" w:rsidRDefault="00C75CE1" w:rsidP="00C75CE1">
      <w:pPr>
        <w:widowControl w:val="0"/>
        <w:rPr>
          <w:rFonts w:eastAsia="Calibri" w:cs="Times New Roman"/>
          <w:b/>
          <w:szCs w:val="24"/>
        </w:rPr>
      </w:pPr>
      <w:r w:rsidRPr="00BD79EA">
        <w:rPr>
          <w:rFonts w:eastAsia="Calibri" w:cs="Times New Roman"/>
          <w:b/>
          <w:szCs w:val="24"/>
        </w:rPr>
        <w:lastRenderedPageBreak/>
        <w:t xml:space="preserve">1 </w:t>
      </w:r>
      <w:r w:rsidR="00F34CA4">
        <w:rPr>
          <w:rFonts w:eastAsia="Calibri" w:cs="Times New Roman"/>
          <w:b/>
          <w:szCs w:val="24"/>
        </w:rPr>
        <w:t>Общие положения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E04411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A4549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145B5B" w:rsidRPr="00BD79EA" w:rsidRDefault="00145B5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E04411" w:rsidP="007E294A">
            <w:pPr>
              <w:shd w:val="clear" w:color="auto" w:fill="FFFFFF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E04411">
              <w:rPr>
                <w:rFonts w:eastAsia="Calibri" w:cs="Times New Roman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eastAsia="Calibri" w:cs="Times New Roman"/>
                <w:noProof/>
                <w:szCs w:val="24"/>
                <w:highlight w:val="yellow"/>
              </w:rPr>
              <w:t>«тип_практики»</w: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A45499">
              <w:rPr>
                <w:rFonts w:eastAsia="Calibri" w:cs="Times New Roman"/>
                <w:color w:val="943634"/>
                <w:szCs w:val="24"/>
              </w:rPr>
              <w:t xml:space="preserve">умений,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навыков и компетенций, а также опыта самостоятельной профе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сиональной деятельности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0092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конкретные задачи практики, соотнесенные </w:t>
            </w:r>
            <w:r w:rsidR="006144C6" w:rsidRPr="00A45499">
              <w:rPr>
                <w:rFonts w:eastAsia="Calibri" w:cs="Times New Roman"/>
                <w:color w:val="943634"/>
                <w:szCs w:val="24"/>
              </w:rPr>
              <w:t xml:space="preserve">с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>типом (типами) задач и задачами профессиональной деятельности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Способ пров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466CDF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стационарная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 xml:space="preserve">и /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или выездная</w:t>
            </w:r>
          </w:p>
        </w:tc>
      </w:tr>
      <w:tr w:rsidR="00D46A25" w:rsidRPr="00D46A25" w:rsidTr="00B42ADA">
        <w:tc>
          <w:tcPr>
            <w:tcW w:w="1809" w:type="dxa"/>
            <w:shd w:val="clear" w:color="auto" w:fill="auto"/>
            <w:vAlign w:val="center"/>
          </w:tcPr>
          <w:p w:rsidR="0063412B" w:rsidRPr="00D46A25" w:rsidRDefault="0063412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</w:pPr>
            <w:r w:rsidRPr="00D46A25"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  <w:t>Формы пров</w:t>
            </w:r>
            <w:r w:rsidRPr="00D46A25"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  <w:t>е</w:t>
            </w:r>
            <w:r w:rsidRPr="00D46A25"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  <w:t>дения практ</w:t>
            </w:r>
            <w:r w:rsidRPr="00D46A25"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  <w:t>и</w:t>
            </w:r>
            <w:r w:rsidRPr="00D46A25"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D46A25" w:rsidRDefault="00941918" w:rsidP="007E294A">
            <w:pPr>
              <w:widowControl w:val="0"/>
              <w:ind w:firstLine="0"/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</w:pPr>
            <w:r w:rsidRPr="00D46A25">
              <w:rPr>
                <w:rFonts w:eastAsia="Calibri" w:cs="Times New Roman"/>
                <w:strike/>
                <w:color w:val="FF0000"/>
                <w:szCs w:val="24"/>
              </w:rPr>
              <w:t>непрерывно или дискретно</w:t>
            </w:r>
          </w:p>
        </w:tc>
      </w:tr>
    </w:tbl>
    <w:p w:rsidR="00C75CE1" w:rsidRDefault="00C75CE1" w:rsidP="00C75CE1">
      <w:pPr>
        <w:widowControl w:val="0"/>
        <w:rPr>
          <w:rFonts w:eastAsia="Calibri" w:cs="Times New Roman"/>
          <w:szCs w:val="24"/>
        </w:rPr>
      </w:pPr>
    </w:p>
    <w:p w:rsidR="00BE6E5F" w:rsidRPr="00BE6E5F" w:rsidRDefault="00BE6E5F" w:rsidP="00BE6E5F">
      <w:pPr>
        <w:widowControl w:val="0"/>
        <w:ind w:firstLine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  <w:r>
        <w:rPr>
          <w:rFonts w:eastAsia="Times New Roman" w:cs="Times New Roman"/>
          <w:b/>
          <w:bCs/>
          <w:color w:val="FF0000"/>
          <w:szCs w:val="24"/>
          <w:lang w:eastAsia="ru-RU"/>
        </w:rPr>
        <w:t>+</w:t>
      </w:r>
    </w:p>
    <w:p w:rsidR="00BE6E5F" w:rsidRPr="00D842CA" w:rsidRDefault="00BE6E5F" w:rsidP="00BE6E5F">
      <w:pPr>
        <w:widowControl w:val="0"/>
        <w:ind w:firstLine="0"/>
        <w:rPr>
          <w:rFonts w:eastAsia="Calibri" w:cs="Times New Roman"/>
          <w:szCs w:val="24"/>
        </w:rPr>
      </w:pPr>
    </w:p>
    <w:p w:rsidR="00BD79EA" w:rsidRDefault="00BD79EA" w:rsidP="00365D5A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обучения по </w:t>
      </w:r>
      <w:r>
        <w:rPr>
          <w:rFonts w:eastAsia="Times New Roman" w:cs="Times New Roman"/>
          <w:b/>
          <w:bCs/>
          <w:szCs w:val="24"/>
          <w:lang w:eastAsia="ru-RU"/>
        </w:rPr>
        <w:t>практике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ind w:left="1134" w:hanging="14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BD79EA" w:rsidRDefault="00BD79EA" w:rsidP="00BD79EA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«Наименование_практики»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«тип_практики»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C75CE1" w:rsidRPr="00BD79EA" w:rsidRDefault="00C75CE1" w:rsidP="00BD79EA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 w:rsidR="00BD79EA"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C64762">
        <w:trPr>
          <w:trHeight w:val="307"/>
          <w:tblHeader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0A2CA1" w:rsidRDefault="000A2CA1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BE6E5F" w:rsidRPr="00BE6E5F" w:rsidRDefault="00BE6E5F" w:rsidP="00BE6E5F">
      <w:pPr>
        <w:widowControl w:val="0"/>
        <w:ind w:firstLine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ИЛИ для ФГОС 3+</w:t>
      </w:r>
    </w:p>
    <w:p w:rsidR="00BE6E5F" w:rsidRPr="00DE3598" w:rsidRDefault="00BE6E5F" w:rsidP="00BE6E5F">
      <w:pPr>
        <w:widowControl w:val="0"/>
        <w:numPr>
          <w:ilvl w:val="0"/>
          <w:numId w:val="10"/>
        </w:numPr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обучения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Pr="00DE3598">
        <w:rPr>
          <w:rFonts w:eastAsia="Times New Roman" w:cs="Times New Roman"/>
          <w:b/>
          <w:bCs/>
          <w:szCs w:val="24"/>
          <w:lang w:eastAsia="ru-RU"/>
        </w:rPr>
        <w:t>практик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  <w:proofErr w:type="gramEnd"/>
      <w:r w:rsidRPr="00DE3598">
        <w:rPr>
          <w:rFonts w:eastAsia="Times New Roman" w:cs="Times New Roman"/>
          <w:b/>
          <w:bCs/>
          <w:szCs w:val="24"/>
          <w:lang w:eastAsia="ru-RU"/>
        </w:rPr>
        <w:t>, 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BE6E5F" w:rsidRPr="00DE3598" w:rsidRDefault="00BE6E5F" w:rsidP="00BE6E5F">
      <w:pPr>
        <w:widowControl w:val="0"/>
        <w:rPr>
          <w:rFonts w:eastAsia="Calibri" w:cs="Times New Roman"/>
          <w:szCs w:val="24"/>
        </w:rPr>
      </w:pPr>
    </w:p>
    <w:p w:rsidR="00BE6E5F" w:rsidRPr="00E55EFF" w:rsidRDefault="00BE6E5F" w:rsidP="00BE6E5F">
      <w:pPr>
        <w:widowControl w:val="0"/>
        <w:rPr>
          <w:rFonts w:eastAsia="Calibri" w:cs="Times New Roman"/>
          <w:szCs w:val="24"/>
        </w:rPr>
      </w:pPr>
      <w:r w:rsidRPr="00E55EFF">
        <w:rPr>
          <w:rFonts w:eastAsia="Calibri" w:cs="Times New Roman"/>
          <w:szCs w:val="24"/>
        </w:rPr>
        <w:t xml:space="preserve">Практика 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Наименование_практики </w:instrTex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«Наименование_практики»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E55EFF">
        <w:rPr>
          <w:rFonts w:eastAsia="Times New Roman" w:cs="Times New Roman"/>
          <w:szCs w:val="24"/>
          <w:highlight w:val="yellow"/>
          <w:lang w:eastAsia="ru-RU"/>
        </w:rPr>
        <w:t xml:space="preserve"> (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"тип_практики" </w:instrTex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«тип_практики»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)</w:t>
      </w:r>
      <w:r w:rsidRPr="00E55EFF">
        <w:rPr>
          <w:rFonts w:eastAsia="Times New Roman" w:cs="Times New Roman"/>
          <w:szCs w:val="24"/>
          <w:lang w:eastAsia="ru-RU"/>
        </w:rPr>
        <w:t xml:space="preserve"> </w:t>
      </w:r>
      <w:r w:rsidRPr="00E55EFF">
        <w:rPr>
          <w:rFonts w:eastAsia="Calibri" w:cs="Times New Roman"/>
          <w:szCs w:val="24"/>
        </w:rPr>
        <w:t xml:space="preserve">нацелена на формирование </w:t>
      </w:r>
      <w:r w:rsidRPr="00E55EFF">
        <w:rPr>
          <w:rFonts w:cs="Times New Roman"/>
          <w:szCs w:val="24"/>
        </w:rPr>
        <w:t xml:space="preserve">следующих компетенций в соответствии с ФГОС </w:t>
      </w:r>
      <w:proofErr w:type="gramStart"/>
      <w:r w:rsidRPr="00E55EFF">
        <w:rPr>
          <w:rFonts w:cs="Times New Roman"/>
          <w:szCs w:val="24"/>
        </w:rPr>
        <w:t>ВО</w:t>
      </w:r>
      <w:proofErr w:type="gramEnd"/>
      <w:r w:rsidRPr="00E55EFF">
        <w:rPr>
          <w:rFonts w:cs="Times New Roman"/>
          <w:szCs w:val="24"/>
        </w:rPr>
        <w:t xml:space="preserve"> и основной образовательной пр</w:t>
      </w:r>
      <w:r w:rsidRPr="00E55EFF">
        <w:rPr>
          <w:rFonts w:cs="Times New Roman"/>
          <w:szCs w:val="24"/>
        </w:rPr>
        <w:t>о</w:t>
      </w:r>
      <w:r w:rsidRPr="00E55EFF">
        <w:rPr>
          <w:rFonts w:cs="Times New Roman"/>
          <w:szCs w:val="24"/>
        </w:rPr>
        <w:t>граммой (таблица 1):</w:t>
      </w:r>
      <w:r w:rsidRPr="00E55EFF">
        <w:rPr>
          <w:rFonts w:eastAsia="Calibri" w:cs="Times New Roman"/>
          <w:szCs w:val="24"/>
        </w:rPr>
        <w:t>.</w:t>
      </w:r>
    </w:p>
    <w:p w:rsidR="00280822" w:rsidRDefault="00280822" w:rsidP="00BE6E5F">
      <w:pPr>
        <w:jc w:val="left"/>
        <w:rPr>
          <w:rFonts w:cs="Times New Roman"/>
          <w:szCs w:val="24"/>
        </w:rPr>
      </w:pPr>
    </w:p>
    <w:p w:rsidR="00280822" w:rsidRDefault="00280822" w:rsidP="00BE6E5F">
      <w:pPr>
        <w:jc w:val="left"/>
        <w:rPr>
          <w:rFonts w:cs="Times New Roman"/>
          <w:szCs w:val="24"/>
        </w:rPr>
      </w:pPr>
    </w:p>
    <w:p w:rsidR="00280822" w:rsidRDefault="00280822" w:rsidP="00BE6E5F">
      <w:pPr>
        <w:jc w:val="left"/>
        <w:rPr>
          <w:rFonts w:cs="Times New Roman"/>
          <w:szCs w:val="24"/>
        </w:rPr>
      </w:pPr>
    </w:p>
    <w:p w:rsidR="00BE6E5F" w:rsidRPr="00E55EFF" w:rsidRDefault="00BE6E5F" w:rsidP="00BE6E5F">
      <w:pPr>
        <w:jc w:val="left"/>
        <w:rPr>
          <w:rFonts w:cs="Times New Roman"/>
          <w:color w:val="000000"/>
          <w:szCs w:val="24"/>
        </w:rPr>
      </w:pPr>
      <w:r w:rsidRPr="00E55EFF">
        <w:rPr>
          <w:rFonts w:cs="Times New Roman"/>
          <w:szCs w:val="24"/>
        </w:rPr>
        <w:lastRenderedPageBreak/>
        <w:t>Таблица 1 – Компетенции и п</w:t>
      </w:r>
      <w:r w:rsidRPr="00E55EFF">
        <w:rPr>
          <w:rFonts w:cs="Times New Roman"/>
          <w:color w:val="000000"/>
          <w:szCs w:val="24"/>
        </w:rPr>
        <w:t xml:space="preserve">ланируемые результаты </w:t>
      </w:r>
      <w:proofErr w:type="gramStart"/>
      <w:r w:rsidRPr="00E55EFF">
        <w:rPr>
          <w:rFonts w:cs="Times New Roman"/>
          <w:color w:val="000000"/>
          <w:szCs w:val="24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BE6E5F" w:rsidRPr="00E55EFF" w:rsidTr="00E850B6">
        <w:trPr>
          <w:trHeight w:val="55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E850B6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Код и наимен</w:t>
            </w:r>
            <w:r w:rsidRPr="00E55EFF">
              <w:rPr>
                <w:rFonts w:cs="Times New Roman"/>
                <w:color w:val="000000"/>
                <w:szCs w:val="24"/>
              </w:rPr>
              <w:t>о</w:t>
            </w:r>
            <w:r w:rsidRPr="00E55EFF">
              <w:rPr>
                <w:rFonts w:cs="Times New Roman"/>
                <w:color w:val="000000"/>
                <w:szCs w:val="24"/>
              </w:rPr>
              <w:t xml:space="preserve">вание  </w:t>
            </w:r>
          </w:p>
          <w:p w:rsidR="00BE6E5F" w:rsidRPr="00E55EFF" w:rsidRDefault="00BE6E5F" w:rsidP="00E850B6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E850B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E55EFF">
              <w:rPr>
                <w:rFonts w:cs="Times New Roman"/>
                <w:color w:val="000000"/>
                <w:szCs w:val="24"/>
              </w:rPr>
              <w:t xml:space="preserve">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  <w:proofErr w:type="gramEnd"/>
          </w:p>
        </w:tc>
      </w:tr>
      <w:tr w:rsidR="00BE6E5F" w:rsidRPr="00E55EFF" w:rsidTr="00E850B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E850B6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E850B6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E850B6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E850B6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BE6E5F" w:rsidRPr="00E55EFF" w:rsidTr="00E850B6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E850B6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BE6E5F" w:rsidRPr="00E55EFF" w:rsidTr="00E850B6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E6E5F" w:rsidRPr="00E55EFF" w:rsidTr="00E850B6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E850B6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BE6E5F" w:rsidRPr="00E55EFF" w:rsidTr="00E850B6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E6E5F" w:rsidRPr="00E55EFF" w:rsidTr="00E850B6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E850B6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BE6E5F" w:rsidRPr="00E55EFF" w:rsidTr="00E850B6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E850B6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BE6E5F" w:rsidRDefault="00BE6E5F" w:rsidP="00BE6E5F">
      <w:pPr>
        <w:rPr>
          <w:rFonts w:cs="Times New Roman"/>
          <w:szCs w:val="24"/>
        </w:rPr>
      </w:pPr>
    </w:p>
    <w:p w:rsidR="00C75CE1" w:rsidRPr="00BD79EA" w:rsidRDefault="00C75CE1" w:rsidP="00BE6E5F">
      <w:pPr>
        <w:widowControl w:val="0"/>
        <w:numPr>
          <w:ilvl w:val="0"/>
          <w:numId w:val="10"/>
        </w:numPr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Место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</w:p>
    <w:p w:rsidR="00991847" w:rsidRPr="00BB6BA2" w:rsidRDefault="008D3E28" w:rsidP="00280822">
      <w:pPr>
        <w:widowControl w:val="0"/>
        <w:rPr>
          <w:rFonts w:eastAsia="Times New Roman" w:cs="Times New Roman"/>
          <w:spacing w:val="2"/>
          <w:szCs w:val="28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5D389D">
        <w:rPr>
          <w:rFonts w:eastAsia="Times New Roman" w:cs="Times New Roman"/>
          <w:spacing w:val="2"/>
          <w:szCs w:val="24"/>
          <w:lang w:eastAsia="ru-RU"/>
        </w:rPr>
        <w:t>«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5D389D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B46E54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проводится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на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 курсе(ах) в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D79EA" w:rsidRDefault="008D3E28" w:rsidP="00280822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входит в состав блока 2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«</w:t>
      </w:r>
      <w:r w:rsidR="00BA2598">
        <w:rPr>
          <w:rFonts w:eastAsia="Times New Roman" w:cs="Times New Roman"/>
          <w:spacing w:val="2"/>
          <w:szCs w:val="24"/>
          <w:lang w:eastAsia="ru-RU"/>
        </w:rPr>
        <w:t xml:space="preserve">Практики» и относится к 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"БЛОК" </w:instrTex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«БЛОК»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C75CE1" w:rsidRPr="00B46E54">
        <w:rPr>
          <w:rFonts w:eastAsia="Times New Roman" w:cs="Times New Roman"/>
          <w:spacing w:val="2"/>
          <w:szCs w:val="24"/>
          <w:lang w:eastAsia="ru-RU"/>
        </w:rPr>
        <w:t>.</w:t>
      </w:r>
    </w:p>
    <w:p w:rsidR="00C75CE1" w:rsidRPr="00A45499" w:rsidRDefault="00C75CE1" w:rsidP="00280822">
      <w:pPr>
        <w:widowControl w:val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Для освоения </w:t>
      </w:r>
      <w:r w:rsidR="008D3E28" w:rsidRPr="00BD79EA">
        <w:rPr>
          <w:rFonts w:eastAsia="Times New Roman" w:cs="Times New Roman"/>
          <w:szCs w:val="24"/>
          <w:lang w:eastAsia="ru-RU"/>
        </w:rPr>
        <w:t>практики</w:t>
      </w:r>
      <w:r w:rsidRPr="00BD79EA">
        <w:rPr>
          <w:rFonts w:eastAsia="Times New Roman" w:cs="Times New Roman"/>
          <w:szCs w:val="24"/>
          <w:lang w:eastAsia="ru-RU"/>
        </w:rPr>
        <w:t xml:space="preserve"> необходимы </w:t>
      </w:r>
      <w:r w:rsidR="000814B0" w:rsidRPr="00BD79EA">
        <w:rPr>
          <w:rFonts w:eastAsia="Times New Roman" w:cs="Times New Roman"/>
          <w:szCs w:val="24"/>
          <w:lang w:eastAsia="ru-RU"/>
        </w:rPr>
        <w:t>знания, умения, навыки</w:t>
      </w:r>
      <w:r w:rsidRPr="00BD79EA">
        <w:rPr>
          <w:rFonts w:eastAsia="Times New Roman" w:cs="Times New Roman"/>
          <w:szCs w:val="24"/>
          <w:lang w:eastAsia="ru-RU"/>
        </w:rPr>
        <w:t>, сформированные при изучении следующих дисциплин</w:t>
      </w:r>
      <w:r w:rsidR="00DA7EF7" w:rsidRPr="00BD79EA">
        <w:rPr>
          <w:rFonts w:eastAsia="Times New Roman" w:cs="Times New Roman"/>
          <w:szCs w:val="24"/>
          <w:lang w:eastAsia="ru-RU"/>
        </w:rPr>
        <w:t xml:space="preserve"> </w:t>
      </w:r>
      <w:r w:rsidR="00DA7EF7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и (или) </w:t>
      </w:r>
      <w:r w:rsidR="00346A0E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прохождения </w:t>
      </w:r>
      <w:r w:rsidR="00DA7EF7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практик</w:t>
      </w:r>
      <w:r w:rsidR="00BA2598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:</w:t>
      </w:r>
      <w:r w:rsidR="00BA2598" w:rsidRPr="00A45499">
        <w:rPr>
          <w:rFonts w:eastAsia="Times New Roman" w:cs="Times New Roman"/>
          <w:szCs w:val="24"/>
          <w:lang w:eastAsia="ru-RU"/>
        </w:rPr>
        <w:t xml:space="preserve"> </w:t>
      </w:r>
      <w:r w:rsidR="00BA2598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перечень дисциплин / </w:t>
      </w:r>
      <w:r w:rsidR="007876D3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практик</w:t>
      </w:r>
      <w:r w:rsidR="00B11771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.</w:t>
      </w:r>
    </w:p>
    <w:p w:rsidR="00DA7EF7" w:rsidRDefault="00DA7EF7" w:rsidP="00280822">
      <w:pPr>
        <w:widowControl w:val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A45499">
        <w:rPr>
          <w:rFonts w:eastAsia="Times New Roman" w:cs="Times New Roman"/>
          <w:szCs w:val="24"/>
          <w:lang w:eastAsia="ru-RU"/>
        </w:rPr>
        <w:t xml:space="preserve">Знания, умения и </w:t>
      </w:r>
      <w:r w:rsidR="00B11771" w:rsidRPr="00A45499">
        <w:rPr>
          <w:rFonts w:eastAsia="Times New Roman" w:cs="Times New Roman"/>
          <w:szCs w:val="24"/>
          <w:lang w:eastAsia="ru-RU"/>
        </w:rPr>
        <w:t>опыт профессиональной деятельности</w:t>
      </w:r>
      <w:r w:rsidRPr="00A45499">
        <w:rPr>
          <w:rFonts w:eastAsia="Times New Roman" w:cs="Times New Roman"/>
          <w:szCs w:val="24"/>
          <w:lang w:eastAsia="ru-RU"/>
        </w:rPr>
        <w:t>, полученные в ходе пра</w:t>
      </w:r>
      <w:r w:rsidRPr="00A45499">
        <w:rPr>
          <w:rFonts w:eastAsia="Times New Roman" w:cs="Times New Roman"/>
          <w:szCs w:val="24"/>
          <w:lang w:eastAsia="ru-RU"/>
        </w:rPr>
        <w:t>к</w:t>
      </w:r>
      <w:r w:rsidRPr="00A45499">
        <w:rPr>
          <w:rFonts w:eastAsia="Times New Roman" w:cs="Times New Roman"/>
          <w:szCs w:val="24"/>
          <w:lang w:eastAsia="ru-RU"/>
        </w:rPr>
        <w:t>тики, необходимы д</w:t>
      </w:r>
      <w:r w:rsidR="00BA2598" w:rsidRPr="00A45499">
        <w:rPr>
          <w:rFonts w:eastAsia="Times New Roman" w:cs="Times New Roman"/>
          <w:szCs w:val="24"/>
          <w:lang w:eastAsia="ru-RU"/>
        </w:rPr>
        <w:t>ля успешного освоения следующих</w:t>
      </w:r>
      <w:r w:rsidRPr="00A45499">
        <w:rPr>
          <w:rFonts w:eastAsia="Times New Roman" w:cs="Times New Roman"/>
          <w:szCs w:val="24"/>
          <w:lang w:eastAsia="ru-RU"/>
        </w:rPr>
        <w:t xml:space="preserve"> </w:t>
      </w:r>
      <w:r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дисциплин</w:t>
      </w:r>
      <w:r w:rsidR="00B11771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 / 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практик /, выполн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е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ния </w:t>
      </w:r>
      <w:proofErr w:type="gramStart"/>
      <w:r w:rsidR="00401354">
        <w:rPr>
          <w:rFonts w:eastAsia="Times New Roman" w:cs="Times New Roman"/>
          <w:color w:val="943634"/>
          <w:spacing w:val="2"/>
          <w:szCs w:val="24"/>
          <w:lang w:eastAsia="ru-RU"/>
        </w:rPr>
        <w:t>КР</w:t>
      </w:r>
      <w:proofErr w:type="gramEnd"/>
      <w:r w:rsidR="00401354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 / 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ВКР</w:t>
      </w:r>
      <w:r w:rsidR="00BA2598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.</w:t>
      </w:r>
    </w:p>
    <w:p w:rsidR="00280822" w:rsidRPr="00BB0F66" w:rsidRDefault="00280822" w:rsidP="00280822">
      <w:pPr>
        <w:shd w:val="clear" w:color="auto" w:fill="FFFFFF"/>
        <w:spacing w:line="285" w:lineRule="atLeast"/>
        <w:ind w:firstLine="708"/>
        <w:rPr>
          <w:rFonts w:cs="Times New Roman"/>
          <w:color w:val="FF0000"/>
          <w:szCs w:val="24"/>
        </w:rPr>
      </w:pPr>
      <w:r w:rsidRPr="00BB0F66">
        <w:rPr>
          <w:rFonts w:cs="Times New Roman"/>
          <w:color w:val="FF0000"/>
          <w:szCs w:val="24"/>
        </w:rPr>
        <w:t>Практика «</w:t>
      </w:r>
      <w:r w:rsidRPr="00BB0F66">
        <w:rPr>
          <w:rFonts w:cs="Times New Roman"/>
          <w:color w:val="FF0000"/>
          <w:szCs w:val="24"/>
          <w:highlight w:val="yellow"/>
        </w:rPr>
        <w:fldChar w:fldCharType="begin"/>
      </w:r>
      <w:r w:rsidRPr="00BB0F66">
        <w:rPr>
          <w:rFonts w:cs="Times New Roman"/>
          <w:color w:val="FF0000"/>
          <w:szCs w:val="24"/>
          <w:highlight w:val="yellow"/>
        </w:rPr>
        <w:instrText xml:space="preserve"> MERGEFIELD Наименование_дисциплины </w:instrText>
      </w:r>
      <w:r w:rsidRPr="00BB0F66">
        <w:rPr>
          <w:rFonts w:cs="Times New Roman"/>
          <w:color w:val="FF0000"/>
          <w:szCs w:val="24"/>
          <w:highlight w:val="yellow"/>
        </w:rPr>
        <w:fldChar w:fldCharType="separate"/>
      </w:r>
      <w:r w:rsidRPr="00BB0F66">
        <w:rPr>
          <w:rFonts w:cs="Times New Roman"/>
          <w:color w:val="FF0000"/>
          <w:szCs w:val="24"/>
          <w:highlight w:val="yellow"/>
        </w:rPr>
        <w:t>«Наименование_практики»</w:t>
      </w:r>
      <w:r w:rsidRPr="00BB0F66">
        <w:rPr>
          <w:rFonts w:cs="Times New Roman"/>
          <w:color w:val="FF0000"/>
          <w:szCs w:val="24"/>
          <w:highlight w:val="yellow"/>
        </w:rPr>
        <w:fldChar w:fldCharType="end"/>
      </w:r>
      <w:r w:rsidRPr="00BB0F66">
        <w:rPr>
          <w:rFonts w:cs="Times New Roman"/>
          <w:color w:val="FF0000"/>
          <w:szCs w:val="24"/>
        </w:rPr>
        <w:t>» в рамках воспитательной работы</w:t>
      </w:r>
      <w:r w:rsidR="009D09E4" w:rsidRPr="00BB0F66">
        <w:rPr>
          <w:rFonts w:cs="Times New Roman"/>
          <w:color w:val="FF0000"/>
          <w:szCs w:val="24"/>
        </w:rPr>
        <w:t xml:space="preserve"> с </w:t>
      </w:r>
      <w:proofErr w:type="gramStart"/>
      <w:r w:rsidR="009D09E4" w:rsidRPr="00BB0F66">
        <w:rPr>
          <w:rFonts w:cs="Times New Roman"/>
          <w:color w:val="FF0000"/>
          <w:szCs w:val="24"/>
        </w:rPr>
        <w:t>обуч</w:t>
      </w:r>
      <w:r w:rsidR="009D09E4" w:rsidRPr="00BB0F66">
        <w:rPr>
          <w:rFonts w:cs="Times New Roman"/>
          <w:color w:val="FF0000"/>
          <w:szCs w:val="24"/>
        </w:rPr>
        <w:t>а</w:t>
      </w:r>
      <w:r w:rsidR="009D09E4" w:rsidRPr="00BB0F66">
        <w:rPr>
          <w:rFonts w:cs="Times New Roman"/>
          <w:color w:val="FF0000"/>
          <w:szCs w:val="24"/>
        </w:rPr>
        <w:t>ющимися</w:t>
      </w:r>
      <w:proofErr w:type="gramEnd"/>
      <w:r w:rsidRPr="00BB0F66">
        <w:rPr>
          <w:rFonts w:cs="Times New Roman"/>
          <w:color w:val="FF0000"/>
          <w:szCs w:val="24"/>
        </w:rPr>
        <w:t xml:space="preserve"> способствует воспитанию самостоятельности личности, точности в работе и о</w:t>
      </w:r>
      <w:r w:rsidRPr="00BB0F66">
        <w:rPr>
          <w:rFonts w:cs="Times New Roman"/>
          <w:color w:val="FF0000"/>
          <w:szCs w:val="24"/>
        </w:rPr>
        <w:t>т</w:t>
      </w:r>
      <w:r w:rsidRPr="00BB0F66">
        <w:rPr>
          <w:rFonts w:cs="Times New Roman"/>
          <w:color w:val="FF0000"/>
          <w:szCs w:val="24"/>
        </w:rPr>
        <w:t>ветственности, происходит процесс привлечения студентов к профессиональному труду, сущность которого заключается в приобщении студентов к профессионально-трудовой деятельности и к связанным с ней социальным функциям в соответствии с направлением подготовки и будущим уровнем квалификации. Во время практики формируются созн</w:t>
      </w:r>
      <w:r w:rsidRPr="00BB0F66">
        <w:rPr>
          <w:rFonts w:cs="Times New Roman"/>
          <w:color w:val="FF0000"/>
          <w:szCs w:val="24"/>
        </w:rPr>
        <w:t>а</w:t>
      </w:r>
      <w:r w:rsidRPr="00BB0F66">
        <w:rPr>
          <w:rFonts w:cs="Times New Roman"/>
          <w:color w:val="FF0000"/>
          <w:szCs w:val="24"/>
        </w:rPr>
        <w:t>тельное отношение к выбранной профессии, социальная компетентность, навыки межли</w:t>
      </w:r>
      <w:r w:rsidRPr="00BB0F66">
        <w:rPr>
          <w:rFonts w:cs="Times New Roman"/>
          <w:color w:val="FF0000"/>
          <w:szCs w:val="24"/>
        </w:rPr>
        <w:t>ч</w:t>
      </w:r>
      <w:r w:rsidRPr="00BB0F66">
        <w:rPr>
          <w:rFonts w:cs="Times New Roman"/>
          <w:color w:val="FF0000"/>
          <w:szCs w:val="24"/>
        </w:rPr>
        <w:t>ностного делового общения, а также такие качества личности, как трудолюбие, раци</w:t>
      </w:r>
      <w:r w:rsidRPr="00BB0F66">
        <w:rPr>
          <w:rFonts w:cs="Times New Roman"/>
          <w:color w:val="FF0000"/>
          <w:szCs w:val="24"/>
        </w:rPr>
        <w:t>о</w:t>
      </w:r>
      <w:r w:rsidRPr="00BB0F66">
        <w:rPr>
          <w:rFonts w:cs="Times New Roman"/>
          <w:color w:val="FF0000"/>
          <w:szCs w:val="24"/>
        </w:rPr>
        <w:t>нальность, профессиональная этика, способность принимать решения, умение работать и другие. Происходит знакомство студентов с основами профессии, профессиональным опытом и этикой, повышение уровня адаптации к современному рынку труда.</w:t>
      </w:r>
    </w:p>
    <w:p w:rsidR="009D09E4" w:rsidRPr="00280822" w:rsidRDefault="009D09E4" w:rsidP="00280822">
      <w:pPr>
        <w:shd w:val="clear" w:color="auto" w:fill="FFFFFF"/>
        <w:spacing w:line="285" w:lineRule="atLeast"/>
        <w:ind w:firstLine="708"/>
        <w:rPr>
          <w:rFonts w:cs="Times New Roman"/>
          <w:szCs w:val="24"/>
          <w:highlight w:val="cyan"/>
        </w:rPr>
      </w:pPr>
    </w:p>
    <w:p w:rsidR="00C75CE1" w:rsidRPr="00BD79EA" w:rsidRDefault="00C75CE1" w:rsidP="00BE6E5F">
      <w:pPr>
        <w:widowControl w:val="0"/>
        <w:numPr>
          <w:ilvl w:val="0"/>
          <w:numId w:val="10"/>
        </w:numPr>
        <w:ind w:left="980" w:hanging="271"/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Объем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зачетных единицах </w:t>
      </w:r>
      <w:r w:rsidR="00E603A2" w:rsidRPr="00BD79EA">
        <w:rPr>
          <w:rFonts w:eastAsia="Times New Roman" w:cs="Times New Roman"/>
          <w:b/>
          <w:bCs/>
          <w:szCs w:val="24"/>
          <w:lang w:eastAsia="ru-RU"/>
        </w:rPr>
        <w:t>и ее продолжительность</w:t>
      </w:r>
    </w:p>
    <w:p w:rsidR="00C75CE1" w:rsidRPr="00D842CA" w:rsidRDefault="00C75CE1" w:rsidP="00D842CA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E603A2" w:rsidRPr="00BD79EA" w:rsidRDefault="00C75CE1" w:rsidP="00E603A2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 xml:space="preserve">Общая трудоемкость </w:t>
      </w:r>
      <w:r w:rsidR="008D3E28" w:rsidRPr="00BD79EA">
        <w:rPr>
          <w:rFonts w:eastAsia="Times New Roman" w:cs="Times New Roman"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Cs/>
          <w:szCs w:val="24"/>
          <w:lang w:eastAsia="ru-RU"/>
        </w:rPr>
        <w:t xml:space="preserve"> с</w:t>
      </w:r>
      <w:r w:rsidR="00E603A2" w:rsidRPr="00BD79EA">
        <w:rPr>
          <w:rFonts w:eastAsia="Times New Roman" w:cs="Times New Roman"/>
          <w:bCs/>
          <w:szCs w:val="24"/>
          <w:lang w:eastAsia="ru-RU"/>
        </w:rPr>
        <w:t xml:space="preserve">оставляет 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91847" w:rsidRPr="00BB6BA2">
        <w:rPr>
          <w:rFonts w:eastAsia="Times New Roman" w:cs="Times New Roman"/>
          <w:bCs/>
          <w:szCs w:val="24"/>
          <w:lang w:eastAsia="ru-RU"/>
        </w:rPr>
        <w:t>з</w:t>
      </w:r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991847"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6A62E7" w:rsidRPr="006A62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6A62E7">
        <w:rPr>
          <w:rFonts w:eastAsia="Times New Roman" w:cs="Times New Roman"/>
          <w:spacing w:val="2"/>
          <w:szCs w:val="24"/>
          <w:lang w:eastAsia="ru-RU"/>
        </w:rPr>
        <w:t>(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6A62E7">
        <w:rPr>
          <w:rFonts w:eastAsia="Times New Roman" w:cs="Times New Roman"/>
          <w:bCs/>
          <w:szCs w:val="24"/>
          <w:lang w:eastAsia="ru-RU"/>
        </w:rPr>
        <w:t xml:space="preserve"> 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акад</w:t>
      </w:r>
      <w:r w:rsidR="006A62E7">
        <w:rPr>
          <w:rFonts w:eastAsia="Times New Roman" w:cs="Times New Roman"/>
          <w:spacing w:val="2"/>
          <w:szCs w:val="24"/>
          <w:lang w:eastAsia="ru-RU"/>
        </w:rPr>
        <w:t>. ч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ас</w:t>
      </w:r>
      <w:r w:rsidR="006A62E7">
        <w:rPr>
          <w:rFonts w:eastAsia="Times New Roman" w:cs="Times New Roman"/>
          <w:spacing w:val="2"/>
          <w:szCs w:val="24"/>
          <w:lang w:eastAsia="ru-RU"/>
        </w:rPr>
        <w:t>.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)</w:t>
      </w:r>
    </w:p>
    <w:p w:rsidR="00C75CE1" w:rsidRPr="00BD79EA" w:rsidRDefault="00131CE2" w:rsidP="00E603A2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практики 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недель_по_КУГ </w:instrTex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«недель_по_КУГ»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="00E603A2" w:rsidRPr="00BD79EA">
        <w:rPr>
          <w:rFonts w:eastAsia="Times New Roman" w:cs="Times New Roman"/>
          <w:spacing w:val="2"/>
          <w:szCs w:val="24"/>
          <w:lang w:eastAsia="ru-RU"/>
        </w:rPr>
        <w:t>нед</w:t>
      </w:r>
      <w:proofErr w:type="spellEnd"/>
      <w:r w:rsidR="00B46E54">
        <w:rPr>
          <w:rFonts w:eastAsia="Times New Roman" w:cs="Times New Roman"/>
          <w:spacing w:val="2"/>
          <w:szCs w:val="24"/>
          <w:lang w:eastAsia="ru-RU"/>
        </w:rPr>
        <w:t>.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в соответствии с утве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р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жденным календарным учебным графиком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>.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</w:p>
    <w:p w:rsidR="00823A84" w:rsidRPr="00BD79EA" w:rsidRDefault="00823A84" w:rsidP="008276A0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>Распределение объема</w:t>
      </w:r>
      <w:r w:rsidR="00B40C46">
        <w:rPr>
          <w:rFonts w:eastAsia="Times New Roman" w:cs="Times New Roman"/>
          <w:bCs/>
          <w:szCs w:val="24"/>
          <w:lang w:eastAsia="ru-RU"/>
        </w:rPr>
        <w:t xml:space="preserve"> практики по разделам (этапам) </w:t>
      </w:r>
      <w:r w:rsidRPr="00BD79EA">
        <w:rPr>
          <w:rFonts w:eastAsia="Times New Roman" w:cs="Times New Roman"/>
          <w:bCs/>
          <w:szCs w:val="24"/>
          <w:lang w:eastAsia="ru-RU"/>
        </w:rPr>
        <w:t>представлено в таблице 2.</w:t>
      </w:r>
    </w:p>
    <w:p w:rsidR="00823A84" w:rsidRPr="00BD79EA" w:rsidRDefault="00823A84" w:rsidP="00823A84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280822" w:rsidRDefault="00280822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280822" w:rsidRDefault="00280822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280822" w:rsidRDefault="00280822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280822" w:rsidRDefault="00280822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280822" w:rsidRDefault="00280822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823A84" w:rsidRPr="00BD79EA" w:rsidRDefault="007E294A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Т</w:t>
      </w:r>
      <w:r w:rsidR="00823A84" w:rsidRPr="00BD79EA">
        <w:rPr>
          <w:rFonts w:eastAsia="Times New Roman" w:cs="Times New Roman"/>
          <w:bCs/>
          <w:szCs w:val="24"/>
          <w:lang w:eastAsia="ru-RU"/>
        </w:rPr>
        <w:t>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446"/>
        <w:gridCol w:w="2417"/>
      </w:tblGrid>
      <w:tr w:rsidR="00823A84" w:rsidRPr="00BD79EA" w:rsidTr="00B46E54">
        <w:trPr>
          <w:trHeight w:val="339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№ 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Разделы (этапы) практики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Продолжительность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46E54">
              <w:rPr>
                <w:rFonts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szCs w:val="24"/>
                <w:highlight w:val="yellow"/>
              </w:rPr>
              <w:instrText xml:space="preserve"> MERGEFIELD Форма_обучения </w:instrTex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noProof/>
                <w:szCs w:val="24"/>
                <w:highlight w:val="yellow"/>
              </w:rPr>
              <w:t>«Форма_обучения»</w: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end"/>
            </w:r>
            <w:r w:rsidRPr="00BD79EA">
              <w:rPr>
                <w:rFonts w:cs="Times New Roman"/>
                <w:szCs w:val="24"/>
              </w:rPr>
              <w:t xml:space="preserve"> форма обучения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pacing w:val="-1"/>
                <w:szCs w:val="24"/>
              </w:rPr>
            </w:pPr>
            <w:r w:rsidRPr="00BD79EA">
              <w:rPr>
                <w:rFonts w:cs="Times New Roman"/>
                <w:spacing w:val="-1"/>
                <w:szCs w:val="24"/>
              </w:rPr>
              <w:t>Кол-во недель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Кол-во </w:t>
            </w:r>
            <w:r w:rsidRPr="00BD79EA">
              <w:rPr>
                <w:rFonts w:cs="Times New Roman"/>
                <w:spacing w:val="-1"/>
                <w:szCs w:val="24"/>
              </w:rPr>
              <w:t>в часах</w:t>
            </w:r>
          </w:p>
        </w:tc>
      </w:tr>
      <w:tr w:rsidR="00B46E54" w:rsidRPr="00BD79EA" w:rsidTr="00B46E54">
        <w:trPr>
          <w:trHeight w:val="202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Подготовительный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Основной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3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Завершающий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3"/>
        </w:trPr>
        <w:tc>
          <w:tcPr>
            <w:tcW w:w="2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right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Итого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6A62E7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>
              <w:rPr>
                <w:rFonts w:cs="Times New Roman"/>
                <w:iCs/>
                <w:szCs w:val="24"/>
                <w:highlight w:val="yellow"/>
              </w:rPr>
              <w:instrText xml:space="preserve"> MERGEFIELD "недель_по_КУГ" </w:instrTex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«недель_по_КУГ»</w: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instrText xml:space="preserve"> MERGEFIELD "часы" </w:instrTex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«часы»</w: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</w:tr>
    </w:tbl>
    <w:p w:rsidR="00B0429B" w:rsidRDefault="00B0429B" w:rsidP="00CD5E53">
      <w:pPr>
        <w:widowControl w:val="0"/>
        <w:rPr>
          <w:rFonts w:eastAsia="Calibri" w:cs="Times New Roman"/>
          <w:b/>
          <w:szCs w:val="24"/>
        </w:rPr>
      </w:pPr>
    </w:p>
    <w:p w:rsidR="00C75CE1" w:rsidRPr="003C2BB6" w:rsidRDefault="00C75CE1" w:rsidP="00BE6E5F">
      <w:pPr>
        <w:pStyle w:val="afe"/>
        <w:widowControl w:val="0"/>
        <w:numPr>
          <w:ilvl w:val="0"/>
          <w:numId w:val="10"/>
        </w:numPr>
        <w:rPr>
          <w:rFonts w:eastAsia="Calibri"/>
          <w:b/>
        </w:rPr>
      </w:pPr>
      <w:r w:rsidRPr="003C2BB6">
        <w:rPr>
          <w:b/>
          <w:bCs/>
          <w:spacing w:val="-6"/>
        </w:rPr>
        <w:t xml:space="preserve">Содержание </w:t>
      </w:r>
      <w:r w:rsidR="008D3E28" w:rsidRPr="003C2BB6">
        <w:rPr>
          <w:b/>
          <w:bCs/>
          <w:spacing w:val="-6"/>
        </w:rPr>
        <w:t>практики</w:t>
      </w:r>
    </w:p>
    <w:p w:rsidR="00C75CE1" w:rsidRPr="00BD79EA" w:rsidRDefault="00C75CE1" w:rsidP="003C2BB6">
      <w:pPr>
        <w:widowControl w:val="0"/>
        <w:rPr>
          <w:rFonts w:eastAsia="Times New Roman" w:cs="Times New Roman"/>
          <w:szCs w:val="24"/>
          <w:lang w:eastAsia="ru-RU"/>
        </w:rPr>
      </w:pPr>
    </w:p>
    <w:p w:rsidR="00C75CE1" w:rsidRDefault="00C75CE1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Таблица 3 – Структура и содержание </w:t>
      </w:r>
      <w:r w:rsidR="00EA5A62" w:rsidRPr="00BD79EA">
        <w:rPr>
          <w:rFonts w:eastAsia="Times New Roman" w:cs="Times New Roman"/>
          <w:szCs w:val="24"/>
          <w:lang w:eastAsia="ru-RU"/>
        </w:rPr>
        <w:t>практики по разделам (этапам)</w:t>
      </w:r>
    </w:p>
    <w:p w:rsidR="007E294A" w:rsidRPr="00BD79EA" w:rsidRDefault="007E294A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BD79EA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Форма проведения</w:t>
            </w:r>
            <w:r w:rsidR="003230B4" w:rsidRPr="00BD79EA">
              <w:rPr>
                <w:rFonts w:eastAsia="HiddenHorzOCR" w:cs="Times New Roman"/>
                <w:b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Трудоемкость</w:t>
            </w:r>
            <w:r w:rsidR="005E0E31" w:rsidRPr="00BD79EA">
              <w:rPr>
                <w:rFonts w:eastAsia="HiddenHorzOCR" w:cs="Times New Roman"/>
                <w:b/>
                <w:szCs w:val="24"/>
              </w:rPr>
              <w:t xml:space="preserve"> </w:t>
            </w:r>
            <w:r w:rsidRPr="00BD79EA">
              <w:rPr>
                <w:rFonts w:eastAsia="HiddenHorzOCR" w:cs="Times New Roman"/>
                <w:b/>
                <w:szCs w:val="24"/>
              </w:rPr>
              <w:t>(в часах)</w:t>
            </w:r>
          </w:p>
        </w:tc>
      </w:tr>
      <w:tr w:rsidR="00C963C7" w:rsidRPr="00BD79EA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 xml:space="preserve">Раздел </w:t>
            </w:r>
            <w:r w:rsidR="00C963C7" w:rsidRPr="00BD79EA">
              <w:rPr>
                <w:rFonts w:eastAsia="HiddenHorzOCR" w:cs="Times New Roman"/>
                <w:b/>
                <w:szCs w:val="24"/>
              </w:rPr>
              <w:t>1 Подготовительный этап</w:t>
            </w: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О</w:t>
            </w:r>
            <w:r w:rsidRPr="00251BD5">
              <w:rPr>
                <w:rFonts w:eastAsia="Arial Unicode MS" w:cs="Times New Roman"/>
                <w:i/>
                <w:szCs w:val="24"/>
              </w:rPr>
              <w:t>формление временных пропусков для прохода в профильную организацию (при необходимости).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Проведение медицинских осмотров (обследований) в случае выполнения обуч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ющимся работ, при выпо</w:t>
            </w:r>
            <w:r w:rsidRPr="00251BD5">
              <w:rPr>
                <w:rFonts w:eastAsia="Arial Unicode MS" w:cs="Times New Roman"/>
                <w:i/>
                <w:szCs w:val="24"/>
              </w:rPr>
              <w:t>л</w:t>
            </w:r>
            <w:r w:rsidRPr="00251BD5">
              <w:rPr>
                <w:rFonts w:eastAsia="Arial Unicode MS" w:cs="Times New Roman"/>
                <w:i/>
                <w:szCs w:val="24"/>
              </w:rPr>
              <w:t>нении которых проводятся обязательные предвар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тельные и периодические медицинские осмотры (о</w:t>
            </w:r>
            <w:r w:rsidRPr="00251BD5">
              <w:rPr>
                <w:rFonts w:eastAsia="Arial Unicode MS" w:cs="Times New Roman"/>
                <w:i/>
                <w:szCs w:val="24"/>
              </w:rPr>
              <w:t>б</w:t>
            </w:r>
            <w:r w:rsidRPr="00251BD5">
              <w:rPr>
                <w:rFonts w:eastAsia="Arial Unicode MS" w:cs="Times New Roman"/>
                <w:i/>
                <w:szCs w:val="24"/>
              </w:rPr>
              <w:t>следования) в соотве</w:t>
            </w:r>
            <w:r w:rsidRPr="00251BD5">
              <w:rPr>
                <w:rFonts w:eastAsia="Arial Unicode MS" w:cs="Times New Roman"/>
                <w:i/>
                <w:szCs w:val="24"/>
              </w:rPr>
              <w:t>т</w:t>
            </w:r>
            <w:r w:rsidRPr="00251BD5">
              <w:rPr>
                <w:rFonts w:eastAsia="Arial Unicode MS" w:cs="Times New Roman"/>
                <w:i/>
                <w:szCs w:val="24"/>
              </w:rPr>
              <w:t>ствии с законодател</w:t>
            </w:r>
            <w:r w:rsidRPr="00251BD5">
              <w:rPr>
                <w:rFonts w:eastAsia="Arial Unicode MS" w:cs="Times New Roman"/>
                <w:i/>
                <w:szCs w:val="24"/>
              </w:rPr>
              <w:t>ь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ством РФ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Вводный инструктаж по правилам охраны труда, технике безопасности,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правилам внутреннего распорядка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1 </w:t>
            </w:r>
          </w:p>
        </w:tc>
        <w:tc>
          <w:tcPr>
            <w:tcW w:w="3049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Собеседование по  </w:t>
            </w:r>
            <w:r w:rsidRPr="00251BD5">
              <w:rPr>
                <w:rFonts w:eastAsia="Arial Unicode MS" w:cs="Times New Roman"/>
                <w:i/>
                <w:szCs w:val="24"/>
              </w:rPr>
              <w:t>правилам охраны труда, технике бе</w:t>
            </w:r>
            <w:r w:rsidRPr="00251BD5">
              <w:rPr>
                <w:rFonts w:eastAsia="Arial Unicode MS" w:cs="Times New Roman"/>
                <w:i/>
                <w:szCs w:val="24"/>
              </w:rPr>
              <w:t>з</w:t>
            </w:r>
            <w:r w:rsidRPr="00251BD5">
              <w:rPr>
                <w:rFonts w:eastAsia="Arial Unicode MS" w:cs="Times New Roman"/>
                <w:i/>
                <w:szCs w:val="24"/>
              </w:rPr>
              <w:t>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</w:t>
            </w:r>
            <w:r>
              <w:rPr>
                <w:rFonts w:eastAsia="Arial Unicode MS" w:cs="Times New Roman"/>
                <w:i/>
                <w:szCs w:val="24"/>
              </w:rPr>
              <w:t>и</w:t>
            </w:r>
            <w:r>
              <w:rPr>
                <w:rFonts w:eastAsia="Arial Unicode MS" w:cs="Times New Roman"/>
                <w:i/>
                <w:szCs w:val="24"/>
              </w:rPr>
              <w:t>лам внутреннего ра</w:t>
            </w:r>
            <w:r>
              <w:rPr>
                <w:rFonts w:eastAsia="Arial Unicode MS" w:cs="Times New Roman"/>
                <w:i/>
                <w:szCs w:val="24"/>
              </w:rPr>
              <w:t>с</w:t>
            </w:r>
            <w:r>
              <w:rPr>
                <w:rFonts w:eastAsia="Arial Unicode MS" w:cs="Times New Roman"/>
                <w:i/>
                <w:szCs w:val="24"/>
              </w:rPr>
              <w:t>порядка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251BD5" w:rsidRPr="00BD79EA" w:rsidTr="00401354">
        <w:trPr>
          <w:trHeight w:val="288"/>
        </w:trPr>
        <w:tc>
          <w:tcPr>
            <w:tcW w:w="9571" w:type="dxa"/>
            <w:gridSpan w:val="4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2 Основной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ED7263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Выполнение индивидуал</w:t>
            </w:r>
            <w:r w:rsidRPr="009E6DC4">
              <w:rPr>
                <w:i/>
              </w:rPr>
              <w:t>ь</w:t>
            </w:r>
            <w:r w:rsidRPr="009E6DC4">
              <w:rPr>
                <w:i/>
              </w:rPr>
              <w:t>н</w:t>
            </w:r>
            <w:r w:rsidR="00ED7263">
              <w:rPr>
                <w:i/>
              </w:rPr>
              <w:t xml:space="preserve">ых </w:t>
            </w:r>
            <w:r w:rsidRPr="009E6DC4">
              <w:rPr>
                <w:i/>
              </w:rPr>
              <w:t xml:space="preserve"> задани</w:t>
            </w:r>
            <w:r w:rsidR="00ED7263">
              <w:rPr>
                <w:i/>
              </w:rPr>
              <w:t>й</w:t>
            </w:r>
            <w:r w:rsidRPr="009E6DC4">
              <w:rPr>
                <w:i/>
              </w:rPr>
              <w:t xml:space="preserve"> практики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Консультации руковод</w:t>
            </w:r>
            <w:r w:rsidRPr="009E6DC4">
              <w:rPr>
                <w:i/>
              </w:rPr>
              <w:t>и</w:t>
            </w:r>
            <w:r w:rsidRPr="009E6DC4">
              <w:rPr>
                <w:i/>
              </w:rPr>
              <w:t>тел</w:t>
            </w:r>
            <w:proofErr w:type="gramStart"/>
            <w:r w:rsidRPr="009E6DC4">
              <w:rPr>
                <w:i/>
              </w:rPr>
              <w:t>я(</w:t>
            </w:r>
            <w:proofErr w:type="gramEnd"/>
            <w:r w:rsidRPr="009E6DC4">
              <w:rPr>
                <w:i/>
              </w:rPr>
              <w:t>-ей) практики о ходе выполнения заданий, оформлении и содержании отчета, по произво</w:t>
            </w:r>
            <w:r w:rsidRPr="009E6DC4">
              <w:rPr>
                <w:i/>
              </w:rPr>
              <w:t>д</w:t>
            </w:r>
            <w:r w:rsidRPr="009E6DC4">
              <w:rPr>
                <w:i/>
              </w:rPr>
              <w:t>ственным вопросам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обеседование с </w:t>
            </w:r>
            <w:proofErr w:type="gramStart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у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чающимся</w:t>
            </w:r>
            <w:proofErr w:type="gramEnd"/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Подготовка отчета по практике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  <w:r w:rsidRPr="00251BD5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отчета по практике</w:t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2 </w:t>
            </w:r>
          </w:p>
        </w:tc>
        <w:tc>
          <w:tcPr>
            <w:tcW w:w="3049" w:type="dxa"/>
            <w:vAlign w:val="center"/>
          </w:tcPr>
          <w:p w:rsidR="00251BD5" w:rsidRPr="00BD79EA" w:rsidRDefault="00251BD5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251BD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Результат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выпо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нен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ной работы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3 Завершающий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F34CA4" w:rsidRDefault="009E6DC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Проверка отчета по практике, оформление х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рактеристики руковод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</w:t>
            </w:r>
            <w:proofErr w:type="gramStart"/>
            <w:r w:rsidRPr="00251BD5">
              <w:rPr>
                <w:rFonts w:eastAsia="Arial Unicode MS" w:cs="Times New Roman"/>
                <w:i/>
                <w:szCs w:val="24"/>
              </w:rPr>
              <w:t>я(</w:t>
            </w:r>
            <w:proofErr w:type="gramEnd"/>
            <w:r w:rsidRPr="00251BD5">
              <w:rPr>
                <w:rFonts w:eastAsia="Arial Unicode MS" w:cs="Times New Roman"/>
                <w:i/>
                <w:szCs w:val="24"/>
              </w:rPr>
              <w:t>-ей) практики</w:t>
            </w: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дневник практики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9E6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="009E6DC4">
              <w:rPr>
                <w:rFonts w:eastAsia="Calibri" w:cs="Times New Roman"/>
                <w:b/>
                <w:bCs/>
                <w:szCs w:val="24"/>
              </w:rPr>
              <w:t>троль по разделу 3</w:t>
            </w:r>
          </w:p>
        </w:tc>
        <w:tc>
          <w:tcPr>
            <w:tcW w:w="3049" w:type="dxa"/>
            <w:vAlign w:val="center"/>
          </w:tcPr>
          <w:p w:rsidR="00251BD5" w:rsidRPr="00F34CA4" w:rsidRDefault="00251BD5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251BD5" w:rsidRPr="00BD79EA" w:rsidRDefault="009E6DC4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Собеседование</w:t>
            </w:r>
          </w:p>
        </w:tc>
        <w:tc>
          <w:tcPr>
            <w:tcW w:w="2544" w:type="dxa"/>
            <w:vAlign w:val="center"/>
          </w:tcPr>
          <w:p w:rsidR="00251BD5" w:rsidRPr="00991847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t xml:space="preserve"> 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«Зачет_с_оц»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</w:tbl>
    <w:p w:rsidR="00C75CE1" w:rsidRPr="00BD79EA" w:rsidRDefault="00247788" w:rsidP="00BE6E5F">
      <w:pPr>
        <w:widowControl w:val="0"/>
        <w:numPr>
          <w:ilvl w:val="0"/>
          <w:numId w:val="10"/>
        </w:numPr>
        <w:spacing w:before="120" w:after="120"/>
        <w:ind w:left="1066" w:hanging="357"/>
        <w:rPr>
          <w:rFonts w:eastAsia="Times New Roman" w:cs="Times New Roman"/>
          <w:b/>
          <w:bCs/>
          <w:spacing w:val="-4"/>
          <w:szCs w:val="24"/>
          <w:lang w:eastAsia="ru-RU"/>
        </w:rPr>
      </w:pPr>
      <w:r w:rsidRPr="00BD79EA">
        <w:rPr>
          <w:rFonts w:eastAsia="Times New Roman" w:cs="Times New Roman"/>
          <w:b/>
          <w:bCs/>
          <w:spacing w:val="-4"/>
          <w:szCs w:val="24"/>
          <w:lang w:eastAsia="ru-RU"/>
        </w:rPr>
        <w:t>Формы отчетности по практике</w:t>
      </w:r>
    </w:p>
    <w:p w:rsidR="00E24D72" w:rsidRPr="00BD79EA" w:rsidRDefault="00E24D72" w:rsidP="00E24D72">
      <w:pPr>
        <w:shd w:val="clear" w:color="auto" w:fill="FFFFFF"/>
        <w:ind w:left="26" w:right="-1" w:firstLine="694"/>
        <w:rPr>
          <w:rFonts w:cs="Times New Roman"/>
          <w:color w:val="000000"/>
          <w:szCs w:val="24"/>
        </w:rPr>
      </w:pPr>
      <w:r w:rsidRPr="00BD79EA">
        <w:rPr>
          <w:rFonts w:cs="Times New Roman"/>
          <w:color w:val="000000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сроки прохождения практики;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1418" w:hanging="28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цель и задание на практику; 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график прохождения практики;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титульный лист;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содержание;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индивидуальное задание;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введение;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основная часть;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заключение;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ind w:left="1134"/>
        <w:rPr>
          <w:rFonts w:cs="Times New Roman"/>
          <w:sz w:val="20"/>
          <w:szCs w:val="24"/>
          <w:lang w:eastAsia="zh-CN"/>
        </w:rPr>
      </w:pPr>
    </w:p>
    <w:p w:rsidR="00C75CE1" w:rsidRPr="00016D70" w:rsidRDefault="00016D70" w:rsidP="00BE6E5F">
      <w:pPr>
        <w:widowControl w:val="0"/>
        <w:numPr>
          <w:ilvl w:val="0"/>
          <w:numId w:val="10"/>
        </w:numPr>
        <w:ind w:left="966" w:hanging="257"/>
        <w:rPr>
          <w:rFonts w:eastAsia="Times New Roman" w:cs="Times New Roman"/>
          <w:b/>
          <w:szCs w:val="24"/>
          <w:lang w:eastAsia="ru-RU"/>
        </w:rPr>
      </w:pPr>
      <w:r w:rsidRPr="00016D70">
        <w:rPr>
          <w:rFonts w:eastAsia="Times New Roman" w:cs="Times New Roman"/>
          <w:b/>
          <w:szCs w:val="24"/>
          <w:lang w:eastAsia="ru-RU"/>
        </w:rPr>
        <w:t>Оценочные средства для проведения текущего контроля и</w:t>
      </w:r>
      <w:r w:rsidRPr="00016D70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016D70">
        <w:rPr>
          <w:rFonts w:eastAsia="Times New Roman" w:cs="Times New Roman"/>
          <w:b/>
          <w:szCs w:val="24"/>
          <w:lang w:eastAsia="ru-RU"/>
        </w:rPr>
        <w:t xml:space="preserve">промежуточной </w:t>
      </w:r>
      <w:proofErr w:type="gramStart"/>
      <w:r w:rsidRPr="00016D70">
        <w:rPr>
          <w:rFonts w:eastAsia="Times New Roman" w:cs="Times New Roman"/>
          <w:b/>
          <w:szCs w:val="24"/>
          <w:lang w:eastAsia="ru-RU"/>
        </w:rPr>
        <w:t>аттестации</w:t>
      </w:r>
      <w:proofErr w:type="gramEnd"/>
      <w:r w:rsidRPr="00016D70">
        <w:rPr>
          <w:rFonts w:eastAsia="Times New Roman" w:cs="Times New Roman"/>
          <w:b/>
          <w:szCs w:val="24"/>
          <w:lang w:eastAsia="ru-RU"/>
        </w:rPr>
        <w:t xml:space="preserve"> обучающихся </w:t>
      </w:r>
      <w:r w:rsidR="00C75CE1" w:rsidRPr="00016D70">
        <w:rPr>
          <w:rFonts w:eastAsia="Times New Roman" w:cs="Times New Roman"/>
          <w:b/>
          <w:spacing w:val="-12"/>
          <w:szCs w:val="24"/>
          <w:lang w:eastAsia="ru-RU"/>
        </w:rPr>
        <w:t xml:space="preserve">по </w:t>
      </w:r>
      <w:r w:rsidR="008D3E28" w:rsidRPr="00016D70">
        <w:rPr>
          <w:rFonts w:eastAsia="Times New Roman" w:cs="Times New Roman"/>
          <w:b/>
          <w:spacing w:val="-12"/>
          <w:szCs w:val="24"/>
          <w:lang w:eastAsia="ru-RU"/>
        </w:rPr>
        <w:t>практике</w:t>
      </w:r>
    </w:p>
    <w:p w:rsid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t>Фонд оценочных сре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</w:t>
      </w:r>
      <w:r w:rsidRPr="00F34CA4">
        <w:rPr>
          <w:rFonts w:eastAsia="Times New Roman" w:cs="Times New Roman"/>
          <w:spacing w:val="2"/>
          <w:szCs w:val="24"/>
          <w:lang w:eastAsia="ru-RU"/>
        </w:rPr>
        <w:t>о</w:t>
      </w:r>
      <w:r w:rsidRPr="00F34CA4">
        <w:rPr>
          <w:rFonts w:eastAsia="Times New Roman" w:cs="Times New Roman"/>
          <w:spacing w:val="2"/>
          <w:szCs w:val="24"/>
          <w:lang w:eastAsia="ru-RU"/>
        </w:rPr>
        <w:t>межуточной аттестации представлен в Приложении 1.</w:t>
      </w: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lastRenderedPageBreak/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обучения по практике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 xml:space="preserve"> хранится на кафедре-разработчике в б</w:t>
      </w:r>
      <w:r w:rsidRPr="00F34CA4">
        <w:rPr>
          <w:rFonts w:eastAsia="Times New Roman" w:cs="Times New Roman"/>
          <w:spacing w:val="2"/>
          <w:szCs w:val="24"/>
          <w:lang w:eastAsia="ru-RU"/>
        </w:rPr>
        <w:t>у</w:t>
      </w:r>
      <w:r w:rsidRPr="00F34CA4">
        <w:rPr>
          <w:rFonts w:eastAsia="Times New Roman" w:cs="Times New Roman"/>
          <w:spacing w:val="2"/>
          <w:szCs w:val="24"/>
          <w:lang w:eastAsia="ru-RU"/>
        </w:rPr>
        <w:t>мажном и электронном виде.</w:t>
      </w:r>
    </w:p>
    <w:p w:rsidR="00081022" w:rsidRPr="00BD79EA" w:rsidRDefault="00081022" w:rsidP="002F4FE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</w:p>
    <w:p w:rsidR="00910540" w:rsidRPr="00910540" w:rsidRDefault="00910540" w:rsidP="00BE6E5F">
      <w:pPr>
        <w:pStyle w:val="afe"/>
        <w:widowControl w:val="0"/>
        <w:numPr>
          <w:ilvl w:val="0"/>
          <w:numId w:val="10"/>
        </w:numPr>
        <w:contextualSpacing/>
        <w:rPr>
          <w:rFonts w:eastAsia="Calibri"/>
          <w:b/>
        </w:rPr>
      </w:pPr>
      <w:r w:rsidRPr="00910540">
        <w:rPr>
          <w:rFonts w:eastAsia="Calibri"/>
          <w:b/>
        </w:rPr>
        <w:t xml:space="preserve">Учебно-методическое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contextualSpacing/>
        <w:rPr>
          <w:rFonts w:eastAsia="Calibri" w:cs="Times New Roman"/>
          <w:szCs w:val="24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D37A79" w:rsidRPr="005E2A6F" w:rsidRDefault="00D37A79" w:rsidP="00910540">
      <w:pPr>
        <w:widowControl w:val="0"/>
        <w:contextualSpacing/>
        <w:rPr>
          <w:rFonts w:eastAsia="Calibri" w:cs="Times New Roman"/>
          <w:szCs w:val="24"/>
        </w:rPr>
      </w:pPr>
    </w:p>
    <w:p w:rsidR="00910540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D5E53" w:rsidRPr="00CD5E53" w:rsidRDefault="00CD5E53" w:rsidP="00CD5E53">
      <w:pPr>
        <w:pStyle w:val="afe"/>
        <w:rPr>
          <w:rFonts w:eastAsia="Calibri"/>
          <w:b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C65801" w:rsidRDefault="00750504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>ний практики или указывается ссылка на их размещение в электронно-образовательной среде университета</w:t>
      </w:r>
      <w:r w:rsidR="00D474A1">
        <w:rPr>
          <w:rFonts w:eastAsia="Calibri"/>
          <w:i/>
          <w:color w:val="943634"/>
        </w:rPr>
        <w:t xml:space="preserve">, либо методические указания приводятся в </w:t>
      </w:r>
      <w:r w:rsidR="00F34CA4">
        <w:rPr>
          <w:rFonts w:eastAsia="Calibri"/>
          <w:i/>
          <w:color w:val="943634"/>
        </w:rPr>
        <w:t>П</w:t>
      </w:r>
      <w:r w:rsidR="00D474A1">
        <w:rPr>
          <w:rFonts w:eastAsia="Calibri"/>
          <w:i/>
          <w:color w:val="943634"/>
        </w:rPr>
        <w:t xml:space="preserve">риложении </w:t>
      </w:r>
      <w:r w:rsidR="00F34CA4">
        <w:rPr>
          <w:rFonts w:eastAsia="Calibri"/>
          <w:i/>
          <w:color w:val="943634"/>
        </w:rPr>
        <w:t>2</w:t>
      </w:r>
      <w:r w:rsidR="00D474A1">
        <w:rPr>
          <w:rFonts w:eastAsia="Calibri"/>
          <w:i/>
          <w:color w:val="943634"/>
        </w:rPr>
        <w:t xml:space="preserve"> програ</w:t>
      </w:r>
      <w:r w:rsidR="00D474A1">
        <w:rPr>
          <w:rFonts w:eastAsia="Calibri"/>
          <w:i/>
          <w:color w:val="943634"/>
        </w:rPr>
        <w:t>м</w:t>
      </w:r>
      <w:r w:rsidR="00D474A1">
        <w:rPr>
          <w:rFonts w:eastAsia="Calibri"/>
          <w:i/>
          <w:color w:val="943634"/>
        </w:rPr>
        <w:t>мы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</w:t>
      </w:r>
      <w:r w:rsidR="00A43D19">
        <w:rPr>
          <w:rFonts w:eastAsia="Calibri"/>
          <w:b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910540" w:rsidRPr="00F7597A" w:rsidRDefault="00910540" w:rsidP="00BE6E5F">
      <w:pPr>
        <w:pStyle w:val="afe"/>
        <w:ind w:left="0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>ЭБС и проф</w:t>
      </w:r>
      <w:r w:rsidR="00D37A79">
        <w:rPr>
          <w:rFonts w:eastAsia="Calibri"/>
          <w:i/>
          <w:color w:val="943634"/>
        </w:rPr>
        <w:t xml:space="preserve">ессиональных </w:t>
      </w:r>
      <w:r>
        <w:rPr>
          <w:rFonts w:eastAsia="Calibri"/>
          <w:i/>
          <w:color w:val="943634"/>
        </w:rPr>
        <w:t xml:space="preserve"> баз данных</w:t>
      </w:r>
    </w:p>
    <w:p w:rsidR="00910540" w:rsidRPr="00F7597A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 xml:space="preserve">«Интернет», необходимых для </w:t>
      </w:r>
      <w:r w:rsidR="00081022">
        <w:rPr>
          <w:rFonts w:eastAsia="Calibri"/>
          <w:b/>
        </w:rPr>
        <w:t>прохождения</w:t>
      </w:r>
      <w:r w:rsidRPr="00DB3CCE">
        <w:rPr>
          <w:rFonts w:eastAsia="Calibri"/>
          <w:b/>
        </w:rPr>
        <w:t xml:space="preserve"> </w:t>
      </w:r>
      <w:r w:rsidR="00A43D19">
        <w:rPr>
          <w:rFonts w:eastAsia="Calibri"/>
          <w:b/>
        </w:rPr>
        <w:t>практики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  <w:r w:rsidR="005627E2">
        <w:rPr>
          <w:rFonts w:eastAsia="Calibri"/>
          <w:b/>
        </w:rPr>
        <w:t xml:space="preserve">по </w:t>
      </w:r>
      <w:r w:rsidR="00A43D19">
        <w:rPr>
          <w:rFonts w:eastAsia="Calibri"/>
          <w:b/>
        </w:rPr>
        <w:t>практике</w:t>
      </w:r>
    </w:p>
    <w:p w:rsidR="00A43D19" w:rsidRPr="00DB3CCE" w:rsidRDefault="00A43D19" w:rsidP="00A43D19">
      <w:pPr>
        <w:pStyle w:val="afe"/>
        <w:widowControl w:val="0"/>
        <w:ind w:left="1159"/>
        <w:contextualSpacing/>
        <w:rPr>
          <w:rFonts w:eastAsia="Calibri"/>
          <w:b/>
        </w:rPr>
      </w:pPr>
    </w:p>
    <w:p w:rsidR="00910540" w:rsidRPr="007C5933" w:rsidRDefault="007E294A" w:rsidP="00910540">
      <w:pPr>
        <w:widowControl w:val="0"/>
        <w:rPr>
          <w:rFonts w:cs="Times New Roman"/>
        </w:rPr>
      </w:pPr>
      <w:r>
        <w:rPr>
          <w:rFonts w:cs="Times New Roman"/>
        </w:rPr>
        <w:t>Таблица 4</w:t>
      </w:r>
      <w:r w:rsidR="00910540" w:rsidRPr="007C5933">
        <w:rPr>
          <w:rFonts w:cs="Times New Roman"/>
        </w:rPr>
        <w:t xml:space="preserve"> – </w:t>
      </w:r>
      <w:r w:rsidR="00910540">
        <w:rPr>
          <w:rFonts w:cs="Times New Roman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Реквизиты / условия использования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  <w:proofErr w:type="spellStart"/>
            <w:r w:rsidRPr="00944A01">
              <w:rPr>
                <w:rFonts w:eastAsia="Calibri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Лицензионный договор АЭ223 №008/65 от 11.01.2019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  <w:proofErr w:type="spellStart"/>
            <w:r w:rsidRPr="00F34CA4">
              <w:rPr>
                <w:i/>
                <w:color w:val="943634"/>
                <w:spacing w:val="2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F34CA4">
              <w:rPr>
                <w:i/>
                <w:color w:val="943634"/>
                <w:spacing w:val="2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Pr="00F34CA4">
                <w:rPr>
                  <w:i/>
                  <w:color w:val="943634"/>
                  <w:spacing w:val="2"/>
                  <w:szCs w:val="24"/>
                </w:rPr>
                <w:t>https://www.openoffice.org/license.html</w:t>
              </w:r>
            </w:hyperlink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910540" w:rsidRPr="00BE727A" w:rsidRDefault="00910540" w:rsidP="00BE6E5F">
      <w:pPr>
        <w:pStyle w:val="afe"/>
        <w:widowControl w:val="0"/>
        <w:numPr>
          <w:ilvl w:val="0"/>
          <w:numId w:val="10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</w:rPr>
      </w:pPr>
      <w:r w:rsidRPr="00BE727A">
        <w:rPr>
          <w:rFonts w:eastAsia="Calibri"/>
          <w:b/>
        </w:rPr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color w:val="000000"/>
          <w:szCs w:val="24"/>
        </w:rPr>
      </w:pPr>
    </w:p>
    <w:p w:rsidR="007E294A" w:rsidRDefault="007E294A" w:rsidP="007E294A">
      <w:pPr>
        <w:rPr>
          <w:lang w:eastAsia="ru-RU"/>
        </w:rPr>
      </w:pPr>
      <w:r>
        <w:rPr>
          <w:lang w:eastAsia="ru-RU"/>
        </w:rPr>
        <w:t>Организация образовательного процесса регламентируется учебным планом и к</w:t>
      </w:r>
      <w:r>
        <w:rPr>
          <w:lang w:eastAsia="ru-RU"/>
        </w:rPr>
        <w:t>а</w:t>
      </w:r>
      <w:r>
        <w:rPr>
          <w:lang w:eastAsia="ru-RU"/>
        </w:rPr>
        <w:t>лендарным учебным графиком. Язык обучения (преподавания) - русский. Для всех видов аудиторных занятий академический час устанавливается продолжительностью 45 минут.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формировании своей индивидуальной образовательной траектории обуча</w:t>
      </w:r>
      <w:r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щийся имеет право на зачёт соответствующих практик, освоенных в процессе предш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ствующего обучения, который освобождает обучающегося от необходимости их повто</w:t>
      </w:r>
      <w:r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ного прохождения.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Зачёт практики осуществляется при условии, что её вид и продолжительность, ук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занные в представленных обучающимся документах об образовании, соответствуют уче</w:t>
      </w:r>
      <w:r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ному плану образовательной программы с учётом направленности (профиля) / специал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зации. 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 нижеперечисленных случаях выпускающая кафедра может проводить оценив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ние (переаттестацию) фактического достижения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планируемых результатов практики: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не совпадает с действующим учебным планом, но компетенции по практике совпадают;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 совпадает профиль образовательной программы;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трудоёмкость пройденной практики совпадает с трудоёмкостью практики в де</w:t>
      </w:r>
      <w:r>
        <w:rPr>
          <w:rFonts w:eastAsia="Times New Roman" w:cs="Times New Roman"/>
          <w:szCs w:val="24"/>
          <w:lang w:eastAsia="ru-RU"/>
        </w:rPr>
        <w:t>й</w:t>
      </w:r>
      <w:r>
        <w:rPr>
          <w:rFonts w:eastAsia="Times New Roman" w:cs="Times New Roman"/>
          <w:szCs w:val="24"/>
          <w:lang w:eastAsia="ru-RU"/>
        </w:rPr>
        <w:t>ствующем учебном плане менее чем на 80 %.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F07FEC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1"/>
    </w:p>
    <w:p w:rsid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Стандартные методы обучения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ы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полнение заданий практики в соответствии с индивидуальным заданием и рекомендова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ными источниками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е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риодической печати, сайты в сети Интернет);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о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товке отчета по практике, выполнению аналитических заданий.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Методы обучения с применением интерактивных форм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CD5E53">
        <w:rPr>
          <w:rFonts w:eastAsia="Times New Roman" w:cs="Times New Roman"/>
          <w:color w:val="000000"/>
          <w:szCs w:val="24"/>
          <w:lang w:eastAsia="ru-RU"/>
        </w:rPr>
        <w:t>отчета</w:t>
      </w:r>
      <w:proofErr w:type="gramEnd"/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по практике обучающиеся используют широкий арсенал программных продуктов (п. 8.6).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Прохождение практики предполагает использование технологий: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CD5E53">
        <w:rPr>
          <w:rFonts w:eastAsia="Times New Roman" w:cs="Times New Roman"/>
          <w:color w:val="000000"/>
          <w:szCs w:val="24"/>
          <w:lang w:eastAsia="ru-RU"/>
        </w:rPr>
        <w:t>КонсультантПлюс</w:t>
      </w:r>
      <w:proofErr w:type="spellEnd"/>
      <w:r w:rsidRPr="00CD5E5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970B08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9.2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студентов – это процесс активного, целенаправленного приобретения студентом новых знаний, умений, навыков без непосредственного участия преподавателя, характеризующийся предметной направленностью, эффективным контр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лем и оценкой результатов деятельности обучающегося.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val="en-US" w:eastAsia="ru-RU"/>
        </w:rPr>
      </w:pPr>
      <w:r w:rsidRPr="00CD5E53">
        <w:rPr>
          <w:rFonts w:eastAsia="Times New Roman" w:cs="Times New Roman"/>
          <w:szCs w:val="24"/>
          <w:lang w:val="en-US" w:eastAsia="ru-RU"/>
        </w:rPr>
        <w:t>Цели самостоятельной работы: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углубление и расширение теоретических знаний;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самостоятельности мышления, творческой инициативы, способн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стей к саморазвитию, самосовершенствованию и самореализации;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исследовательских умений и академических навыков.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lastRenderedPageBreak/>
        <w:t>Самостоятельная работа может осуществляться индивидуально или группами ст</w:t>
      </w:r>
      <w:r w:rsidRPr="00CD5E53">
        <w:rPr>
          <w:rFonts w:eastAsia="Times New Roman" w:cs="Times New Roman"/>
          <w:szCs w:val="24"/>
          <w:lang w:eastAsia="ru-RU"/>
        </w:rPr>
        <w:t>у</w:t>
      </w:r>
      <w:r w:rsidRPr="00CD5E53">
        <w:rPr>
          <w:rFonts w:eastAsia="Times New Roman" w:cs="Times New Roman"/>
          <w:szCs w:val="24"/>
          <w:lang w:eastAsia="ru-RU"/>
        </w:rPr>
        <w:t>дентов в зависимости от цели, объема, уровня сложности, конкретной тематики.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Технология организации самостоятельной работы студентов включает использов</w:t>
      </w:r>
      <w:r w:rsidRPr="00CD5E53">
        <w:rPr>
          <w:rFonts w:eastAsia="Times New Roman" w:cs="Times New Roman"/>
          <w:szCs w:val="24"/>
          <w:lang w:eastAsia="ru-RU"/>
        </w:rPr>
        <w:t>а</w:t>
      </w:r>
      <w:r w:rsidRPr="00CD5E53">
        <w:rPr>
          <w:rFonts w:eastAsia="Times New Roman" w:cs="Times New Roman"/>
          <w:szCs w:val="24"/>
          <w:lang w:eastAsia="ru-RU"/>
        </w:rPr>
        <w:t>ние информационных и материально-технических ресурсов университета и объекта пр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хождения практики.</w:t>
      </w:r>
    </w:p>
    <w:p w:rsid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D7263" w:rsidRPr="00CD5E53" w:rsidRDefault="00ED7263" w:rsidP="00CD5E53">
      <w:pPr>
        <w:ind w:firstLine="720"/>
        <w:rPr>
          <w:rFonts w:eastAsia="Times New Roman" w:cs="Times New Roman"/>
          <w:szCs w:val="24"/>
          <w:lang w:eastAsia="ru-RU"/>
        </w:rPr>
      </w:pPr>
    </w:p>
    <w:p w:rsidR="00AA0F1E" w:rsidRPr="00C65801" w:rsidRDefault="005627E2" w:rsidP="00562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9.3</w:t>
      </w:r>
      <w:r w:rsidR="00AA0F1E" w:rsidRPr="00BD79EA">
        <w:rPr>
          <w:rFonts w:cs="Times New Roman"/>
          <w:b/>
          <w:bCs/>
          <w:szCs w:val="24"/>
        </w:rPr>
        <w:t xml:space="preserve"> </w:t>
      </w:r>
      <w:r w:rsidR="00C65801" w:rsidRPr="006056AC">
        <w:rPr>
          <w:rFonts w:cs="Times New Roman"/>
          <w:b/>
          <w:szCs w:val="24"/>
        </w:rPr>
        <w:t xml:space="preserve">Методические рекомендации для </w:t>
      </w:r>
      <w:proofErr w:type="gramStart"/>
      <w:r w:rsidR="00C65801" w:rsidRPr="006056AC">
        <w:rPr>
          <w:rFonts w:cs="Times New Roman"/>
          <w:b/>
          <w:szCs w:val="24"/>
        </w:rPr>
        <w:t>обучающихся</w:t>
      </w:r>
      <w:proofErr w:type="gramEnd"/>
      <w:r w:rsidR="00C65801" w:rsidRPr="006056AC">
        <w:rPr>
          <w:rFonts w:cs="Times New Roman"/>
          <w:b/>
          <w:szCs w:val="24"/>
        </w:rPr>
        <w:t xml:space="preserve"> по прохождению практики</w:t>
      </w:r>
    </w:p>
    <w:p w:rsidR="00ED7263" w:rsidRDefault="00ED726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CD5E53">
        <w:rPr>
          <w:rFonts w:cs="Times New Roman"/>
          <w:b/>
          <w:bCs/>
          <w:szCs w:val="24"/>
        </w:rPr>
        <w:t>Права и обязанности студентов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Во время прохождения практики студенты имеют право: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с разрешения руководителя организации и руководителей ее структурных подра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делений пользоваться информационными ресурсами организации;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принимать непосредственное участие в профессиональной деятельности орган</w:t>
      </w:r>
      <w:r w:rsidRPr="00CD5E53">
        <w:rPr>
          <w:rFonts w:cs="Times New Roman"/>
          <w:szCs w:val="24"/>
        </w:rPr>
        <w:t>и</w:t>
      </w:r>
      <w:r w:rsidRPr="00CD5E53">
        <w:rPr>
          <w:rFonts w:cs="Times New Roman"/>
          <w:szCs w:val="24"/>
        </w:rPr>
        <w:t xml:space="preserve">зации - базы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Перед прохождением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ознакомиться с программой прохождения практики по направлению подготовки </w:t>
      </w:r>
      <w:r w:rsidRPr="00CD5E53">
        <w:rPr>
          <w:rFonts w:eastAsia="Calibri" w:cs="Times New Roman"/>
          <w:szCs w:val="24"/>
          <w:highlight w:val="yellow"/>
        </w:rPr>
        <w:fldChar w:fldCharType="begin"/>
      </w:r>
      <w:r w:rsidRPr="00CD5E53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Pr="00CD5E53">
        <w:rPr>
          <w:rFonts w:eastAsia="Calibri" w:cs="Times New Roman"/>
          <w:szCs w:val="24"/>
          <w:highlight w:val="yellow"/>
        </w:rPr>
        <w:fldChar w:fldCharType="separate"/>
      </w:r>
      <w:r w:rsidRPr="00CD5E53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Pr="00CD5E53">
        <w:rPr>
          <w:rFonts w:eastAsia="Calibri" w:cs="Times New Roman"/>
          <w:szCs w:val="24"/>
          <w:highlight w:val="yellow"/>
        </w:rPr>
        <w:fldChar w:fldCharType="end"/>
      </w:r>
      <w:r w:rsidRPr="00CD5E53">
        <w:rPr>
          <w:rFonts w:eastAsia="Calibri" w:cs="Times New Roman"/>
          <w:szCs w:val="24"/>
        </w:rPr>
        <w:t xml:space="preserve"> </w:t>
      </w:r>
      <w:r w:rsidRPr="00CD5E53">
        <w:rPr>
          <w:rFonts w:cs="Times New Roman"/>
          <w:szCs w:val="24"/>
        </w:rPr>
        <w:t xml:space="preserve">и внимательно изучить ее;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выбрать место прохождения практики и написать заявление;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оформить дневник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разработать календарный план прохождения этапов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Во время прохождения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выполнить программу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вести дневник практики о характере выполненной работы и достигнутых резул</w:t>
      </w:r>
      <w:r w:rsidRPr="00CD5E53">
        <w:rPr>
          <w:rFonts w:cs="Times New Roman"/>
          <w:szCs w:val="24"/>
        </w:rPr>
        <w:t>ь</w:t>
      </w:r>
      <w:r w:rsidRPr="00CD5E53">
        <w:rPr>
          <w:rFonts w:cs="Times New Roman"/>
          <w:szCs w:val="24"/>
        </w:rPr>
        <w:t xml:space="preserve">татах;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соблюдать требования трудовой дисциплины;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изучить и строго соблюдать правила эксплуатации оборудования, техники бе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опасности, охраны труда и другие условия работы в организации.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По окончании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zCs w:val="24"/>
        </w:rPr>
      </w:pPr>
      <w:r w:rsidRPr="00CD5E53">
        <w:rPr>
          <w:rFonts w:cs="Times New Roman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2" w:name="page13"/>
      <w:bookmarkEnd w:id="2"/>
      <w:r w:rsidRPr="00CD5E53">
        <w:rPr>
          <w:rFonts w:eastAsia="Times New Roman" w:cs="Times New Roman"/>
          <w:b/>
          <w:szCs w:val="24"/>
        </w:rPr>
        <w:t>Порядок ведения дневника</w:t>
      </w:r>
      <w:r w:rsidRPr="00CD5E53">
        <w:rPr>
          <w:rFonts w:eastAsia="Times New Roman" w:cs="Times New Roman"/>
          <w:szCs w:val="24"/>
        </w:rPr>
        <w:t xml:space="preserve"> 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Дневник прохождения производственной практики должен содержать: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ind w:left="1"/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Default="00CD5E53" w:rsidP="00CD5E53">
      <w:pPr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lastRenderedPageBreak/>
        <w:t>по итогам практики в конце дневника ставится подпись непосредственного руков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дителя производственной практики, которая, как правило, заверяется печатью.</w:t>
      </w:r>
    </w:p>
    <w:p w:rsidR="00CD5E53" w:rsidRPr="00BD79EA" w:rsidRDefault="00CD5E53" w:rsidP="00CD5E53">
      <w:pPr>
        <w:rPr>
          <w:rFonts w:eastAsia="Times New Roman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b/>
          <w:szCs w:val="24"/>
        </w:rPr>
      </w:pPr>
      <w:r w:rsidRPr="00CD5E53">
        <w:rPr>
          <w:rFonts w:eastAsia="Times New Roman" w:cs="Times New Roman"/>
          <w:b/>
          <w:szCs w:val="24"/>
        </w:rPr>
        <w:t>Составление отчета по практике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по практике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Введение должно отражать актуальность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)», ее цель и задачи (какие виды практической деятельности и какие ум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ния, навыки планирует приобрести студент) 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Основная часть включает в себя характеристику объекта исследования, сбор и о</w:t>
      </w:r>
      <w:r w:rsidRPr="00CD5E53">
        <w:rPr>
          <w:rFonts w:eastAsia="Times New Roman" w:cs="Times New Roman"/>
          <w:szCs w:val="24"/>
        </w:rPr>
        <w:t>б</w:t>
      </w:r>
      <w:r w:rsidRPr="00CD5E53">
        <w:rPr>
          <w:rFonts w:eastAsia="Times New Roman" w:cs="Times New Roman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CD5E53">
        <w:rPr>
          <w:rFonts w:eastAsia="Times New Roman" w:cs="Times New Roman"/>
          <w:szCs w:val="24"/>
        </w:rPr>
        <w:t>т.ч</w:t>
      </w:r>
      <w:proofErr w:type="spellEnd"/>
      <w:r w:rsidRPr="00CD5E53">
        <w:rPr>
          <w:rFonts w:eastAsia="Times New Roman" w:cs="Times New Roman"/>
          <w:szCs w:val="24"/>
        </w:rPr>
        <w:t>. с использованием профессионального программного обеспечения и информационных технологий. По возможности, включаются в отчет и элементы научных исследований. Содержание основной части минимум 11 страниц.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Приложения помещают после списка литературы в порядке их отсылки или обр</w:t>
      </w:r>
      <w:r w:rsidRPr="00CD5E53">
        <w:rPr>
          <w:rFonts w:eastAsia="Times New Roman" w:cs="Times New Roman"/>
          <w:szCs w:val="24"/>
        </w:rPr>
        <w:t>а</w:t>
      </w:r>
      <w:r w:rsidRPr="00CD5E53">
        <w:rPr>
          <w:rFonts w:eastAsia="Times New Roman" w:cs="Times New Roman"/>
          <w:szCs w:val="24"/>
        </w:rPr>
        <w:t>щения к ним в тексте. В качестве приложений рекомендуется предоставлять копии док</w:t>
      </w:r>
      <w:r w:rsidRPr="00CD5E53">
        <w:rPr>
          <w:rFonts w:eastAsia="Times New Roman" w:cs="Times New Roman"/>
          <w:szCs w:val="24"/>
        </w:rPr>
        <w:t>у</w:t>
      </w:r>
      <w:r w:rsidRPr="00CD5E53">
        <w:rPr>
          <w:rFonts w:eastAsia="Times New Roman" w:cs="Times New Roman"/>
          <w:szCs w:val="24"/>
        </w:rPr>
        <w:t>ментов, бланков договоров, организационно-распорядительных документов, аналитич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ских таблиц, иных документов, иллюстрирующих содержание основной части.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По окончании практики в последний рабочий день студенты оформляют и пре</w:t>
      </w:r>
      <w:r w:rsidRPr="00CD5E53">
        <w:rPr>
          <w:rFonts w:eastAsia="Times New Roman" w:cs="Times New Roman"/>
          <w:szCs w:val="24"/>
        </w:rPr>
        <w:t>д</w:t>
      </w:r>
      <w:r w:rsidRPr="00CD5E53">
        <w:rPr>
          <w:rFonts w:eastAsia="Times New Roman" w:cs="Times New Roman"/>
          <w:szCs w:val="24"/>
        </w:rPr>
        <w:t>ставляют отчет по практике и все необходимые сопроводительные документы.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и характеристика рассматриваются руководителем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от кафедры. Отчет предварительно оц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нивается и допускается к защите после проверки его соответствия требованиям, предъя</w:t>
      </w:r>
      <w:r w:rsidRPr="00CD5E53">
        <w:rPr>
          <w:rFonts w:eastAsia="Times New Roman" w:cs="Times New Roman"/>
          <w:szCs w:val="24"/>
        </w:rPr>
        <w:t>в</w:t>
      </w:r>
      <w:r w:rsidRPr="00CD5E53">
        <w:rPr>
          <w:rFonts w:eastAsia="Times New Roman" w:cs="Times New Roman"/>
          <w:szCs w:val="24"/>
        </w:rPr>
        <w:t>ляемым данными методическими указаниями. Защита отчетов организуется в форме соб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ской деятельности; результаты оцениваются по пятибалльной системе. При неудовлетв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рительной оценке студент должен повторно пройти практику.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3" w:name="page14"/>
      <w:bookmarkEnd w:id="3"/>
      <w:r w:rsidRPr="00CD5E53">
        <w:rPr>
          <w:rFonts w:eastAsia="Times New Roman" w:cs="Times New Roman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)».</w:t>
      </w:r>
    </w:p>
    <w:p w:rsidR="00AA0F1E" w:rsidRPr="00BD79EA" w:rsidRDefault="00AA0F1E" w:rsidP="00D336A2">
      <w:pPr>
        <w:rPr>
          <w:rFonts w:eastAsia="Times New Roman" w:cs="Times New Roman"/>
          <w:szCs w:val="24"/>
        </w:rPr>
      </w:pPr>
    </w:p>
    <w:p w:rsidR="00D336A2" w:rsidRDefault="00D336A2" w:rsidP="00BE6E5F">
      <w:pPr>
        <w:pStyle w:val="afe"/>
        <w:widowControl w:val="0"/>
        <w:numPr>
          <w:ilvl w:val="0"/>
          <w:numId w:val="10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</w:t>
      </w:r>
    </w:p>
    <w:p w:rsidR="00D336A2" w:rsidRPr="00EC1DCB" w:rsidRDefault="00EC1DCB" w:rsidP="00EC1DCB">
      <w:pPr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   </w:t>
      </w:r>
      <w:r w:rsidR="00D336A2" w:rsidRPr="00EC1DCB">
        <w:rPr>
          <w:rFonts w:eastAsia="Calibri"/>
          <w:b/>
          <w:bCs/>
          <w:color w:val="000000"/>
        </w:rPr>
        <w:t>для осуществления образовательного процесса по практике</w:t>
      </w:r>
    </w:p>
    <w:p w:rsidR="00D336A2" w:rsidRPr="002F4FED" w:rsidRDefault="00D336A2" w:rsidP="00D336A2">
      <w:pPr>
        <w:rPr>
          <w:rFonts w:eastAsia="Times New Roman" w:cs="Times New Roman"/>
          <w:szCs w:val="24"/>
        </w:rPr>
      </w:pP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 w:rsidR="00EC1DCB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="00EC1DCB" w:rsidRPr="00EC1DCB">
        <w:rPr>
          <w:rFonts w:cs="Times New Roman"/>
          <w:color w:val="C00000"/>
          <w:szCs w:val="24"/>
        </w:rPr>
        <w:t xml:space="preserve">структурном подразделении </w:t>
      </w:r>
      <w:r w:rsidRPr="00EC1DCB">
        <w:rPr>
          <w:rFonts w:cs="Times New Roman"/>
          <w:color w:val="C00000"/>
          <w:szCs w:val="24"/>
        </w:rPr>
        <w:t xml:space="preserve"> </w:t>
      </w:r>
      <w:r>
        <w:rPr>
          <w:rFonts w:cs="Times New Roman"/>
          <w:szCs w:val="24"/>
        </w:rPr>
        <w:t>ФГБОУ ВО «</w:t>
      </w:r>
      <w:proofErr w:type="spellStart"/>
      <w:r>
        <w:rPr>
          <w:rFonts w:cs="Times New Roman"/>
          <w:szCs w:val="24"/>
        </w:rPr>
        <w:t>КнАГ</w:t>
      </w:r>
      <w:r w:rsidRPr="00D336A2">
        <w:rPr>
          <w:rFonts w:cs="Times New Roman"/>
          <w:szCs w:val="24"/>
        </w:rPr>
        <w:t>У</w:t>
      </w:r>
      <w:proofErr w:type="spellEnd"/>
      <w:r w:rsidRPr="00D336A2">
        <w:rPr>
          <w:rFonts w:cs="Times New Roman"/>
          <w:szCs w:val="24"/>
        </w:rPr>
        <w:t xml:space="preserve">» </w:t>
      </w:r>
      <w:r w:rsidRPr="00D336A2">
        <w:rPr>
          <w:rFonts w:eastAsia="Calibri" w:cs="Times New Roman"/>
          <w:bCs/>
          <w:color w:val="000000"/>
          <w:szCs w:val="24"/>
        </w:rPr>
        <w:t>используется м</w:t>
      </w:r>
      <w:r w:rsidRPr="00D336A2">
        <w:rPr>
          <w:rFonts w:eastAsia="Calibri" w:cs="Times New Roman"/>
          <w:bCs/>
          <w:color w:val="000000"/>
          <w:szCs w:val="24"/>
        </w:rPr>
        <w:t>а</w:t>
      </w:r>
      <w:r w:rsidRPr="00D336A2">
        <w:rPr>
          <w:rFonts w:eastAsia="Calibri" w:cs="Times New Roman"/>
          <w:bCs/>
          <w:color w:val="000000"/>
          <w:szCs w:val="24"/>
        </w:rPr>
        <w:t xml:space="preserve">териально-техническое обеспечение,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78452A" w:rsidRPr="00D336A2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7E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</w:t>
      </w:r>
      <w:proofErr w:type="spellStart"/>
      <w:r w:rsidRPr="00D336A2">
        <w:rPr>
          <w:rFonts w:eastAsia="Calibri" w:cs="Times New Roman"/>
          <w:bCs/>
          <w:color w:val="000000"/>
          <w:szCs w:val="24"/>
        </w:rPr>
        <w:t>КнАГУ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064"/>
        <w:gridCol w:w="2012"/>
        <w:gridCol w:w="3679"/>
      </w:tblGrid>
      <w:tr w:rsidR="00D336A2" w:rsidRPr="00D336A2" w:rsidTr="009E6DC4">
        <w:tc>
          <w:tcPr>
            <w:tcW w:w="949" w:type="pct"/>
            <w:vAlign w:val="center"/>
          </w:tcPr>
          <w:p w:rsidR="00D336A2" w:rsidRPr="00D336A2" w:rsidRDefault="00EC1DCB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Структурное подразделение</w:t>
            </w:r>
          </w:p>
        </w:tc>
        <w:tc>
          <w:tcPr>
            <w:tcW w:w="1078" w:type="pct"/>
            <w:vAlign w:val="center"/>
          </w:tcPr>
          <w:p w:rsidR="00D336A2" w:rsidRPr="00D336A2" w:rsidRDefault="00A5546E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Местоположение</w:t>
            </w:r>
            <w:r w:rsidR="00D336A2" w:rsidRPr="00D336A2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  <w:r w:rsidR="00EC1DCB">
              <w:rPr>
                <w:rFonts w:eastAsia="Calibri" w:cs="Times New Roman"/>
                <w:bCs/>
                <w:color w:val="000000"/>
                <w:szCs w:val="24"/>
              </w:rPr>
              <w:t>структурного подразделения</w:t>
            </w:r>
          </w:p>
        </w:tc>
        <w:tc>
          <w:tcPr>
            <w:tcW w:w="1051" w:type="pct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  <w:r w:rsidR="00EC1DCB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22" w:type="pct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Назначение оборудования</w:t>
            </w:r>
          </w:p>
        </w:tc>
      </w:tr>
      <w:tr w:rsidR="00D336A2" w:rsidRPr="00D336A2" w:rsidTr="009E6DC4">
        <w:tc>
          <w:tcPr>
            <w:tcW w:w="949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78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1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22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D336A2" w:rsidRPr="00D336A2" w:rsidTr="009E6DC4">
        <w:tc>
          <w:tcPr>
            <w:tcW w:w="949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78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1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22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7E294A" w:rsidRPr="00EC1DCB" w:rsidRDefault="0078452A" w:rsidP="0078452A">
      <w:pPr>
        <w:pStyle w:val="afe"/>
        <w:widowControl w:val="0"/>
        <w:ind w:left="0"/>
        <w:rPr>
          <w:rFonts w:eastAsia="Calibri"/>
          <w:b/>
          <w:color w:val="C00000"/>
          <w:highlight w:val="yellow"/>
        </w:rPr>
      </w:pPr>
      <w:r w:rsidRPr="00EC1DCB">
        <w:rPr>
          <w:rFonts w:eastAsia="Calibri"/>
          <w:b/>
          <w:color w:val="C00000"/>
          <w:highlight w:val="yellow"/>
        </w:rPr>
        <w:t xml:space="preserve">ИЛИ </w:t>
      </w:r>
    </w:p>
    <w:p w:rsidR="00D336A2" w:rsidRPr="00EC1DCB" w:rsidRDefault="00EC1DCB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  <w:r w:rsidRPr="00B95948">
        <w:rPr>
          <w:rFonts w:eastAsia="Calibri"/>
          <w:color w:val="C00000"/>
          <w:highlight w:val="yellow"/>
        </w:rPr>
        <w:t xml:space="preserve">Описание </w:t>
      </w:r>
      <w:r w:rsidR="00B95948" w:rsidRPr="00B95948">
        <w:rPr>
          <w:highlight w:val="yellow"/>
        </w:rPr>
        <w:t>рабочих местах, используемых при реализации компонентов образов</w:t>
      </w:r>
      <w:r w:rsidR="00B95948" w:rsidRPr="00B95948">
        <w:rPr>
          <w:highlight w:val="yellow"/>
        </w:rPr>
        <w:t>а</w:t>
      </w:r>
      <w:r w:rsidR="00B95948" w:rsidRPr="00B95948">
        <w:rPr>
          <w:highlight w:val="yellow"/>
        </w:rPr>
        <w:t>тельной программы в форме практической подготовки</w:t>
      </w: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 w:rsidRPr="00D336A2">
        <w:rPr>
          <w:rFonts w:cs="Times New Roman"/>
          <w:szCs w:val="24"/>
        </w:rPr>
        <w:t xml:space="preserve">на базе профильной организации </w:t>
      </w:r>
      <w:r w:rsidRPr="00D336A2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</w:t>
      </w:r>
      <w:r w:rsidR="00163662">
        <w:rPr>
          <w:rFonts w:eastAsia="Calibri" w:cs="Times New Roman"/>
          <w:bCs/>
          <w:color w:val="000000"/>
          <w:szCs w:val="24"/>
        </w:rPr>
        <w:t xml:space="preserve">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«</w:t>
      </w:r>
      <w:r w:rsidRPr="00A45499">
        <w:rPr>
          <w:rFonts w:eastAsia="Calibri" w:cs="Times New Roman"/>
          <w:color w:val="943634"/>
          <w:szCs w:val="24"/>
        </w:rPr>
        <w:t>Наименов</w:t>
      </w:r>
      <w:r w:rsidRPr="00A45499">
        <w:rPr>
          <w:rFonts w:eastAsia="Calibri" w:cs="Times New Roman"/>
          <w:color w:val="943634"/>
          <w:szCs w:val="24"/>
        </w:rPr>
        <w:t>а</w:t>
      </w:r>
      <w:r w:rsidRPr="00A45499">
        <w:rPr>
          <w:rFonts w:eastAsia="Calibri" w:cs="Times New Roman"/>
          <w:color w:val="943634"/>
          <w:szCs w:val="24"/>
        </w:rPr>
        <w:t xml:space="preserve">ние </w:t>
      </w:r>
      <w:r w:rsidR="001A65AF" w:rsidRPr="00A45499">
        <w:rPr>
          <w:rFonts w:eastAsia="Calibri" w:cs="Times New Roman"/>
          <w:color w:val="943634"/>
          <w:szCs w:val="24"/>
        </w:rPr>
        <w:t xml:space="preserve">профильной </w:t>
      </w:r>
      <w:r w:rsidRPr="00A45499">
        <w:rPr>
          <w:rFonts w:eastAsia="Calibri" w:cs="Times New Roman"/>
          <w:color w:val="943634"/>
          <w:szCs w:val="24"/>
        </w:rPr>
        <w:t>организации</w:t>
      </w:r>
      <w:r w:rsidRPr="00D336A2">
        <w:rPr>
          <w:rFonts w:eastAsia="Calibri" w:cs="Times New Roman"/>
          <w:bCs/>
          <w:color w:val="000000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6A2" w:rsidRPr="00D336A2" w:rsidTr="00A10092">
        <w:tc>
          <w:tcPr>
            <w:tcW w:w="4785" w:type="dxa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Стандартное или специализированное</w:t>
            </w:r>
          </w:p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оборудование, обеспечивающее</w:t>
            </w:r>
          </w:p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выполнение заданий</w:t>
            </w:r>
          </w:p>
        </w:tc>
        <w:tc>
          <w:tcPr>
            <w:tcW w:w="4786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280822" w:rsidRDefault="00280822" w:rsidP="00DD3215">
      <w:pPr>
        <w:widowControl w:val="0"/>
        <w:outlineLvl w:val="2"/>
        <w:rPr>
          <w:rFonts w:eastAsia="Times New Roman" w:cs="Times New Roman"/>
          <w:b/>
          <w:iCs/>
          <w:szCs w:val="24"/>
          <w:lang w:eastAsia="x-none"/>
        </w:rPr>
      </w:pPr>
    </w:p>
    <w:p w:rsidR="00C75CE1" w:rsidRPr="00BD79EA" w:rsidRDefault="00C75CE1" w:rsidP="00DD3215">
      <w:pPr>
        <w:widowControl w:val="0"/>
        <w:outlineLvl w:val="2"/>
        <w:rPr>
          <w:rFonts w:eastAsia="Times New Roman" w:cs="Times New Roman"/>
          <w:b/>
          <w:iCs/>
          <w:szCs w:val="24"/>
          <w:lang w:eastAsia="x-none"/>
        </w:rPr>
      </w:pPr>
      <w:r w:rsidRPr="00BD79EA">
        <w:rPr>
          <w:rFonts w:eastAsia="Times New Roman" w:cs="Times New Roman"/>
          <w:b/>
          <w:iCs/>
          <w:szCs w:val="24"/>
          <w:lang w:eastAsia="x-none"/>
        </w:rPr>
        <w:t>1</w:t>
      </w:r>
      <w:r w:rsidR="00DD3215">
        <w:rPr>
          <w:rFonts w:eastAsia="Times New Roman" w:cs="Times New Roman"/>
          <w:b/>
          <w:iCs/>
          <w:szCs w:val="24"/>
          <w:lang w:eastAsia="x-none"/>
        </w:rPr>
        <w:t>1</w:t>
      </w:r>
      <w:proofErr w:type="gramStart"/>
      <w:r w:rsidRPr="00BD79EA">
        <w:rPr>
          <w:rFonts w:eastAsia="Times New Roman" w:cs="Times New Roman"/>
          <w:b/>
          <w:iCs/>
          <w:szCs w:val="24"/>
          <w:lang w:eastAsia="x-none"/>
        </w:rPr>
        <w:t xml:space="preserve"> И</w:t>
      </w:r>
      <w:proofErr w:type="gramEnd"/>
      <w:r w:rsidRPr="00BD79EA">
        <w:rPr>
          <w:rFonts w:eastAsia="Times New Roman" w:cs="Times New Roman"/>
          <w:b/>
          <w:iCs/>
          <w:szCs w:val="24"/>
          <w:lang w:eastAsia="x-none"/>
        </w:rPr>
        <w:t>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4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4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CD5E53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CD5E53" w:rsidRDefault="00CD5E53" w:rsidP="002F4FED">
      <w:pPr>
        <w:pStyle w:val="htmlparagraph"/>
        <w:rPr>
          <w:lang w:val="ru-RU"/>
        </w:rPr>
      </w:pPr>
    </w:p>
    <w:p w:rsidR="009E6DC4" w:rsidRDefault="009E6DC4">
      <w:pPr>
        <w:spacing w:after="200" w:line="276" w:lineRule="auto"/>
        <w:ind w:firstLine="0"/>
        <w:jc w:val="left"/>
      </w:pPr>
      <w:r>
        <w:br w:type="page"/>
      </w:r>
    </w:p>
    <w:p w:rsidR="00CD5E53" w:rsidRPr="00CD5E53" w:rsidRDefault="00CD5E53" w:rsidP="00CD5E53">
      <w:pPr>
        <w:jc w:val="right"/>
      </w:pPr>
      <w:r w:rsidRPr="00CD5E53">
        <w:lastRenderedPageBreak/>
        <w:t>Приложение 1</w:t>
      </w: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ФОНД ОЦЕНОЧНЫХ СРЕДСТВ</w:t>
      </w:r>
      <w:r w:rsidRPr="005658E1">
        <w:rPr>
          <w:rFonts w:eastAsia="Calibri"/>
          <w:b/>
          <w:vertAlign w:val="superscript"/>
        </w:rPr>
        <w:footnoteReference w:id="1"/>
      </w:r>
      <w:r w:rsidRPr="005658E1">
        <w:rPr>
          <w:rFonts w:eastAsia="Calibri" w:cs="Times New Roman"/>
          <w:b/>
          <w:sz w:val="28"/>
          <w:szCs w:val="28"/>
        </w:rPr>
        <w:t xml:space="preserve"> 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по практике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Год начала подготовки</w:t>
            </w:r>
          </w:p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i/>
                <w:szCs w:val="28"/>
              </w:rPr>
            </w:pPr>
            <w:r w:rsidRPr="005658E1">
              <w:rPr>
                <w:rFonts w:eastAsia="Calibri"/>
                <w:i/>
                <w:szCs w:val="28"/>
              </w:rPr>
              <w:t>традиционная</w:t>
            </w:r>
          </w:p>
        </w:tc>
      </w:tr>
      <w:tr w:rsidR="00EC1DCB" w:rsidRPr="005658E1" w:rsidTr="0000762F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DCB" w:rsidRPr="004C49E4" w:rsidRDefault="00EC1DCB" w:rsidP="0000762F">
            <w:pPr>
              <w:widowControl w:val="0"/>
              <w:ind w:firstLine="0"/>
              <w:rPr>
                <w:rFonts w:eastAsia="Calibri"/>
                <w:color w:val="C00000"/>
                <w:szCs w:val="28"/>
              </w:rPr>
            </w:pPr>
            <w:r w:rsidRPr="004C49E4">
              <w:rPr>
                <w:rFonts w:eastAsia="Calibri"/>
                <w:color w:val="C00000"/>
                <w:szCs w:val="28"/>
              </w:rPr>
              <w:t xml:space="preserve">Реализация </w:t>
            </w:r>
            <w:proofErr w:type="gramStart"/>
            <w:r w:rsidRPr="004C49E4">
              <w:rPr>
                <w:rFonts w:eastAsia="Calibri"/>
                <w:color w:val="C00000"/>
                <w:szCs w:val="28"/>
              </w:rPr>
              <w:t>практической</w:t>
            </w:r>
            <w:proofErr w:type="gramEnd"/>
            <w:r w:rsidRPr="004C49E4">
              <w:rPr>
                <w:rFonts w:eastAsia="Calibri"/>
                <w:color w:val="C00000"/>
                <w:szCs w:val="28"/>
              </w:rPr>
              <w:t xml:space="preserve"> </w:t>
            </w:r>
          </w:p>
          <w:p w:rsidR="00EC1DCB" w:rsidRPr="000738BC" w:rsidRDefault="00EC1DCB" w:rsidP="0000762F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4C49E4">
              <w:rPr>
                <w:rFonts w:eastAsia="Calibri"/>
                <w:color w:val="C00000"/>
                <w:szCs w:val="28"/>
              </w:rPr>
              <w:t>подготовки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1DCB" w:rsidRPr="000A6550" w:rsidRDefault="00EC1DCB" w:rsidP="0000762F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4C49E4">
              <w:rPr>
                <w:rFonts w:eastAsia="Calibri"/>
                <w:i/>
                <w:color w:val="C00000"/>
                <w:szCs w:val="24"/>
              </w:rPr>
              <w:t xml:space="preserve">практика полностью </w:t>
            </w:r>
            <w:proofErr w:type="gramStart"/>
            <w:r w:rsidRPr="004C49E4">
              <w:rPr>
                <w:rFonts w:eastAsia="Calibri"/>
                <w:i/>
                <w:color w:val="C00000"/>
                <w:szCs w:val="24"/>
              </w:rPr>
              <w:t>реализуется в форме практической подготовки</w:t>
            </w:r>
            <w:r>
              <w:rPr>
                <w:rFonts w:eastAsia="Calibri"/>
                <w:i/>
                <w:color w:val="C00000"/>
                <w:szCs w:val="24"/>
              </w:rPr>
              <w:t xml:space="preserve"> / практика 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реализуется</w:t>
            </w:r>
            <w:proofErr w:type="gramEnd"/>
            <w:r w:rsidRPr="004C49E4">
              <w:rPr>
                <w:rFonts w:eastAsia="Calibri"/>
                <w:i/>
                <w:color w:val="C00000"/>
                <w:szCs w:val="24"/>
              </w:rPr>
              <w:t xml:space="preserve">  в форме практич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е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ской подготовки частично</w:t>
            </w:r>
          </w:p>
        </w:tc>
      </w:tr>
    </w:tbl>
    <w:p w:rsidR="005658E1" w:rsidRPr="005658E1" w:rsidRDefault="005658E1" w:rsidP="007E294A">
      <w:pPr>
        <w:ind w:firstLine="0"/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5658E1">
              <w:rPr>
                <w:rFonts w:eastAsia="Calibri"/>
                <w:szCs w:val="28"/>
              </w:rPr>
              <w:t>з.е</w:t>
            </w:r>
            <w:proofErr w:type="spellEnd"/>
            <w:r w:rsidRPr="005658E1">
              <w:rPr>
                <w:rFonts w:eastAsia="Calibri"/>
                <w:szCs w:val="28"/>
              </w:rPr>
              <w:t>.</w:t>
            </w:r>
          </w:p>
        </w:tc>
      </w:tr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ind w:firstLine="0"/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</w:rPr>
              <w:t xml:space="preserve">Кафедра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widowControl w:val="0"/>
        <w:ind w:firstLine="0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ind w:firstLine="0"/>
      </w:pPr>
    </w:p>
    <w:p w:rsidR="005658E1" w:rsidRPr="005658E1" w:rsidRDefault="005658E1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7E294A" w:rsidRDefault="007E294A" w:rsidP="005658E1">
      <w:pPr>
        <w:widowControl w:val="0"/>
        <w:rPr>
          <w:rFonts w:eastAsia="Calibri" w:cs="Times New Roman"/>
          <w:szCs w:val="24"/>
        </w:rPr>
      </w:pPr>
    </w:p>
    <w:p w:rsidR="007E294A" w:rsidRPr="005658E1" w:rsidRDefault="007E294A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08708F" w:rsidRDefault="0008708F" w:rsidP="0008708F">
      <w:pPr>
        <w:widowControl w:val="0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08708F">
        <w:rPr>
          <w:rFonts w:eastAsia="Calibri" w:cs="Times New Roman"/>
          <w:b/>
          <w:color w:val="FF0000"/>
          <w:szCs w:val="24"/>
        </w:rPr>
        <w:lastRenderedPageBreak/>
        <w:t>для ФГОС 3+</w:t>
      </w:r>
      <w:r>
        <w:rPr>
          <w:rFonts w:eastAsia="Calibri" w:cs="Times New Roman"/>
          <w:b/>
          <w:color w:val="FF0000"/>
          <w:szCs w:val="24"/>
        </w:rPr>
        <w:t>+</w:t>
      </w:r>
    </w:p>
    <w:p w:rsidR="005658E1" w:rsidRDefault="005658E1" w:rsidP="00365D5A">
      <w:pPr>
        <w:widowControl w:val="0"/>
        <w:numPr>
          <w:ilvl w:val="0"/>
          <w:numId w:val="6"/>
        </w:numPr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5658E1">
        <w:rPr>
          <w:rFonts w:eastAsia="Times New Roman" w:cs="Times New Roman"/>
          <w:b/>
          <w:bCs/>
          <w:szCs w:val="24"/>
          <w:lang w:eastAsia="ru-RU"/>
        </w:rPr>
        <w:t>обучения по практике</w:t>
      </w:r>
      <w:proofErr w:type="gramEnd"/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, соотнесенных </w:t>
      </w:r>
    </w:p>
    <w:p w:rsidR="005658E1" w:rsidRPr="005658E1" w:rsidRDefault="005658E1" w:rsidP="005658E1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5658E1" w:rsidRPr="00BD79EA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BD79EA" w:rsidRDefault="005658E1" w:rsidP="005658E1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5658E1" w:rsidRPr="00A83E71" w:rsidTr="0008708F">
        <w:trPr>
          <w:trHeight w:val="20"/>
          <w:tblHeader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FC44B7" w:rsidRDefault="005658E1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7E294A" w:rsidRDefault="007E294A" w:rsidP="007E294A">
      <w:pPr>
        <w:widowControl w:val="0"/>
        <w:ind w:firstLine="0"/>
        <w:rPr>
          <w:rFonts w:eastAsia="Calibri" w:cs="Times New Roman"/>
          <w:sz w:val="20"/>
          <w:szCs w:val="24"/>
        </w:rPr>
      </w:pPr>
    </w:p>
    <w:p w:rsidR="0008708F" w:rsidRPr="0008708F" w:rsidRDefault="0008708F" w:rsidP="007E294A">
      <w:pPr>
        <w:widowControl w:val="0"/>
        <w:ind w:firstLine="0"/>
        <w:rPr>
          <w:rFonts w:eastAsia="Calibri" w:cs="Times New Roman"/>
          <w:b/>
          <w:color w:val="FF0000"/>
          <w:szCs w:val="24"/>
        </w:rPr>
      </w:pPr>
      <w:r w:rsidRPr="0008708F">
        <w:rPr>
          <w:rFonts w:eastAsia="Calibri" w:cs="Times New Roman"/>
          <w:b/>
          <w:color w:val="FF0000"/>
          <w:szCs w:val="24"/>
        </w:rPr>
        <w:t>ИЛИ для ФГОС 3+</w:t>
      </w:r>
    </w:p>
    <w:p w:rsidR="0008708F" w:rsidRPr="00DE3598" w:rsidRDefault="0008708F" w:rsidP="0008708F">
      <w:pPr>
        <w:widowControl w:val="0"/>
        <w:numPr>
          <w:ilvl w:val="0"/>
          <w:numId w:val="9"/>
        </w:numPr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обучения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Pr="00DE3598">
        <w:rPr>
          <w:rFonts w:eastAsia="Times New Roman" w:cs="Times New Roman"/>
          <w:b/>
          <w:bCs/>
          <w:szCs w:val="24"/>
          <w:lang w:eastAsia="ru-RU"/>
        </w:rPr>
        <w:t>практик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  <w:proofErr w:type="gramEnd"/>
      <w:r w:rsidRPr="00DE3598">
        <w:rPr>
          <w:rFonts w:eastAsia="Times New Roman" w:cs="Times New Roman"/>
          <w:b/>
          <w:bCs/>
          <w:szCs w:val="24"/>
          <w:lang w:eastAsia="ru-RU"/>
        </w:rPr>
        <w:t>, 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08708F" w:rsidRPr="00DE3598" w:rsidRDefault="0008708F" w:rsidP="0008708F">
      <w:pPr>
        <w:widowControl w:val="0"/>
        <w:rPr>
          <w:rFonts w:eastAsia="Calibri" w:cs="Times New Roman"/>
          <w:szCs w:val="24"/>
        </w:rPr>
      </w:pPr>
    </w:p>
    <w:p w:rsidR="0008708F" w:rsidRPr="00E55EFF" w:rsidRDefault="0008708F" w:rsidP="0008708F">
      <w:pPr>
        <w:jc w:val="left"/>
        <w:rPr>
          <w:rFonts w:cs="Times New Roman"/>
          <w:color w:val="000000"/>
          <w:szCs w:val="24"/>
        </w:rPr>
      </w:pPr>
      <w:r w:rsidRPr="00E55EFF">
        <w:rPr>
          <w:rFonts w:cs="Times New Roman"/>
          <w:szCs w:val="24"/>
        </w:rPr>
        <w:t>Таблица 1 – Компетенции и п</w:t>
      </w:r>
      <w:r w:rsidRPr="00E55EFF">
        <w:rPr>
          <w:rFonts w:cs="Times New Roman"/>
          <w:color w:val="000000"/>
          <w:szCs w:val="24"/>
        </w:rPr>
        <w:t xml:space="preserve">ланируемые результаты </w:t>
      </w:r>
      <w:proofErr w:type="gramStart"/>
      <w:r w:rsidRPr="00E55EFF">
        <w:rPr>
          <w:rFonts w:cs="Times New Roman"/>
          <w:color w:val="000000"/>
          <w:szCs w:val="24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08708F" w:rsidRPr="00E55EFF" w:rsidTr="0008708F">
        <w:trPr>
          <w:trHeight w:val="397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Код и наименование  </w:t>
            </w:r>
          </w:p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E55EFF">
              <w:rPr>
                <w:rFonts w:cs="Times New Roman"/>
                <w:color w:val="000000"/>
                <w:szCs w:val="24"/>
              </w:rPr>
              <w:t xml:space="preserve">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  <w:proofErr w:type="gramEnd"/>
          </w:p>
        </w:tc>
      </w:tr>
      <w:tr w:rsidR="0008708F" w:rsidRPr="00E55EFF" w:rsidTr="0008708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08708F" w:rsidRPr="00E55EFF" w:rsidTr="0008708F">
        <w:trPr>
          <w:trHeight w:val="3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08708F" w:rsidRPr="00E55EFF" w:rsidTr="0008708F">
        <w:trPr>
          <w:trHeight w:val="3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08F" w:rsidRPr="00E55EFF" w:rsidTr="0008708F">
        <w:trPr>
          <w:trHeight w:val="3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08708F" w:rsidRPr="00E55EFF" w:rsidTr="0008708F">
        <w:trPr>
          <w:trHeight w:val="3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08F" w:rsidRPr="00E55EFF" w:rsidTr="0008708F">
        <w:trPr>
          <w:trHeight w:val="3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08708F" w:rsidRPr="00E55EFF" w:rsidTr="0008708F">
        <w:trPr>
          <w:trHeight w:val="3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08708F" w:rsidRDefault="0008708F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F34CA4" w:rsidRPr="00BD79EA" w:rsidRDefault="00F34CA4" w:rsidP="007E294A">
      <w:pPr>
        <w:widowControl w:val="0"/>
        <w:ind w:firstLine="0"/>
        <w:rPr>
          <w:rFonts w:eastAsia="Calibri" w:cs="Times New Roman"/>
          <w:szCs w:val="24"/>
        </w:rPr>
      </w:pPr>
      <w:r w:rsidRPr="00BD79EA">
        <w:rPr>
          <w:rFonts w:eastAsia="Calibri" w:cs="Times New Roman"/>
          <w:szCs w:val="24"/>
        </w:rPr>
        <w:t xml:space="preserve">Таблица </w:t>
      </w:r>
      <w:r w:rsidR="005658E1">
        <w:rPr>
          <w:rFonts w:eastAsia="Calibri" w:cs="Times New Roman"/>
          <w:szCs w:val="24"/>
        </w:rPr>
        <w:t>2</w:t>
      </w:r>
      <w:r w:rsidRPr="00BD79EA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F34CA4" w:rsidRPr="00B46E54" w:rsidRDefault="00F34CA4" w:rsidP="00F34CA4">
      <w:pPr>
        <w:widowControl w:val="0"/>
        <w:rPr>
          <w:rFonts w:eastAsia="Calibri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2042"/>
        <w:gridCol w:w="1751"/>
      </w:tblGrid>
      <w:tr w:rsidR="00F34CA4" w:rsidRPr="00BD79EA" w:rsidTr="00B95948">
        <w:tc>
          <w:tcPr>
            <w:tcW w:w="1809" w:type="dxa"/>
            <w:shd w:val="clear" w:color="auto" w:fill="auto"/>
            <w:vAlign w:val="center"/>
          </w:tcPr>
          <w:p w:rsidR="00F34CA4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Формируемая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4CA4" w:rsidRPr="00BD79EA" w:rsidRDefault="00B95948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F34CA4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  <w:r>
              <w:rPr>
                <w:rFonts w:eastAsia="Calibri" w:cs="Times New Roman"/>
                <w:b/>
                <w:szCs w:val="24"/>
              </w:rPr>
              <w:t>*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оценочного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  <w:r w:rsidR="00B95948">
              <w:rPr>
                <w:rFonts w:eastAsia="Calibri" w:cs="Times New Roman"/>
                <w:szCs w:val="24"/>
                <w:highlight w:val="yellow"/>
              </w:rPr>
              <w:t xml:space="preserve"> </w:t>
            </w:r>
            <w:r w:rsidR="00A5546E">
              <w:rPr>
                <w:rFonts w:eastAsia="Calibri" w:cs="Times New Roman"/>
                <w:szCs w:val="24"/>
                <w:highlight w:val="yellow"/>
              </w:rPr>
              <w:t>/»ОК»</w:t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задания**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 xml:space="preserve">*   Индивидуальные варианты заданий приведены </w:t>
      </w:r>
      <w:r w:rsidR="00ED7263"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ниже</w:t>
      </w:r>
    </w:p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** Реализуется в форме практической подготовки</w:t>
      </w:r>
      <w:r w:rsidRPr="009D09E4">
        <w:rPr>
          <w:rStyle w:val="aff2"/>
          <w:rFonts w:eastAsia="Times New Roman" w:cs="Times New Roman"/>
          <w:color w:val="984806" w:themeColor="accent6" w:themeShade="80"/>
          <w:szCs w:val="24"/>
          <w:lang w:eastAsia="ru-RU"/>
        </w:rPr>
        <w:footnoteReference w:id="2"/>
      </w:r>
    </w:p>
    <w:p w:rsidR="00B95948" w:rsidRDefault="00B95948" w:rsidP="00F34CA4">
      <w:pPr>
        <w:rPr>
          <w:rFonts w:eastAsia="Times New Roman" w:cs="Times New Roman"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lastRenderedPageBreak/>
        <w:t xml:space="preserve">Промежуточная аттестация проводится в форме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BD79EA">
        <w:rPr>
          <w:rFonts w:eastAsia="Times New Roman" w:cs="Times New Roman"/>
          <w:szCs w:val="24"/>
          <w:lang w:eastAsia="ru-RU"/>
        </w:rPr>
        <w:t xml:space="preserve">. </w:t>
      </w:r>
    </w:p>
    <w:p w:rsidR="00F34CA4" w:rsidRPr="00BD79EA" w:rsidRDefault="00F34CA4" w:rsidP="00F34CA4">
      <w:pPr>
        <w:rPr>
          <w:rFonts w:eastAsia="Times New Roman" w:cs="Times New Roman"/>
          <w:szCs w:val="24"/>
          <w:lang w:eastAsia="ru-RU"/>
        </w:rPr>
      </w:pP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>
        <w:rPr>
          <w:rFonts w:eastAsia="Calibri" w:cs="Times New Roman"/>
          <w:i/>
          <w:szCs w:val="28"/>
        </w:rPr>
        <w:t xml:space="preserve"> </w:t>
      </w:r>
      <w:r w:rsidRPr="00BD79EA">
        <w:rPr>
          <w:rFonts w:eastAsia="Times New Roman" w:cs="Times New Roman"/>
          <w:szCs w:val="24"/>
          <w:lang w:eastAsia="ru-RU"/>
        </w:rPr>
        <w:t>определятся с учетом следующих составляющих: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>Рез</w:t>
      </w:r>
      <w:r>
        <w:rPr>
          <w:rFonts w:eastAsia="Times New Roman" w:cs="Times New Roman"/>
          <w:szCs w:val="24"/>
          <w:lang w:eastAsia="ru-RU"/>
        </w:rPr>
        <w:t>ультатов промежуточной аттестации</w:t>
      </w:r>
      <w:r w:rsidRPr="00BD79EA">
        <w:rPr>
          <w:rFonts w:eastAsia="Times New Roman" w:cs="Times New Roman"/>
          <w:szCs w:val="24"/>
          <w:lang w:eastAsia="ru-RU"/>
        </w:rPr>
        <w:t>.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</w:pPr>
      <w:r w:rsidRPr="00EC0713">
        <w:rPr>
          <w:rFonts w:eastAsia="Times New Roman" w:cs="Times New Roman"/>
          <w:b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Pr="00BD79EA">
        <w:rPr>
          <w:rFonts w:eastAsia="Times New Roman" w:cs="Times New Roman"/>
          <w:szCs w:val="24"/>
          <w:lang w:eastAsia="ru-RU"/>
        </w:rPr>
        <w:t>, представлены в виде</w:t>
      </w:r>
      <w:r>
        <w:rPr>
          <w:rFonts w:eastAsia="Times New Roman" w:cs="Times New Roman"/>
          <w:szCs w:val="24"/>
          <w:lang w:eastAsia="ru-RU"/>
        </w:rPr>
        <w:t xml:space="preserve"> технологической карты практики</w:t>
      </w:r>
      <w:r w:rsidRPr="00BD79EA">
        <w:rPr>
          <w:rFonts w:eastAsia="Times New Roman" w:cs="Times New Roman"/>
          <w:szCs w:val="24"/>
          <w:lang w:eastAsia="ru-RU"/>
        </w:rPr>
        <w:t>.</w:t>
      </w:r>
      <w:r w:rsidRPr="00BD79EA">
        <w:rPr>
          <w:rFonts w:eastAsia="Calibri" w:cs="Times New Roman"/>
          <w:szCs w:val="24"/>
        </w:rPr>
        <w:t xml:space="preserve"> 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  <w:sectPr w:rsidR="00F34CA4" w:rsidRPr="00BD79EA" w:rsidSect="0071660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CA4" w:rsidRPr="005E029A" w:rsidRDefault="00F34CA4" w:rsidP="007E294A">
      <w:pPr>
        <w:widowControl w:val="0"/>
        <w:spacing w:before="120" w:after="120"/>
        <w:ind w:firstLine="0"/>
        <w:jc w:val="center"/>
        <w:rPr>
          <w:rFonts w:eastAsia="Calibri" w:cs="Times New Roman"/>
          <w:b/>
          <w:szCs w:val="24"/>
        </w:rPr>
      </w:pPr>
      <w:r w:rsidRPr="005E029A">
        <w:rPr>
          <w:rFonts w:eastAsia="Calibri" w:cs="Times New Roman"/>
          <w:b/>
          <w:szCs w:val="24"/>
        </w:rPr>
        <w:lastRenderedPageBreak/>
        <w:t>ТЕХНОЛОГИЧЕСКАЯ КАРТА ОЦЕНКИ РЕЗУЛЬТАТОВ ПРАКТИКИ</w:t>
      </w:r>
    </w:p>
    <w:p w:rsidR="00F34CA4" w:rsidRPr="00BD79EA" w:rsidRDefault="00F34CA4" w:rsidP="007E294A">
      <w:pPr>
        <w:widowControl w:val="0"/>
        <w:spacing w:before="120" w:after="120"/>
        <w:ind w:firstLine="0"/>
        <w:rPr>
          <w:rFonts w:eastAsia="Calibri" w:cs="Times New Roman"/>
          <w:szCs w:val="24"/>
        </w:rPr>
      </w:pPr>
    </w:p>
    <w:p w:rsidR="00F34CA4" w:rsidRDefault="00F34CA4" w:rsidP="007E294A">
      <w:pPr>
        <w:widowControl w:val="0"/>
        <w:spacing w:before="120" w:after="24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7"/>
        <w:gridCol w:w="9"/>
        <w:gridCol w:w="1943"/>
        <w:gridCol w:w="1559"/>
        <w:gridCol w:w="6411"/>
        <w:gridCol w:w="9"/>
      </w:tblGrid>
      <w:tr w:rsidR="00F34CA4" w:rsidRPr="00BD79EA" w:rsidTr="005F7190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F34CA4" w:rsidRPr="00BD79EA" w:rsidRDefault="00B95948" w:rsidP="005F7190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5F7190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="00A36684" w:rsidRPr="005658E1">
              <w:rPr>
                <w:rFonts w:eastAsia="Calibri"/>
                <w:i/>
                <w:color w:val="943634"/>
              </w:rPr>
              <w:t xml:space="preserve"> И</w:t>
            </w:r>
            <w:proofErr w:type="gramEnd"/>
            <w:r w:rsidR="00A36684" w:rsidRPr="005658E1">
              <w:rPr>
                <w:rFonts w:eastAsia="Calibri"/>
                <w:i/>
                <w:color w:val="943634"/>
              </w:rPr>
              <w:t>з таблицы 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Указываются конкретные сроки (напр</w:t>
            </w:r>
            <w:r w:rsidRPr="005658E1">
              <w:rPr>
                <w:rFonts w:eastAsia="Calibri"/>
                <w:i/>
                <w:color w:val="943634"/>
              </w:rPr>
              <w:t>и</w:t>
            </w:r>
            <w:r w:rsidRPr="005658E1">
              <w:rPr>
                <w:rFonts w:eastAsia="Calibri"/>
                <w:i/>
                <w:color w:val="943634"/>
              </w:rPr>
              <w:t>мер, 1 – 3 день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1490"/>
        </w:trPr>
        <w:tc>
          <w:tcPr>
            <w:tcW w:w="1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Default="005658E1" w:rsidP="007E294A">
            <w:pPr>
              <w:widowControl w:val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оценки результатов текущего контроля: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65 – 74 % от максимально возможной суммы баллов – «удовлетворительно»;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75 – 84 % от максимально возможной суммы баллов – «хорошо»;</w:t>
            </w:r>
          </w:p>
          <w:p w:rsidR="005658E1" w:rsidRPr="00327C75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85 – 100 % от максимально возможной суммы баллов – «отлично».</w:t>
            </w:r>
            <w:r w:rsidRPr="00327C75">
              <w:rPr>
                <w:rFonts w:cs="Times New Roman"/>
                <w:i/>
                <w:szCs w:val="24"/>
              </w:rPr>
              <w:t xml:space="preserve"> </w:t>
            </w:r>
          </w:p>
        </w:tc>
      </w:tr>
    </w:tbl>
    <w:p w:rsidR="00F34CA4" w:rsidRDefault="00F34CA4" w:rsidP="00F34CA4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5F7190" w:rsidRPr="005F7190" w:rsidRDefault="005F7190" w:rsidP="005F7190">
      <w:pPr>
        <w:widowControl w:val="0"/>
        <w:jc w:val="center"/>
        <w:rPr>
          <w:b/>
        </w:rPr>
      </w:pPr>
      <w:r w:rsidRPr="005F7190">
        <w:rPr>
          <w:b/>
        </w:rPr>
        <w:lastRenderedPageBreak/>
        <w:t>ОТЗЫВ О РАБОТЕ СТУДЕНТА РУКОВОДИТЕЛЯ / РУКОВОДИТЕЛЕЙ ПО ПРАКТИЧЕСКОЙ ПОДГОТОВКЕ</w:t>
      </w:r>
    </w:p>
    <w:p w:rsidR="005F7190" w:rsidRPr="005E029A" w:rsidRDefault="005F7190" w:rsidP="005F7190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5F7190" w:rsidRDefault="005F7190" w:rsidP="005F7190">
      <w:pPr>
        <w:widowControl w:val="0"/>
        <w:jc w:val="center"/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043"/>
        <w:gridCol w:w="734"/>
        <w:gridCol w:w="734"/>
        <w:gridCol w:w="734"/>
        <w:gridCol w:w="740"/>
        <w:gridCol w:w="734"/>
        <w:gridCol w:w="734"/>
        <w:gridCol w:w="734"/>
        <w:gridCol w:w="740"/>
        <w:gridCol w:w="1217"/>
        <w:gridCol w:w="2376"/>
      </w:tblGrid>
      <w:tr w:rsidR="005F7190" w:rsidTr="005F7190">
        <w:trPr>
          <w:trHeight w:val="412"/>
          <w:jc w:val="center"/>
        </w:trPr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BE6E5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Перечень компетенций, осваиваемых на практике, </w:t>
            </w:r>
            <w:r w:rsidR="00BE6E5F">
              <w:t>задания на практику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руководителя от пр</w:t>
            </w:r>
            <w:r>
              <w:t>о</w:t>
            </w:r>
            <w:r>
              <w:t>фильной организации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</w:t>
            </w:r>
            <w:proofErr w:type="spellStart"/>
            <w:r>
              <w:t>руковадителя</w:t>
            </w:r>
            <w:proofErr w:type="spellEnd"/>
            <w:r>
              <w:t xml:space="preserve"> от Униве</w:t>
            </w:r>
            <w:r>
              <w:t>р</w:t>
            </w:r>
            <w:r>
              <w:t>ситета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Средняя</w:t>
            </w:r>
          </w:p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оценка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Вывод об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компетенции* на данном этапе</w:t>
            </w:r>
          </w:p>
        </w:tc>
      </w:tr>
      <w:tr w:rsidR="005F7190" w:rsidTr="005F7190">
        <w:trPr>
          <w:trHeight w:val="28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Код, компетенция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BE6E5F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З</w:t>
            </w:r>
            <w:r w:rsidR="005F7190">
              <w:t>адания</w:t>
            </w:r>
            <w:r>
              <w:t xml:space="preserve"> на практику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"УК"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«УК»</w:t>
            </w:r>
            <w:r>
              <w:rPr>
                <w:rFonts w:eastAsia="Calibri"/>
              </w:rPr>
              <w:fldChar w:fldCharType="end"/>
            </w:r>
            <w:r w:rsidR="0008708F">
              <w:rPr>
                <w:rFonts w:eastAsia="Calibri"/>
              </w:rPr>
              <w:t xml:space="preserve"> / «ОК»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Способен 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"ОПК"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«ОПК»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Способен 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ПК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Способен 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884575" w:rsidTr="00884575">
        <w:trPr>
          <w:trHeight w:val="397"/>
          <w:jc w:val="center"/>
        </w:trPr>
        <w:tc>
          <w:tcPr>
            <w:tcW w:w="38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884575">
            <w:pPr>
              <w:widowControl w:val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Итоговая оценка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</w:tbl>
    <w:p w:rsidR="005F7190" w:rsidRDefault="005F7190" w:rsidP="005F7190">
      <w:pPr>
        <w:rPr>
          <w:sz w:val="14"/>
        </w:rPr>
      </w:pP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Характеристика руководителя практики от профильной организации (при проведении практики в профильной организации):</w:t>
      </w: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выполнения заданий: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90" w:rsidRPr="005F7190" w:rsidRDefault="005F7190" w:rsidP="005F7190">
      <w:pPr>
        <w:widowControl w:val="0"/>
        <w:ind w:firstLine="0"/>
        <w:rPr>
          <w:rFonts w:cs="Times New Roman"/>
          <w:szCs w:val="24"/>
          <w:u w:val="single"/>
        </w:rPr>
      </w:pPr>
      <w:r w:rsidRPr="005F7190">
        <w:rPr>
          <w:rFonts w:eastAsia="Calibri" w:cs="Times New Roman"/>
          <w:szCs w:val="24"/>
        </w:rPr>
        <w:t xml:space="preserve">Уровень </w:t>
      </w:r>
      <w:r w:rsidR="00884575">
        <w:rPr>
          <w:rFonts w:eastAsia="Calibri" w:cs="Times New Roman"/>
          <w:szCs w:val="24"/>
        </w:rPr>
        <w:t xml:space="preserve">практической </w:t>
      </w:r>
      <w:r w:rsidRPr="005F7190">
        <w:rPr>
          <w:rFonts w:eastAsia="Calibri" w:cs="Times New Roman"/>
          <w:szCs w:val="24"/>
        </w:rPr>
        <w:t xml:space="preserve">подготовки </w:t>
      </w:r>
      <w:proofErr w:type="gramStart"/>
      <w:r w:rsidRPr="005F7190">
        <w:rPr>
          <w:rFonts w:eastAsia="Calibri" w:cs="Times New Roman"/>
          <w:szCs w:val="24"/>
        </w:rPr>
        <w:t>обучающегося</w:t>
      </w:r>
      <w:proofErr w:type="gramEnd"/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</w:p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F34CA4" w:rsidRPr="005F7190" w:rsidTr="00CD5E53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5F7190">
              <w:rPr>
                <w:rFonts w:eastAsia="Calibri"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Критерии оценивания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2 балла - студент допустил ошибки в выборе методов и последовательности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3 балла – студент обнаружил умение правильно выбрать метод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дания, но допустил ошибки на этапе его реализации.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ность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задания, но допустил неточности на этапе реализации. </w:t>
            </w:r>
          </w:p>
          <w:p w:rsidR="00F34CA4" w:rsidRPr="005F7190" w:rsidRDefault="00F34CA4" w:rsidP="005F7190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5 баллов – студент обнаружил умение правильно и эффективно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выполнять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5F7190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 xml:space="preserve">Уровень </w:t>
            </w:r>
            <w:r w:rsidR="00884575">
              <w:rPr>
                <w:rFonts w:eastAsia="Calibri" w:cs="Times New Roman"/>
                <w:szCs w:val="24"/>
              </w:rPr>
              <w:t xml:space="preserve">практической </w:t>
            </w:r>
            <w:r w:rsidRPr="005F7190">
              <w:rPr>
                <w:rFonts w:eastAsia="Calibri" w:cs="Times New Roman"/>
                <w:szCs w:val="24"/>
              </w:rPr>
              <w:t xml:space="preserve">подготовки </w:t>
            </w:r>
            <w:proofErr w:type="gramStart"/>
            <w:r w:rsidRPr="005F7190">
              <w:rPr>
                <w:rFonts w:eastAsia="Calibri"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2 балла – студент допустил принципиальные ошибки в выполнении задан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ий по практике, задания не выполнены в полном объеме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3 балла – студент справился с выполнением заданий по практике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, но с помощью руководителя по практической подготовке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4 балла –</w:t>
            </w:r>
            <w:r w:rsidRPr="003878B7">
              <w:rPr>
                <w:szCs w:val="24"/>
              </w:rPr>
              <w:t xml:space="preserve">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студент успешно выполнил задания по практике,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допустил незнач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тельные ошибки</w:t>
            </w:r>
          </w:p>
          <w:p w:rsidR="00F34CA4" w:rsidRPr="005F7190" w:rsidRDefault="00F34CA4" w:rsidP="00B95948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 баллов – студент показал умение свободно выполнять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 xml:space="preserve">практические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>задания.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5F7190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*</w:t>
            </w:r>
            <w:r w:rsidR="00F34CA4" w:rsidRPr="00884575">
              <w:rPr>
                <w:rFonts w:eastAsia="Calibri" w:cs="Times New Roman"/>
                <w:szCs w:val="24"/>
              </w:rPr>
              <w:t xml:space="preserve">Уровень </w:t>
            </w:r>
            <w:proofErr w:type="spellStart"/>
            <w:r w:rsidR="00F34CA4" w:rsidRPr="00884575">
              <w:rPr>
                <w:rFonts w:eastAsia="Calibri" w:cs="Times New Roman"/>
                <w:szCs w:val="24"/>
              </w:rPr>
              <w:t>сформированности</w:t>
            </w:r>
            <w:proofErr w:type="spellEnd"/>
            <w:r w:rsidR="00F34CA4" w:rsidRPr="00884575">
              <w:rPr>
                <w:rFonts w:eastAsia="Calibri" w:cs="Times New Roman"/>
                <w:szCs w:val="24"/>
              </w:rPr>
              <w:t xml:space="preserve"> </w:t>
            </w:r>
          </w:p>
          <w:p w:rsidR="00F34CA4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к</w:t>
            </w:r>
            <w:r w:rsidR="00F34CA4" w:rsidRPr="00884575">
              <w:rPr>
                <w:rFonts w:eastAsia="Calibri" w:cs="Times New Roman"/>
                <w:szCs w:val="24"/>
              </w:rPr>
              <w:t>омпе</w:t>
            </w:r>
            <w:r w:rsidRPr="00884575">
              <w:rPr>
                <w:rFonts w:eastAsia="Calibri" w:cs="Times New Roman"/>
                <w:szCs w:val="24"/>
              </w:rPr>
              <w:t>тенции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5F7190" w:rsidRPr="00884575" w:rsidRDefault="005F7190" w:rsidP="005F7190">
            <w:pPr>
              <w:ind w:firstLine="0"/>
            </w:pPr>
            <w:r w:rsidRPr="00884575">
              <w:t xml:space="preserve">5 – умения и навыки сформированы в полном объёме 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>4 – умения и навыки сформированы в достаточном объеме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 xml:space="preserve">3 – умения и навыки сформированы частично </w:t>
            </w:r>
          </w:p>
          <w:p w:rsidR="00F34CA4" w:rsidRPr="00884575" w:rsidRDefault="005F7190" w:rsidP="005F719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t>2 – умения и навыки не сформированы</w:t>
            </w:r>
          </w:p>
        </w:tc>
      </w:tr>
    </w:tbl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F34CA4" w:rsidRDefault="00F34CA4" w:rsidP="007E294A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ОЦЕНО</w:t>
      </w:r>
      <w:r>
        <w:rPr>
          <w:rFonts w:eastAsia="Times New Roman" w:cs="Times New Roman"/>
          <w:b/>
          <w:szCs w:val="24"/>
          <w:lang w:eastAsia="ru-RU"/>
        </w:rPr>
        <w:t>ЧНЫЕ СРЕДСТВА ДЛЯ ПРОМЕЖУТОЧНОЙ</w:t>
      </w:r>
      <w:r w:rsidRPr="00BD79EA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АТТЕСТАЦИИ</w:t>
      </w:r>
    </w:p>
    <w:p w:rsidR="003878B7" w:rsidRDefault="003878B7" w:rsidP="007E294A">
      <w:pPr>
        <w:spacing w:before="120" w:after="120"/>
        <w:ind w:firstLine="0"/>
        <w:jc w:val="center"/>
        <w:rPr>
          <w:rFonts w:cs="Times New Roman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F34CA4" w:rsidRPr="00BD79EA" w:rsidTr="00CD5E5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F34CA4" w:rsidRPr="00BD79EA" w:rsidTr="00CD5E53"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</w:t>
            </w:r>
            <w:r w:rsidRPr="00BD79EA">
              <w:rPr>
                <w:rFonts w:eastAsia="Calibri" w:cs="Times New Roman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2 балла – отчёт по практике логически не структурирован,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практического выполнения задания не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результаты выполнения индивидуального задания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ошибки в их формулировке и оформлении,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индивидуальных заданий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неточности в их формулировке. </w:t>
            </w:r>
          </w:p>
          <w:p w:rsidR="00F34CA4" w:rsidRPr="00BD79EA" w:rsidRDefault="00F34CA4" w:rsidP="003878B7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заданий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обоснованы и грамотно оформлены, являются практически значимыми.</w:t>
            </w:r>
          </w:p>
        </w:tc>
      </w:tr>
      <w:tr w:rsidR="00F34CA4" w:rsidRPr="00BD79EA" w:rsidTr="00CD5E5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Например: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4 балла – представлен полный ответ на вопрос на базе основной литературы, но д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пущены неточности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тельной литературы.</w:t>
            </w:r>
          </w:p>
        </w:tc>
      </w:tr>
    </w:tbl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84575" w:rsidRDefault="00884575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84575" w:rsidRDefault="00884575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84575" w:rsidRDefault="00884575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ИТОГОВАЯ ОЦЕНКА ПО ПРАКТИКЕ</w:t>
      </w: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color w:val="984806" w:themeColor="accent6" w:themeShade="80"/>
          <w:szCs w:val="24"/>
          <w:lang w:eastAsia="ru-RU"/>
        </w:rPr>
      </w:pPr>
    </w:p>
    <w:p w:rsidR="00F34CA4" w:rsidRDefault="00F34CA4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ПРИМЕР: 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промежуточной аттестации</w:t>
      </w: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4785"/>
        <w:gridCol w:w="4113"/>
        <w:gridCol w:w="5888"/>
      </w:tblGrid>
      <w:tr w:rsidR="005658E1" w:rsidRPr="00BD79EA" w:rsidTr="00B95948">
        <w:trPr>
          <w:trHeight w:val="394"/>
        </w:trPr>
        <w:tc>
          <w:tcPr>
            <w:tcW w:w="3009" w:type="pct"/>
            <w:gridSpan w:val="2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Cs w:val="24"/>
              </w:rPr>
              <w:t>уровня сформированности компетенций</w:t>
            </w:r>
            <w:r w:rsidRPr="00BD79EA">
              <w:rPr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 xml:space="preserve">Из таблицы </w:t>
            </w:r>
            <w:r w:rsidR="00884575">
              <w:rPr>
                <w:i/>
                <w:color w:val="943634"/>
                <w:spacing w:val="2"/>
                <w:szCs w:val="24"/>
              </w:rPr>
              <w:t>Итоговая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оценка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 xml:space="preserve">Отзыв о работе студента руководителя </w:t>
            </w:r>
            <w:proofErr w:type="gramStart"/>
            <w:r w:rsidRPr="00BD79EA">
              <w:rPr>
                <w:szCs w:val="24"/>
              </w:rPr>
              <w:t>от</w:t>
            </w:r>
            <w:proofErr w:type="gramEnd"/>
            <w:r w:rsidRPr="00BD79EA">
              <w:rPr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>профильной организации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Качество выполнения заданий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ции Дневника практики 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Cs w:val="24"/>
              </w:rPr>
              <w:t>обучающегося</w:t>
            </w:r>
            <w:proofErr w:type="gramEnd"/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>ции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ind w:firstLine="0"/>
              <w:rPr>
                <w:color w:val="000000" w:themeColor="text1"/>
                <w:szCs w:val="24"/>
              </w:rPr>
            </w:pPr>
            <w:r w:rsidRPr="00BD79EA">
              <w:rPr>
                <w:szCs w:val="24"/>
              </w:rPr>
              <w:t xml:space="preserve">Оценочные средства для </w:t>
            </w:r>
            <w:proofErr w:type="gramStart"/>
            <w:r w:rsidRPr="004003FE">
              <w:rPr>
                <w:color w:val="000000" w:themeColor="text1"/>
                <w:szCs w:val="24"/>
              </w:rPr>
              <w:t>промежуточной</w:t>
            </w:r>
            <w:proofErr w:type="gramEnd"/>
            <w:r w:rsidRPr="004003FE">
              <w:rPr>
                <w:color w:val="000000" w:themeColor="text1"/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4003FE">
              <w:rPr>
                <w:color w:val="000000" w:themeColor="text1"/>
                <w:szCs w:val="24"/>
              </w:rPr>
              <w:t>аттестации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Отчет по практике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Собеседование (опрос)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406"/>
        </w:trPr>
        <w:tc>
          <w:tcPr>
            <w:tcW w:w="3009" w:type="pct"/>
            <w:gridSpan w:val="2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jc w:val="right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Итоговая оценка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5658E1" w:rsidRPr="005658E1" w:rsidRDefault="005658E1" w:rsidP="005658E1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5658E1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</w:pPr>
    </w:p>
    <w:p w:rsidR="005658E1" w:rsidRPr="00BD79EA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  <w:sectPr w:rsidR="005658E1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F608D" w:rsidRPr="00EF608D" w:rsidRDefault="00B95948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Индивидуальные з</w:t>
      </w:r>
      <w:r w:rsidR="00EF608D" w:rsidRPr="00EF608D">
        <w:rPr>
          <w:rFonts w:eastAsia="Calibri" w:cs="Times New Roman"/>
          <w:b/>
          <w:szCs w:val="24"/>
        </w:rPr>
        <w:t>адания для текущего контроля</w:t>
      </w:r>
    </w:p>
    <w:p w:rsidR="00EF608D" w:rsidRPr="00EF608D" w:rsidRDefault="00EF608D" w:rsidP="007E294A">
      <w:pPr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  <w:t>ОБЯЗАТЕЛЬНО УКАЗЫВАТЬ ИНДИВИДУАЛЬНЫЕ ЗАДАНИЯ!</w:t>
      </w: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proofErr w:type="gramStart"/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Кейс-задания</w:t>
      </w:r>
      <w:proofErr w:type="gramEnd"/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Задания для решения </w:t>
      </w:r>
      <w:proofErr w:type="gramStart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кейс-задачи</w:t>
      </w:r>
      <w:proofErr w:type="gramEnd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Творческое задание/проект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Темы групповых и/или индивидуальных творческих заданий/проектов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Тренажер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(техническое средство, которое может быть использовано для контроля приобрете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ных обучающимся профессиональных навыков и умений по управлению конкретным м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териальным объектом)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Комплект заданий для работы на тренажере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cs="Times New Roman"/>
          <w:color w:val="000000"/>
          <w:szCs w:val="24"/>
        </w:rPr>
      </w:pP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 w:rsidRPr="00EF608D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eastAsia="Calibri" w:cs="Times New Roman"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Вопросы к собеседованию (опросу)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Тема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ИЛИ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Тесты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Тест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Тест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F34CA4" w:rsidRPr="00D0282D" w:rsidRDefault="00F34CA4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Default="00EF608D" w:rsidP="007E294A">
      <w:pPr>
        <w:widowControl w:val="0"/>
        <w:ind w:firstLine="0"/>
        <w:jc w:val="center"/>
        <w:outlineLvl w:val="2"/>
        <w:rPr>
          <w:rFonts w:eastAsia="Times New Roman" w:cs="Times New Roman"/>
          <w:b/>
          <w:iCs/>
          <w:sz w:val="28"/>
          <w:szCs w:val="28"/>
          <w:lang w:eastAsia="x-none"/>
        </w:rPr>
      </w:pPr>
      <w:r w:rsidRPr="00EF608D">
        <w:rPr>
          <w:rFonts w:eastAsia="Times New Roman" w:cs="Times New Roman"/>
          <w:b/>
          <w:iCs/>
          <w:sz w:val="28"/>
          <w:szCs w:val="28"/>
          <w:lang w:val="x-none" w:eastAsia="x-none"/>
        </w:rPr>
        <w:lastRenderedPageBreak/>
        <w:t xml:space="preserve">Лист регистрации изменений к </w:t>
      </w:r>
      <w:r w:rsidR="00BE6E5F">
        <w:rPr>
          <w:rFonts w:eastAsia="Times New Roman" w:cs="Times New Roman"/>
          <w:b/>
          <w:iCs/>
          <w:sz w:val="28"/>
          <w:szCs w:val="28"/>
          <w:lang w:eastAsia="x-none"/>
        </w:rPr>
        <w:t xml:space="preserve">рабочей </w:t>
      </w:r>
      <w:r w:rsidRPr="00EF608D">
        <w:rPr>
          <w:rFonts w:eastAsia="Times New Roman" w:cs="Times New Roman"/>
          <w:b/>
          <w:iCs/>
          <w:sz w:val="28"/>
          <w:szCs w:val="28"/>
          <w:lang w:eastAsia="x-none"/>
        </w:rPr>
        <w:t>программе практики</w:t>
      </w:r>
    </w:p>
    <w:p w:rsidR="00BB0F66" w:rsidRDefault="00BB0F66" w:rsidP="007E294A">
      <w:pPr>
        <w:widowControl w:val="0"/>
        <w:ind w:firstLine="0"/>
        <w:jc w:val="center"/>
        <w:outlineLvl w:val="2"/>
        <w:rPr>
          <w:rFonts w:eastAsia="Times New Roman" w:cs="Times New Roman"/>
          <w:b/>
          <w:iCs/>
          <w:sz w:val="28"/>
          <w:szCs w:val="28"/>
          <w:lang w:eastAsia="x-none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935"/>
        <w:gridCol w:w="1839"/>
        <w:gridCol w:w="1982"/>
      </w:tblGrid>
      <w:tr w:rsidR="00BB0F66" w:rsidTr="00BB0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Основание внесения</w:t>
            </w:r>
          </w:p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страниц</w:t>
            </w:r>
          </w:p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szCs w:val="28"/>
              </w:rPr>
              <w:t>разрабо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чика РПД</w:t>
            </w: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Воспитательная работа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. </w:t>
            </w:r>
          </w:p>
          <w:p w:rsidR="00BB0F66" w:rsidRDefault="00BB0F66" w:rsidP="00BB0F66">
            <w:pPr>
              <w:pStyle w:val="1"/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en-US"/>
              </w:rPr>
              <w:t>Основание: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 xml:space="preserve">  Федеральный закон от 31.07.2020 N 304-ФЗ "О внесении изменений в Федеральный закон "Об образовании в Ро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сийской Федерации" по вопросам воспитания обучающихся"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Практическая подготовка </w:t>
            </w:r>
            <w:proofErr w:type="gramStart"/>
            <w:r>
              <w:rPr>
                <w:rFonts w:cs="Times New Roman"/>
                <w:szCs w:val="24"/>
              </w:rPr>
              <w:t>обучающи</w:t>
            </w:r>
            <w:r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>ся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  <w:p w:rsidR="00BB0F66" w:rsidRDefault="00BB0F66" w:rsidP="00BB0F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Основание:  </w:t>
            </w:r>
            <w:r>
              <w:rPr>
                <w:rFonts w:cs="Times New Roman"/>
                <w:bCs/>
                <w:i/>
                <w:szCs w:val="24"/>
              </w:rPr>
              <w:t>Приказ Министерства науки и высшего образования Российской Федерации, Министерства просвещения Российской Ф</w:t>
            </w:r>
            <w:r>
              <w:rPr>
                <w:rFonts w:cs="Times New Roman"/>
                <w:bCs/>
                <w:i/>
                <w:szCs w:val="24"/>
              </w:rPr>
              <w:t>е</w:t>
            </w:r>
            <w:r>
              <w:rPr>
                <w:rFonts w:cs="Times New Roman"/>
                <w:bCs/>
                <w:i/>
                <w:szCs w:val="24"/>
              </w:rPr>
              <w:t>дерации от 05.08.2020 г. № 885/390 "О пра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>
              <w:rPr>
                <w:rFonts w:cs="Times New Roman"/>
                <w:bCs/>
                <w:i/>
                <w:szCs w:val="24"/>
              </w:rPr>
              <w:t>тической подготовке обуч</w:t>
            </w:r>
            <w:r>
              <w:rPr>
                <w:rFonts w:cs="Times New Roman"/>
                <w:bCs/>
                <w:i/>
                <w:szCs w:val="24"/>
              </w:rPr>
              <w:t>а</w:t>
            </w:r>
            <w:r>
              <w:rPr>
                <w:rFonts w:cs="Times New Roman"/>
                <w:bCs/>
                <w:i/>
                <w:szCs w:val="24"/>
              </w:rPr>
              <w:t>ющихся"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EF608D" w:rsidRPr="00D0282D" w:rsidRDefault="00EF608D" w:rsidP="00BB0F66">
      <w:pPr>
        <w:widowControl w:val="0"/>
        <w:ind w:firstLine="0"/>
        <w:rPr>
          <w:rFonts w:cs="Times New Roman"/>
        </w:rPr>
      </w:pPr>
    </w:p>
    <w:sectPr w:rsidR="00EF608D" w:rsidRPr="00D0282D" w:rsidSect="0071660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8F" w:rsidRDefault="0008708F" w:rsidP="0071660B">
      <w:r>
        <w:separator/>
      </w:r>
    </w:p>
  </w:endnote>
  <w:endnote w:type="continuationSeparator" w:id="0">
    <w:p w:rsidR="0008708F" w:rsidRDefault="0008708F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4559"/>
      <w:docPartObj>
        <w:docPartGallery w:val="Page Numbers (Bottom of Page)"/>
        <w:docPartUnique/>
      </w:docPartObj>
    </w:sdtPr>
    <w:sdtEndPr/>
    <w:sdtContent>
      <w:p w:rsidR="0008708F" w:rsidRDefault="000870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66" w:rsidRPr="00BB0F66">
          <w:rPr>
            <w:noProof/>
            <w:lang w:val="ru-RU"/>
          </w:rPr>
          <w:t>2</w:t>
        </w:r>
        <w:r>
          <w:fldChar w:fldCharType="end"/>
        </w:r>
      </w:p>
    </w:sdtContent>
  </w:sdt>
  <w:p w:rsidR="0008708F" w:rsidRDefault="0008708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08708F" w:rsidRDefault="000870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66" w:rsidRPr="00BB0F66">
          <w:rPr>
            <w:noProof/>
            <w:lang w:val="ru-RU"/>
          </w:rPr>
          <w:t>21</w:t>
        </w:r>
        <w:r>
          <w:fldChar w:fldCharType="end"/>
        </w:r>
      </w:p>
    </w:sdtContent>
  </w:sdt>
  <w:p w:rsidR="0008708F" w:rsidRDefault="000870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8F" w:rsidRDefault="0008708F" w:rsidP="0071660B">
      <w:r>
        <w:separator/>
      </w:r>
    </w:p>
  </w:footnote>
  <w:footnote w:type="continuationSeparator" w:id="0">
    <w:p w:rsidR="0008708F" w:rsidRDefault="0008708F" w:rsidP="0071660B">
      <w:r>
        <w:continuationSeparator/>
      </w:r>
    </w:p>
  </w:footnote>
  <w:footnote w:id="1">
    <w:p w:rsidR="0008708F" w:rsidRDefault="0008708F" w:rsidP="005658E1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данном приложении представлены типовые оценочные средства. Полный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оценочных средств, включающий все варианты заданий, предлагаемых </w:t>
      </w:r>
      <w:proofErr w:type="gramStart"/>
      <w:r>
        <w:rPr>
          <w:sz w:val="24"/>
          <w:szCs w:val="24"/>
        </w:rPr>
        <w:t>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муся</w:t>
      </w:r>
      <w:proofErr w:type="gramEnd"/>
      <w:r>
        <w:rPr>
          <w:sz w:val="24"/>
          <w:szCs w:val="24"/>
        </w:rPr>
        <w:t>, хранится на кафедре в бумажном и электронном виде.</w:t>
      </w:r>
      <w:r>
        <w:rPr>
          <w:rFonts w:ascii="Arial" w:hAnsi="Arial" w:cs="Arial"/>
          <w:sz w:val="16"/>
          <w:szCs w:val="16"/>
        </w:rPr>
        <w:t xml:space="preserve">    </w:t>
      </w:r>
    </w:p>
  </w:footnote>
  <w:footnote w:id="2">
    <w:p w:rsidR="0008708F" w:rsidRPr="00B95948" w:rsidRDefault="0008708F">
      <w:pPr>
        <w:pStyle w:val="aff0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B95948">
        <w:rPr>
          <w:sz w:val="24"/>
          <w:szCs w:val="24"/>
        </w:rPr>
        <w:t>Для практики, частично реализуемой в форме практической подготовки - отм</w:t>
      </w:r>
      <w:r w:rsidRPr="00B95948">
        <w:rPr>
          <w:sz w:val="24"/>
          <w:szCs w:val="24"/>
        </w:rPr>
        <w:t>е</w:t>
      </w:r>
      <w:r w:rsidRPr="00B95948">
        <w:rPr>
          <w:sz w:val="24"/>
          <w:szCs w:val="24"/>
        </w:rPr>
        <w:t>тить отдельные задания, как реализуемые в форме практической подготовки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5">
    <w:nsid w:val="305C7056"/>
    <w:multiLevelType w:val="multilevel"/>
    <w:tmpl w:val="0A2E08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421060F"/>
    <w:multiLevelType w:val="hybridMultilevel"/>
    <w:tmpl w:val="532E7938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E1A32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9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0762F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8708F"/>
    <w:rsid w:val="00095ED0"/>
    <w:rsid w:val="000A2CA1"/>
    <w:rsid w:val="000A6550"/>
    <w:rsid w:val="000E2CC8"/>
    <w:rsid w:val="000E69EE"/>
    <w:rsid w:val="000F5AA1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1BD5"/>
    <w:rsid w:val="0025264C"/>
    <w:rsid w:val="00254C9C"/>
    <w:rsid w:val="0026530F"/>
    <w:rsid w:val="0026704D"/>
    <w:rsid w:val="00280822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4C6C"/>
    <w:rsid w:val="00365D5A"/>
    <w:rsid w:val="00380410"/>
    <w:rsid w:val="003878B7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3738"/>
    <w:rsid w:val="00446A95"/>
    <w:rsid w:val="004473C1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49E4"/>
    <w:rsid w:val="004C4E29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5F7190"/>
    <w:rsid w:val="006056AC"/>
    <w:rsid w:val="00612E64"/>
    <w:rsid w:val="006144C6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27D8"/>
    <w:rsid w:val="007E294A"/>
    <w:rsid w:val="007E433B"/>
    <w:rsid w:val="007E4F06"/>
    <w:rsid w:val="008017A3"/>
    <w:rsid w:val="00812E5B"/>
    <w:rsid w:val="00814B86"/>
    <w:rsid w:val="00823A84"/>
    <w:rsid w:val="008276A0"/>
    <w:rsid w:val="0083386D"/>
    <w:rsid w:val="0083504A"/>
    <w:rsid w:val="0085040C"/>
    <w:rsid w:val="008547A4"/>
    <w:rsid w:val="00872EAF"/>
    <w:rsid w:val="00873576"/>
    <w:rsid w:val="00884575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2293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09E4"/>
    <w:rsid w:val="009D526F"/>
    <w:rsid w:val="009D62E0"/>
    <w:rsid w:val="009E0DFE"/>
    <w:rsid w:val="009E6DC4"/>
    <w:rsid w:val="009F0B46"/>
    <w:rsid w:val="009F495D"/>
    <w:rsid w:val="00A015FE"/>
    <w:rsid w:val="00A10092"/>
    <w:rsid w:val="00A3023E"/>
    <w:rsid w:val="00A30B97"/>
    <w:rsid w:val="00A36684"/>
    <w:rsid w:val="00A40FE8"/>
    <w:rsid w:val="00A43D19"/>
    <w:rsid w:val="00A45499"/>
    <w:rsid w:val="00A53421"/>
    <w:rsid w:val="00A5546E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5948"/>
    <w:rsid w:val="00B96887"/>
    <w:rsid w:val="00BA2598"/>
    <w:rsid w:val="00BA536E"/>
    <w:rsid w:val="00BB0F66"/>
    <w:rsid w:val="00BC4319"/>
    <w:rsid w:val="00BD79EA"/>
    <w:rsid w:val="00BE191C"/>
    <w:rsid w:val="00BE49B1"/>
    <w:rsid w:val="00BE6E5F"/>
    <w:rsid w:val="00BE727A"/>
    <w:rsid w:val="00C1583B"/>
    <w:rsid w:val="00C21B4F"/>
    <w:rsid w:val="00C25807"/>
    <w:rsid w:val="00C34164"/>
    <w:rsid w:val="00C35DFC"/>
    <w:rsid w:val="00C4515F"/>
    <w:rsid w:val="00C512EB"/>
    <w:rsid w:val="00C5416A"/>
    <w:rsid w:val="00C54CC2"/>
    <w:rsid w:val="00C63B8E"/>
    <w:rsid w:val="00C64762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200AD"/>
    <w:rsid w:val="00D24F71"/>
    <w:rsid w:val="00D336A2"/>
    <w:rsid w:val="00D366FF"/>
    <w:rsid w:val="00D37A79"/>
    <w:rsid w:val="00D37E27"/>
    <w:rsid w:val="00D400E5"/>
    <w:rsid w:val="00D41E4B"/>
    <w:rsid w:val="00D46A25"/>
    <w:rsid w:val="00D474A1"/>
    <w:rsid w:val="00D67D73"/>
    <w:rsid w:val="00D705F9"/>
    <w:rsid w:val="00D73A84"/>
    <w:rsid w:val="00D80095"/>
    <w:rsid w:val="00D81600"/>
    <w:rsid w:val="00D842CA"/>
    <w:rsid w:val="00D86716"/>
    <w:rsid w:val="00D9253E"/>
    <w:rsid w:val="00D92E7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1DCB"/>
    <w:rsid w:val="00EC79FC"/>
    <w:rsid w:val="00ED11B6"/>
    <w:rsid w:val="00ED7263"/>
    <w:rsid w:val="00EE4616"/>
    <w:rsid w:val="00EF18A5"/>
    <w:rsid w:val="00EF3040"/>
    <w:rsid w:val="00EF608D"/>
    <w:rsid w:val="00F13C1E"/>
    <w:rsid w:val="00F213B6"/>
    <w:rsid w:val="00F25BD9"/>
    <w:rsid w:val="00F34CA4"/>
    <w:rsid w:val="00F47D4E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9680-34B4-4739-BBFD-CC62F5F0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18</cp:revision>
  <cp:lastPrinted>2016-10-23T22:42:00Z</cp:lastPrinted>
  <dcterms:created xsi:type="dcterms:W3CDTF">2020-11-21T03:09:00Z</dcterms:created>
  <dcterms:modified xsi:type="dcterms:W3CDTF">2020-12-04T10:49:00Z</dcterms:modified>
</cp:coreProperties>
</file>