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7" w:rsidRPr="004701F5" w:rsidRDefault="000023B7" w:rsidP="0000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 «</w:t>
      </w:r>
      <w:r w:rsidRPr="0062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СПЕЦИАЛИЗАЦИИ</w:t>
      </w:r>
      <w:r w:rsidRPr="004701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023B7" w:rsidRDefault="000023B7" w:rsidP="0000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Pr="0047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ХХ.05</w:t>
      </w:r>
      <w:r w:rsidRPr="0062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.ХХ НАИМЕНОВАНИЕ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СПЕЦИАЛЬНОСТИ</w:t>
      </w:r>
    </w:p>
    <w:p w:rsidR="000023B7" w:rsidRDefault="000023B7" w:rsidP="0000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023B7" w:rsidRDefault="000023B7" w:rsidP="000023B7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профессиональной деятельности и (или) сферы профессиональной деятельности, в которых выпускники ОПОП могут осуществлять профессиональную деятельность  - </w:t>
      </w:r>
      <w:r w:rsidRPr="00E06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область и (или) сферы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 ФГОС</w:t>
      </w:r>
    </w:p>
    <w:p w:rsidR="000023B7" w:rsidRDefault="000023B7" w:rsidP="00002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3B7" w:rsidRDefault="000023B7" w:rsidP="000023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 xml:space="preserve">тип задач профессиональной деятельности – </w:t>
      </w:r>
      <w:r w:rsidRPr="00D508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тип задач из ФГОС</w:t>
      </w:r>
    </w:p>
    <w:p w:rsidR="000023B7" w:rsidRDefault="000023B7" w:rsidP="0000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023B7" w:rsidRPr="000478E1" w:rsidRDefault="000023B7" w:rsidP="000023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0478E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(УК)</w:t>
      </w:r>
    </w:p>
    <w:p w:rsidR="00481297" w:rsidRDefault="00481297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2693"/>
        <w:gridCol w:w="4396"/>
        <w:gridCol w:w="2412"/>
        <w:gridCol w:w="1844"/>
        <w:gridCol w:w="2122"/>
      </w:tblGrid>
      <w:tr w:rsidR="000023B7" w:rsidRPr="000023B7" w:rsidTr="006F527E">
        <w:trPr>
          <w:trHeight w:val="20"/>
          <w:tblHeader/>
        </w:trPr>
        <w:tc>
          <w:tcPr>
            <w:tcW w:w="494" w:type="pct"/>
          </w:tcPr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</w:t>
            </w:r>
            <w:proofErr w:type="spellEnd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  <w:proofErr w:type="spellEnd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901" w:type="pct"/>
          </w:tcPr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</w:t>
            </w:r>
            <w:proofErr w:type="spellEnd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вание</w:t>
            </w:r>
            <w:proofErr w:type="spellEnd"/>
          </w:p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1471" w:type="pct"/>
          </w:tcPr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Код и наименование индикатора</w:t>
            </w:r>
          </w:p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стижения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УК</w:t>
            </w:r>
          </w:p>
        </w:tc>
        <w:tc>
          <w:tcPr>
            <w:tcW w:w="807" w:type="pct"/>
          </w:tcPr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Дисциплины / пра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тики, участвующие в формировании компетенции</w:t>
            </w:r>
          </w:p>
        </w:tc>
        <w:tc>
          <w:tcPr>
            <w:tcW w:w="617" w:type="pct"/>
          </w:tcPr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Воспитательная</w:t>
            </w:r>
            <w:proofErr w:type="spellEnd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работа</w:t>
            </w:r>
            <w:proofErr w:type="spellEnd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/ </w:t>
            </w: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практическая</w:t>
            </w:r>
            <w:proofErr w:type="spellEnd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10" w:type="pct"/>
          </w:tcPr>
          <w:p w:rsidR="000023B7" w:rsidRPr="000023B7" w:rsidRDefault="000023B7" w:rsidP="000023B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Направление во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с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питательной р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а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боты / практич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е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ской подг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о</w:t>
            </w:r>
            <w:r w:rsidRPr="00002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товки</w:t>
            </w:r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  <w:vMerge w:val="restart"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  <w:proofErr w:type="spellStart"/>
            <w:r w:rsidRPr="000023B7">
              <w:rPr>
                <w:szCs w:val="24"/>
              </w:rPr>
              <w:t>Системное</w:t>
            </w:r>
            <w:proofErr w:type="spellEnd"/>
            <w:r w:rsidRPr="000023B7">
              <w:rPr>
                <w:szCs w:val="24"/>
              </w:rPr>
              <w:t xml:space="preserve"> и </w:t>
            </w:r>
            <w:proofErr w:type="spellStart"/>
            <w:r w:rsidRPr="000023B7">
              <w:rPr>
                <w:szCs w:val="24"/>
              </w:rPr>
              <w:t>критическое</w:t>
            </w:r>
            <w:proofErr w:type="spellEnd"/>
            <w:r w:rsidRPr="000023B7">
              <w:rPr>
                <w:szCs w:val="24"/>
              </w:rPr>
              <w:t xml:space="preserve"> </w:t>
            </w:r>
            <w:proofErr w:type="spellStart"/>
            <w:r w:rsidRPr="000023B7">
              <w:rPr>
                <w:szCs w:val="24"/>
              </w:rPr>
              <w:t>мышление</w:t>
            </w:r>
            <w:proofErr w:type="spellEnd"/>
          </w:p>
        </w:tc>
        <w:tc>
          <w:tcPr>
            <w:tcW w:w="901" w:type="pct"/>
            <w:vMerge w:val="restar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УК-1. Способен ос</w:t>
            </w:r>
            <w:r w:rsidRPr="000023B7">
              <w:rPr>
                <w:szCs w:val="24"/>
                <w:lang w:val="ru-RU"/>
              </w:rPr>
              <w:t>у</w:t>
            </w:r>
            <w:r w:rsidRPr="000023B7">
              <w:rPr>
                <w:szCs w:val="24"/>
                <w:lang w:val="ru-RU"/>
              </w:rPr>
              <w:t>ществлять критический анализ проблемных с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туаций на основе с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стемного подхода, в</w:t>
            </w:r>
            <w:r w:rsidRPr="000023B7">
              <w:rPr>
                <w:szCs w:val="24"/>
                <w:lang w:val="ru-RU"/>
              </w:rPr>
              <w:t>ы</w:t>
            </w:r>
            <w:r w:rsidRPr="000023B7">
              <w:rPr>
                <w:szCs w:val="24"/>
                <w:lang w:val="ru-RU"/>
              </w:rPr>
              <w:t>рабатывать страт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гию действий</w:t>
            </w:r>
          </w:p>
        </w:tc>
        <w:tc>
          <w:tcPr>
            <w:tcW w:w="1471" w:type="pct"/>
            <w:vMerge w:val="restar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УК-1.1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Знает метод системного анализа, 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 обоснования решения (индукция, д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дукция, по аналогии) проблемной ситу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УК-1.2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Умеет применять методики поиска, сб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ра и обработки информации; осущест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ляет о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 адекватности информации о проблемной ситуации путём выявления диалектических и формально-логических противоречий в анализируемой инфо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мации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УК-1.3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Владеет методами поиска, сбора и обр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бо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ки, критического анализа и синтеза инфо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мации; н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авыком выбора методов критич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анализа,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адекватных проблемной ситуации; нав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ками разработки и обоснования плана действий по </w:t>
            </w:r>
            <w:proofErr w:type="gramStart"/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 проблемной сит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proofErr w:type="gramEnd"/>
          </w:p>
        </w:tc>
        <w:tc>
          <w:tcPr>
            <w:tcW w:w="807" w:type="pct"/>
          </w:tcPr>
          <w:p w:rsidR="000023B7" w:rsidRPr="000023B7" w:rsidRDefault="000023B7" w:rsidP="000023B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3B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0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3B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002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3B7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</w:p>
        </w:tc>
        <w:tc>
          <w:tcPr>
            <w:tcW w:w="617" w:type="pct"/>
          </w:tcPr>
          <w:p w:rsidR="000023B7" w:rsidRPr="000023B7" w:rsidRDefault="000023B7" w:rsidP="000023B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0023B7" w:rsidRPr="000023B7" w:rsidRDefault="000023B7" w:rsidP="000023B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  <w:vMerge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  <w:tc>
          <w:tcPr>
            <w:tcW w:w="901" w:type="pct"/>
            <w:vMerge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  <w:tc>
          <w:tcPr>
            <w:tcW w:w="1471" w:type="pct"/>
            <w:vMerge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0023B7" w:rsidRPr="000023B7" w:rsidRDefault="000023B7" w:rsidP="0000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3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</w:p>
        </w:tc>
        <w:tc>
          <w:tcPr>
            <w:tcW w:w="617" w:type="pct"/>
          </w:tcPr>
          <w:p w:rsidR="000023B7" w:rsidRPr="000023B7" w:rsidRDefault="000023B7" w:rsidP="000023B7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тельности</w:t>
            </w:r>
          </w:p>
        </w:tc>
        <w:tc>
          <w:tcPr>
            <w:tcW w:w="710" w:type="pct"/>
          </w:tcPr>
          <w:p w:rsidR="000023B7" w:rsidRPr="000023B7" w:rsidRDefault="000023B7" w:rsidP="000023B7">
            <w:pPr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</w:t>
            </w:r>
            <w:proofErr w:type="spellEnd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полноценной</w:t>
            </w:r>
            <w:proofErr w:type="spellEnd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картины</w:t>
            </w:r>
            <w:proofErr w:type="spellEnd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3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мира</w:t>
            </w:r>
            <w:proofErr w:type="spellEnd"/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  <w:vMerge w:val="restart"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  <w:proofErr w:type="spellStart"/>
            <w:r w:rsidRPr="000023B7">
              <w:rPr>
                <w:szCs w:val="24"/>
              </w:rPr>
              <w:lastRenderedPageBreak/>
              <w:t>Разработка</w:t>
            </w:r>
            <w:proofErr w:type="spellEnd"/>
            <w:r w:rsidRPr="000023B7">
              <w:rPr>
                <w:szCs w:val="24"/>
              </w:rPr>
              <w:t xml:space="preserve"> и </w:t>
            </w:r>
            <w:proofErr w:type="spellStart"/>
            <w:r w:rsidRPr="000023B7">
              <w:rPr>
                <w:szCs w:val="24"/>
              </w:rPr>
              <w:t>реализация</w:t>
            </w:r>
            <w:proofErr w:type="spellEnd"/>
            <w:r w:rsidRPr="000023B7">
              <w:rPr>
                <w:szCs w:val="24"/>
              </w:rPr>
              <w:t xml:space="preserve"> </w:t>
            </w:r>
            <w:proofErr w:type="spellStart"/>
            <w:r w:rsidRPr="000023B7">
              <w:rPr>
                <w:szCs w:val="24"/>
              </w:rPr>
              <w:t>проектов</w:t>
            </w:r>
            <w:proofErr w:type="spellEnd"/>
          </w:p>
        </w:tc>
        <w:tc>
          <w:tcPr>
            <w:tcW w:w="901" w:type="pct"/>
            <w:vMerge w:val="restar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УК-2. Способен упра</w:t>
            </w:r>
            <w:r w:rsidRPr="000023B7">
              <w:rPr>
                <w:szCs w:val="24"/>
                <w:lang w:val="ru-RU"/>
              </w:rPr>
              <w:t>в</w:t>
            </w:r>
            <w:r w:rsidRPr="000023B7">
              <w:rPr>
                <w:szCs w:val="24"/>
                <w:lang w:val="ru-RU"/>
              </w:rPr>
              <w:t>лять проектом на всех этапах его жизненного цикла</w:t>
            </w:r>
          </w:p>
        </w:tc>
        <w:tc>
          <w:tcPr>
            <w:tcW w:w="1471" w:type="pct"/>
            <w:vMerge w:val="restar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УК-2.1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Знает виды ресурсов и ограничений для ре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лизации проекта; основные методы оценки разных способов решения задач; действующее законодательство и прав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вые нормы, регулирующие професси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нальную деятел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ность.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УК-2.2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Формулирует цели, задачи, ожидаемые 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зультаты проекта; разрабатывает план реализации проекта; использует норм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тивно-правовую документацию в сфере професс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ональной деятельности.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УК-2.3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Владеет методиками разработки цели и задач проекта; методами оценки потре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б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ности в ресурсах, продолжительности и стоимости проекта; навыками работы с нормативно-правовой документацией; навыками контроля и оценки эффекти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ности реализации </w:t>
            </w:r>
          </w:p>
        </w:tc>
        <w:tc>
          <w:tcPr>
            <w:tcW w:w="807" w:type="pct"/>
          </w:tcPr>
          <w:p w:rsidR="000023B7" w:rsidRDefault="000023B7" w:rsidP="00693B2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spellEnd"/>
          </w:p>
        </w:tc>
        <w:tc>
          <w:tcPr>
            <w:tcW w:w="617" w:type="pc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тельности</w:t>
            </w:r>
          </w:p>
        </w:tc>
        <w:tc>
          <w:tcPr>
            <w:tcW w:w="710" w:type="pct"/>
          </w:tcPr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Формирование гражданской поз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и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ции, уважения к пр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а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вам и свободам ч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е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ловека, знания пр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а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вовых основ и зак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о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нов, воспитание чу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в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ства ответственности</w:t>
            </w: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Академическая честность и прот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и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водействие корру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п</w:t>
            </w:r>
            <w:r w:rsidRPr="000023B7">
              <w:rPr>
                <w:rFonts w:ascii="Times New Roman" w:hAnsi="Times New Roman" w:cs="Times New Roman"/>
                <w:bCs/>
                <w:color w:val="FF0000"/>
                <w:lang w:val="ru-RU"/>
              </w:rPr>
              <w:t>ции</w:t>
            </w:r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  <w:vMerge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901" w:type="pct"/>
            <w:vMerge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71" w:type="pct"/>
            <w:vMerge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pct"/>
          </w:tcPr>
          <w:p w:rsidR="000023B7" w:rsidRDefault="000023B7" w:rsidP="00693B2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  <w:p w:rsidR="000023B7" w:rsidRDefault="000023B7" w:rsidP="00693B2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0023B7" w:rsidRPr="000023B7" w:rsidRDefault="000023B7" w:rsidP="000023B7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тельности</w:t>
            </w:r>
          </w:p>
        </w:tc>
        <w:tc>
          <w:tcPr>
            <w:tcW w:w="710" w:type="pct"/>
          </w:tcPr>
          <w:p w:rsid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</w:rPr>
              <w:t>грамотность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</w:rPr>
              <w:t>обучающихся</w:t>
            </w:r>
            <w:proofErr w:type="spellEnd"/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  <w:proofErr w:type="spellStart"/>
            <w:r w:rsidRPr="000023B7">
              <w:rPr>
                <w:szCs w:val="24"/>
              </w:rPr>
              <w:t>Командная</w:t>
            </w:r>
            <w:proofErr w:type="spellEnd"/>
            <w:r w:rsidRPr="000023B7">
              <w:rPr>
                <w:szCs w:val="24"/>
              </w:rPr>
              <w:t xml:space="preserve"> </w:t>
            </w:r>
            <w:proofErr w:type="spellStart"/>
            <w:r w:rsidRPr="000023B7">
              <w:rPr>
                <w:szCs w:val="24"/>
              </w:rPr>
              <w:t>работа</w:t>
            </w:r>
            <w:proofErr w:type="spellEnd"/>
            <w:r w:rsidRPr="000023B7">
              <w:rPr>
                <w:szCs w:val="24"/>
              </w:rPr>
              <w:t xml:space="preserve"> и </w:t>
            </w:r>
            <w:proofErr w:type="spellStart"/>
            <w:r w:rsidRPr="000023B7">
              <w:rPr>
                <w:szCs w:val="24"/>
              </w:rPr>
              <w:t>лидерство</w:t>
            </w:r>
            <w:proofErr w:type="spellEnd"/>
          </w:p>
        </w:tc>
        <w:tc>
          <w:tcPr>
            <w:tcW w:w="901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 xml:space="preserve">УК-3. </w:t>
            </w:r>
            <w:proofErr w:type="gramStart"/>
            <w:r w:rsidRPr="000023B7">
              <w:rPr>
                <w:szCs w:val="24"/>
                <w:lang w:val="ru-RU"/>
              </w:rPr>
              <w:t>Способен</w:t>
            </w:r>
            <w:proofErr w:type="gramEnd"/>
            <w:r w:rsidRPr="000023B7">
              <w:rPr>
                <w:szCs w:val="24"/>
                <w:lang w:val="ru-RU"/>
              </w:rPr>
              <w:t xml:space="preserve"> орган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зовывать и руководить работой команды, выр</w:t>
            </w:r>
            <w:r w:rsidRPr="000023B7">
              <w:rPr>
                <w:szCs w:val="24"/>
                <w:lang w:val="ru-RU"/>
              </w:rPr>
              <w:t>а</w:t>
            </w:r>
            <w:r w:rsidRPr="000023B7">
              <w:rPr>
                <w:szCs w:val="24"/>
                <w:lang w:val="ru-RU"/>
              </w:rPr>
              <w:t>батывая командную стратегию для достиж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ния поставленной цели</w:t>
            </w:r>
          </w:p>
        </w:tc>
        <w:tc>
          <w:tcPr>
            <w:tcW w:w="1471" w:type="pc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УК-3.1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Знает основные приемы и нормы соц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ального взаимодействия; основные пон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я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тия и методы </w:t>
            </w:r>
            <w:proofErr w:type="spellStart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конфликтологии</w:t>
            </w:r>
            <w:proofErr w:type="spellEnd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, технол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гии межличностной и деловой коммун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кации, принц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пы командной работы как основы организации и руководства раб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той команды, спос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бы мотивации членов 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команды с учетом организационных во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можностей и личностных особенностей членов команды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УК-3.2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Умеет устанавливать и поддерживать ко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такты, обеспечивающие успешную работу в команде; разрабатывать цели команды в соответствии с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 xml:space="preserve"> 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целями прое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та; 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стратегию формирования команды и определять функци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нальные и ролевые критерии отбора учас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УК-3.3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Имеет навыки организации и руково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д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ства работой команды, презентации 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зультатов собственной и командной 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боты</w:t>
            </w:r>
          </w:p>
        </w:tc>
        <w:tc>
          <w:tcPr>
            <w:tcW w:w="807" w:type="pct"/>
          </w:tcPr>
          <w:p w:rsidR="000023B7" w:rsidRPr="000023B7" w:rsidRDefault="000023B7" w:rsidP="000023B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23B7" w:rsidRPr="000023B7" w:rsidRDefault="000023B7" w:rsidP="000023B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успешной коммун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кации // </w:t>
            </w:r>
          </w:p>
          <w:p w:rsidR="000023B7" w:rsidRPr="000023B7" w:rsidRDefault="000023B7" w:rsidP="000023B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а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пекты инклюзивного обр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pct"/>
          </w:tcPr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lastRenderedPageBreak/>
              <w:t>Воспитательная  работа в рамках учебной де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ности</w:t>
            </w:r>
          </w:p>
        </w:tc>
        <w:tc>
          <w:tcPr>
            <w:tcW w:w="710" w:type="pct"/>
          </w:tcPr>
          <w:p w:rsidR="000023B7" w:rsidRPr="000023B7" w:rsidRDefault="000023B7" w:rsidP="00693B2F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Формирование навыков межли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ч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ностного делов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го общения.</w:t>
            </w:r>
          </w:p>
          <w:p w:rsidR="000023B7" w:rsidRPr="000023B7" w:rsidRDefault="000023B7" w:rsidP="00693B2F">
            <w:pPr>
              <w:adjustRightInd w:val="0"/>
              <w:rPr>
                <w:rFonts w:eastAsia="Times New Roman"/>
                <w:color w:val="FF0000"/>
                <w:lang w:val="ru-RU" w:eastAsia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Повышение уровня осведо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м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ленности студентов о пр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блемах и потре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б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lastRenderedPageBreak/>
              <w:t>ностях людей с и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н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валидностью, а также этике общ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ния с людьми с ограниченными возможностями.</w:t>
            </w:r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  <w:vMerge w:val="restart"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  <w:proofErr w:type="spellStart"/>
            <w:r w:rsidRPr="000023B7">
              <w:rPr>
                <w:szCs w:val="24"/>
              </w:rPr>
              <w:lastRenderedPageBreak/>
              <w:t>Коммуникация</w:t>
            </w:r>
            <w:proofErr w:type="spellEnd"/>
          </w:p>
        </w:tc>
        <w:tc>
          <w:tcPr>
            <w:tcW w:w="901" w:type="pct"/>
            <w:vMerge w:val="restar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УК-4. Способен прим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нять современные ко</w:t>
            </w:r>
            <w:r w:rsidRPr="000023B7">
              <w:rPr>
                <w:szCs w:val="24"/>
                <w:lang w:val="ru-RU"/>
              </w:rPr>
              <w:t>м</w:t>
            </w:r>
            <w:r w:rsidRPr="000023B7">
              <w:rPr>
                <w:szCs w:val="24"/>
                <w:lang w:val="ru-RU"/>
              </w:rPr>
              <w:t>муникативные технол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гии, в том числе на ин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lastRenderedPageBreak/>
              <w:t>странно</w:t>
            </w:r>
            <w:proofErr w:type="gramStart"/>
            <w:r w:rsidRPr="000023B7">
              <w:rPr>
                <w:szCs w:val="24"/>
                <w:lang w:val="ru-RU"/>
              </w:rPr>
              <w:t>м(</w:t>
            </w:r>
            <w:proofErr w:type="spellStart"/>
            <w:proofErr w:type="gramEnd"/>
            <w:r w:rsidRPr="000023B7">
              <w:rPr>
                <w:szCs w:val="24"/>
                <w:lang w:val="ru-RU"/>
              </w:rPr>
              <w:t>ых</w:t>
            </w:r>
            <w:proofErr w:type="spellEnd"/>
            <w:r w:rsidRPr="000023B7">
              <w:rPr>
                <w:szCs w:val="24"/>
                <w:lang w:val="ru-RU"/>
              </w:rPr>
              <w:t>) языке(ах), для академич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ского и профессионального вз</w:t>
            </w:r>
            <w:r w:rsidRPr="000023B7">
              <w:rPr>
                <w:szCs w:val="24"/>
                <w:lang w:val="ru-RU"/>
              </w:rPr>
              <w:t>а</w:t>
            </w:r>
            <w:r w:rsidRPr="000023B7">
              <w:rPr>
                <w:szCs w:val="24"/>
                <w:lang w:val="ru-RU"/>
              </w:rPr>
              <w:t>имодействия</w:t>
            </w:r>
          </w:p>
        </w:tc>
        <w:tc>
          <w:tcPr>
            <w:tcW w:w="1471" w:type="pct"/>
            <w:vMerge w:val="restar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 xml:space="preserve">УК-4.1 </w:t>
            </w:r>
          </w:p>
          <w:p w:rsid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Знает методики поиска, сбора и обрабо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ки информации с помощью информац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онно-коммуникационных технологий; 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актуальные российские и зарубежные источники информации в сфере профе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сиональной деятельн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сти; 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особенности устного и письменного 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б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щения на русском и иностранном яз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ы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ках; пр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вила и закономерности деловой устной и письменной коммуникации.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УК-4.2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Умеет применять различные методы д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лового общения на русском и иностра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ном </w:t>
            </w:r>
            <w:proofErr w:type="gramStart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языках</w:t>
            </w:r>
            <w:proofErr w:type="gramEnd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как в устной, так и в пис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менной форме; представляет информ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цию на русском и иностранном языке с помощью информаци</w:t>
            </w:r>
            <w:r w:rsidR="006F527E">
              <w:rPr>
                <w:rStyle w:val="fontstyle01"/>
                <w:rFonts w:ascii="Times New Roman" w:hAnsi="Times New Roman" w:cs="Times New Roman"/>
                <w:lang w:val="ru-RU"/>
              </w:rPr>
              <w:t>онно-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коммуник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ционных технологий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УК-4.3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Владеет навыками чтения и перевода текстов на иностранном языке в профе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сиональном общении;  навыками дел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вых коммуникаций в устной и письме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ной форме на русском и иностранном языках</w:t>
            </w:r>
          </w:p>
        </w:tc>
        <w:tc>
          <w:tcPr>
            <w:tcW w:w="807" w:type="pc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Информационные технологии </w:t>
            </w:r>
          </w:p>
          <w:p w:rsidR="000023B7" w:rsidRPr="000023B7" w:rsidRDefault="000023B7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pc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0023B7" w:rsidRPr="000023B7" w:rsidTr="006F527E">
        <w:trPr>
          <w:trHeight w:val="20"/>
        </w:trPr>
        <w:tc>
          <w:tcPr>
            <w:tcW w:w="494" w:type="pct"/>
            <w:vMerge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  <w:tc>
          <w:tcPr>
            <w:tcW w:w="901" w:type="pct"/>
            <w:vMerge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  <w:tc>
          <w:tcPr>
            <w:tcW w:w="1471" w:type="pct"/>
            <w:vMerge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Русский язык и кул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тура речи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Иностранный язык</w:t>
            </w: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  <w:p w:rsidR="000023B7" w:rsidRPr="000023B7" w:rsidRDefault="000023B7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7" w:type="pct"/>
          </w:tcPr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 xml:space="preserve">Воспитательная  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работа в рамках учебной де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 xml:space="preserve">ности </w:t>
            </w: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10" w:type="pct"/>
          </w:tcPr>
          <w:p w:rsidR="000023B7" w:rsidRPr="000023B7" w:rsidRDefault="000023B7" w:rsidP="00693B2F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>Формирование</w:t>
            </w:r>
            <w:proofErr w:type="spellEnd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>культуры</w:t>
            </w:r>
            <w:proofErr w:type="spellEnd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>межнационального</w:t>
            </w:r>
            <w:proofErr w:type="spellEnd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>б</w:t>
            </w:r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>щения</w:t>
            </w:r>
            <w:proofErr w:type="spellEnd"/>
            <w:r w:rsidRPr="000023B7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023B7" w:rsidRPr="000023B7" w:rsidRDefault="000023B7" w:rsidP="00693B2F">
            <w:pPr>
              <w:adjustRightInd w:val="0"/>
              <w:rPr>
                <w:bCs/>
                <w:color w:val="FF0000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23B7" w:rsidRPr="000023B7" w:rsidRDefault="000023B7" w:rsidP="00693B2F">
            <w:pPr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527E" w:rsidRPr="000023B7" w:rsidTr="006F527E">
        <w:trPr>
          <w:trHeight w:val="20"/>
        </w:trPr>
        <w:tc>
          <w:tcPr>
            <w:tcW w:w="494" w:type="pct"/>
            <w:vMerge w:val="restart"/>
          </w:tcPr>
          <w:p w:rsidR="006F527E" w:rsidRPr="000023B7" w:rsidRDefault="006F527E" w:rsidP="000023B7">
            <w:pPr>
              <w:pStyle w:val="TableParagraph"/>
              <w:rPr>
                <w:szCs w:val="24"/>
              </w:rPr>
            </w:pPr>
            <w:proofErr w:type="spellStart"/>
            <w:r w:rsidRPr="000023B7">
              <w:rPr>
                <w:szCs w:val="24"/>
              </w:rPr>
              <w:lastRenderedPageBreak/>
              <w:t>Межкультурное</w:t>
            </w:r>
            <w:proofErr w:type="spellEnd"/>
            <w:r w:rsidRPr="000023B7">
              <w:rPr>
                <w:szCs w:val="24"/>
              </w:rPr>
              <w:t xml:space="preserve"> </w:t>
            </w:r>
            <w:proofErr w:type="spellStart"/>
            <w:r w:rsidRPr="000023B7">
              <w:rPr>
                <w:szCs w:val="24"/>
              </w:rPr>
              <w:t>взаимодействие</w:t>
            </w:r>
            <w:proofErr w:type="spellEnd"/>
          </w:p>
        </w:tc>
        <w:tc>
          <w:tcPr>
            <w:tcW w:w="901" w:type="pct"/>
            <w:vMerge w:val="restar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 xml:space="preserve">УК-5. </w:t>
            </w:r>
            <w:proofErr w:type="gramStart"/>
            <w:r w:rsidRPr="000023B7">
              <w:rPr>
                <w:szCs w:val="24"/>
                <w:lang w:val="ru-RU"/>
              </w:rPr>
              <w:t>Способен</w:t>
            </w:r>
            <w:proofErr w:type="gramEnd"/>
            <w:r w:rsidRPr="000023B7">
              <w:rPr>
                <w:szCs w:val="24"/>
                <w:lang w:val="ru-RU"/>
              </w:rPr>
              <w:t xml:space="preserve"> анал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зировать и учитывать разн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образие культур в процессе межкультурн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го вза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модействия</w:t>
            </w:r>
          </w:p>
        </w:tc>
        <w:tc>
          <w:tcPr>
            <w:tcW w:w="1471" w:type="pct"/>
            <w:vMerge w:val="restart"/>
          </w:tcPr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УК-5.1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Знает закономерности и особенности 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циально-исторического развития разли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ных культур в этическом и философском конте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к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сте.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УК-5.2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Понимает и воспринимает разнообразие общества в социально-историческом, этич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ском и философском контекстах.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УК-5.3</w:t>
            </w:r>
          </w:p>
          <w:p w:rsidR="006F527E" w:rsidRPr="000023B7" w:rsidRDefault="006F527E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Владеет навыками взаимодействия в м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ре культурного многообразия с испол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зованием этических норм поведения;  а также навыками толерантного воспри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я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тия межкультурного разнообразия общ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ства в социально-историческом, этич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ском и философском контекстах.</w:t>
            </w:r>
            <w:proofErr w:type="gramEnd"/>
          </w:p>
        </w:tc>
        <w:tc>
          <w:tcPr>
            <w:tcW w:w="807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(история России, всеобщая и</w:t>
            </w: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тория)</w:t>
            </w:r>
          </w:p>
        </w:tc>
        <w:tc>
          <w:tcPr>
            <w:tcW w:w="617" w:type="pct"/>
          </w:tcPr>
          <w:p w:rsidR="006F527E" w:rsidRPr="006F527E" w:rsidRDefault="006F527E" w:rsidP="006F527E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 xml:space="preserve">тельности </w:t>
            </w:r>
          </w:p>
        </w:tc>
        <w:tc>
          <w:tcPr>
            <w:tcW w:w="710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 xml:space="preserve">Патриотическое воспитание </w:t>
            </w:r>
          </w:p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Противодействие распространению идеологии терр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ризма, экстремизма, национализма, кс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е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 xml:space="preserve">нофобии </w:t>
            </w:r>
          </w:p>
        </w:tc>
      </w:tr>
      <w:tr w:rsidR="006F527E" w:rsidRPr="000023B7" w:rsidTr="006F527E">
        <w:trPr>
          <w:trHeight w:val="20"/>
        </w:trPr>
        <w:tc>
          <w:tcPr>
            <w:tcW w:w="494" w:type="pct"/>
            <w:vMerge/>
          </w:tcPr>
          <w:p w:rsidR="006F527E" w:rsidRPr="006F527E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901" w:type="pct"/>
            <w:vMerge/>
          </w:tcPr>
          <w:p w:rsidR="006F527E" w:rsidRPr="006F527E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71" w:type="pct"/>
            <w:vMerge/>
          </w:tcPr>
          <w:p w:rsidR="006F527E" w:rsidRPr="006F527E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pct"/>
          </w:tcPr>
          <w:p w:rsidR="006F527E" w:rsidRDefault="006F527E" w:rsidP="00693B2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617" w:type="pct"/>
          </w:tcPr>
          <w:p w:rsidR="006F527E" w:rsidRPr="006F527E" w:rsidRDefault="006F527E" w:rsidP="00693B2F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тельности</w:t>
            </w:r>
          </w:p>
        </w:tc>
        <w:tc>
          <w:tcPr>
            <w:tcW w:w="710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Формирование обр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а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зованности, культ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у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ры, культуры ме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ж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национального 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б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щения, толерантн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сти</w:t>
            </w:r>
          </w:p>
        </w:tc>
      </w:tr>
      <w:tr w:rsidR="006F527E" w:rsidRPr="000023B7" w:rsidTr="006F527E">
        <w:trPr>
          <w:trHeight w:val="20"/>
        </w:trPr>
        <w:tc>
          <w:tcPr>
            <w:tcW w:w="494" w:type="pct"/>
            <w:vMerge/>
          </w:tcPr>
          <w:p w:rsidR="006F527E" w:rsidRPr="006F527E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901" w:type="pct"/>
            <w:vMerge/>
          </w:tcPr>
          <w:p w:rsidR="006F527E" w:rsidRPr="006F527E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71" w:type="pct"/>
            <w:vMerge/>
          </w:tcPr>
          <w:p w:rsidR="006F527E" w:rsidRPr="006F527E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и практика успешной коммун</w:t>
            </w: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кации // Социально-психологические а</w:t>
            </w: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F5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пекты инклюзивного образования </w:t>
            </w:r>
          </w:p>
        </w:tc>
        <w:tc>
          <w:tcPr>
            <w:tcW w:w="617" w:type="pct"/>
          </w:tcPr>
          <w:p w:rsidR="006F527E" w:rsidRPr="006F527E" w:rsidRDefault="006F527E" w:rsidP="00693B2F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тельности</w:t>
            </w:r>
          </w:p>
        </w:tc>
        <w:tc>
          <w:tcPr>
            <w:tcW w:w="710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highlight w:val="yellow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Формирование навыков межли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ч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ностного делового общения</w:t>
            </w:r>
          </w:p>
        </w:tc>
      </w:tr>
      <w:tr w:rsidR="006F527E" w:rsidRPr="000023B7" w:rsidTr="006F527E">
        <w:trPr>
          <w:trHeight w:val="20"/>
        </w:trPr>
        <w:tc>
          <w:tcPr>
            <w:tcW w:w="494" w:type="pct"/>
            <w:vMerge/>
          </w:tcPr>
          <w:p w:rsidR="006F527E" w:rsidRPr="006F527E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901" w:type="pct"/>
            <w:vMerge/>
          </w:tcPr>
          <w:p w:rsidR="006F527E" w:rsidRPr="006F527E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71" w:type="pct"/>
            <w:vMerge/>
          </w:tcPr>
          <w:p w:rsidR="006F527E" w:rsidRPr="006F527E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pct"/>
          </w:tcPr>
          <w:p w:rsidR="006F527E" w:rsidRDefault="006F527E" w:rsidP="00693B2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</w:p>
        </w:tc>
        <w:tc>
          <w:tcPr>
            <w:tcW w:w="617" w:type="pct"/>
          </w:tcPr>
          <w:p w:rsidR="006F527E" w:rsidRPr="006F527E" w:rsidRDefault="006F527E" w:rsidP="00693B2F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тельности</w:t>
            </w:r>
          </w:p>
        </w:tc>
        <w:tc>
          <w:tcPr>
            <w:tcW w:w="710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highlight w:val="yellow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Формирование принципов и катег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рий познания, фо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р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мирование ли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ч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ности</w:t>
            </w:r>
          </w:p>
        </w:tc>
      </w:tr>
      <w:tr w:rsidR="006F527E" w:rsidRPr="000023B7" w:rsidTr="006F52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pc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Самоорган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зация и с</w:t>
            </w:r>
            <w:r w:rsidRPr="000023B7">
              <w:rPr>
                <w:szCs w:val="24"/>
                <w:lang w:val="ru-RU"/>
              </w:rPr>
              <w:t>а</w:t>
            </w:r>
            <w:r w:rsidRPr="000023B7">
              <w:rPr>
                <w:szCs w:val="24"/>
                <w:lang w:val="ru-RU"/>
              </w:rPr>
              <w:t xml:space="preserve">моразвитие (в том числе </w:t>
            </w:r>
            <w:proofErr w:type="spellStart"/>
            <w:r w:rsidRPr="000023B7">
              <w:rPr>
                <w:szCs w:val="24"/>
                <w:lang w:val="ru-RU"/>
              </w:rPr>
              <w:t>здор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вьесбереж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ние</w:t>
            </w:r>
            <w:proofErr w:type="spellEnd"/>
            <w:r w:rsidRPr="000023B7">
              <w:rPr>
                <w:szCs w:val="24"/>
                <w:lang w:val="ru-RU"/>
              </w:rPr>
              <w:t>)</w:t>
            </w:r>
          </w:p>
        </w:tc>
        <w:tc>
          <w:tcPr>
            <w:tcW w:w="901" w:type="pc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 xml:space="preserve">УК-6. </w:t>
            </w:r>
            <w:proofErr w:type="gramStart"/>
            <w:r w:rsidRPr="000023B7">
              <w:rPr>
                <w:szCs w:val="24"/>
                <w:lang w:val="ru-RU"/>
              </w:rPr>
              <w:t>Способен</w:t>
            </w:r>
            <w:proofErr w:type="gramEnd"/>
            <w:r w:rsidRPr="000023B7">
              <w:rPr>
                <w:szCs w:val="24"/>
                <w:lang w:val="ru-RU"/>
              </w:rPr>
              <w:t xml:space="preserve"> опред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лять и реализовывать пр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оритеты собственной де</w:t>
            </w:r>
            <w:r w:rsidRPr="000023B7">
              <w:rPr>
                <w:szCs w:val="24"/>
                <w:lang w:val="ru-RU"/>
              </w:rPr>
              <w:t>я</w:t>
            </w:r>
            <w:r w:rsidRPr="000023B7">
              <w:rPr>
                <w:szCs w:val="24"/>
                <w:lang w:val="ru-RU"/>
              </w:rPr>
              <w:t>тельности и способы ее совершенствования на о</w:t>
            </w:r>
            <w:r w:rsidRPr="000023B7">
              <w:rPr>
                <w:szCs w:val="24"/>
                <w:lang w:val="ru-RU"/>
              </w:rPr>
              <w:t>с</w:t>
            </w:r>
            <w:r w:rsidRPr="000023B7">
              <w:rPr>
                <w:szCs w:val="24"/>
                <w:lang w:val="ru-RU"/>
              </w:rPr>
              <w:t>нове самооценки и образ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вания в течение всей жи</w:t>
            </w:r>
            <w:r w:rsidRPr="000023B7">
              <w:rPr>
                <w:szCs w:val="24"/>
                <w:lang w:val="ru-RU"/>
              </w:rPr>
              <w:t>з</w:t>
            </w:r>
            <w:r w:rsidRPr="000023B7">
              <w:rPr>
                <w:szCs w:val="24"/>
                <w:lang w:val="ru-RU"/>
              </w:rPr>
              <w:t>ни</w:t>
            </w:r>
          </w:p>
        </w:tc>
        <w:tc>
          <w:tcPr>
            <w:tcW w:w="1471" w:type="pct"/>
          </w:tcPr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УК-6.1 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Знает основные принципы самовоспит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ния и самообразования, профессионал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ного и ли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ностного развития, исходя из этапов карье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ного роста и требований рынка труда.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УК-6.2 </w:t>
            </w:r>
          </w:p>
          <w:p w:rsidR="006F527E" w:rsidRPr="000023B7" w:rsidRDefault="006F527E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Формулирует цели личностного и пр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фесс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онального развития и условия их достиж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ния, исходя из индивидуально-личностных особенностей, поставленных жизненных ц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лей и развития социальной ситуации.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УК-6.3</w:t>
            </w:r>
          </w:p>
          <w:p w:rsidR="006F527E" w:rsidRPr="000023B7" w:rsidRDefault="006F527E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Владеет технологиями приобретения, использования и обновления социокул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турных и профессиональных знаний, умений и навыков; методиками самора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вития и сам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807" w:type="pc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Введение в професс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ональную деятел</w:t>
            </w:r>
            <w:r w:rsidRPr="000023B7">
              <w:rPr>
                <w:szCs w:val="24"/>
                <w:lang w:val="ru-RU"/>
              </w:rPr>
              <w:t>ь</w:t>
            </w:r>
            <w:r w:rsidRPr="000023B7">
              <w:rPr>
                <w:szCs w:val="24"/>
                <w:lang w:val="ru-RU"/>
              </w:rPr>
              <w:t>ность</w:t>
            </w: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  <w:p w:rsidR="006F527E" w:rsidRPr="000023B7" w:rsidRDefault="006F527E" w:rsidP="000023B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успешной коммун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кации // Социально-психологические а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пекты инклюзивного обр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</w:t>
            </w:r>
          </w:p>
          <w:p w:rsidR="006F527E" w:rsidRPr="000023B7" w:rsidRDefault="006F527E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 xml:space="preserve">ности </w:t>
            </w:r>
          </w:p>
        </w:tc>
        <w:tc>
          <w:tcPr>
            <w:tcW w:w="710" w:type="pct"/>
          </w:tcPr>
          <w:p w:rsidR="006F527E" w:rsidRPr="006F527E" w:rsidRDefault="006F527E" w:rsidP="00693B2F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Приобщение ст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у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дентов к профе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с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сионально-трудовой деятел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ь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 xml:space="preserve">ности </w:t>
            </w:r>
          </w:p>
          <w:p w:rsidR="006F527E" w:rsidRPr="006F527E" w:rsidRDefault="006F527E" w:rsidP="00693B2F">
            <w:pPr>
              <w:adjustRightInd w:val="0"/>
              <w:rPr>
                <w:color w:val="FF0000"/>
                <w:lang w:val="ru-RU"/>
              </w:rPr>
            </w:pPr>
          </w:p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6F527E" w:rsidRPr="000023B7" w:rsidTr="006F52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pc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Самоорган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зация и с</w:t>
            </w:r>
            <w:r w:rsidRPr="000023B7">
              <w:rPr>
                <w:szCs w:val="24"/>
                <w:lang w:val="ru-RU"/>
              </w:rPr>
              <w:t>а</w:t>
            </w:r>
            <w:r w:rsidRPr="000023B7">
              <w:rPr>
                <w:szCs w:val="24"/>
                <w:lang w:val="ru-RU"/>
              </w:rPr>
              <w:t xml:space="preserve">моразвитие (в том числе </w:t>
            </w:r>
            <w:proofErr w:type="spellStart"/>
            <w:r w:rsidRPr="000023B7">
              <w:rPr>
                <w:szCs w:val="24"/>
                <w:lang w:val="ru-RU"/>
              </w:rPr>
              <w:t>здор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вьесбереж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>ние</w:t>
            </w:r>
            <w:proofErr w:type="spellEnd"/>
            <w:r w:rsidRPr="000023B7">
              <w:rPr>
                <w:szCs w:val="24"/>
                <w:lang w:val="ru-RU"/>
              </w:rPr>
              <w:t>)</w:t>
            </w:r>
          </w:p>
        </w:tc>
        <w:tc>
          <w:tcPr>
            <w:tcW w:w="901" w:type="pc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УК-7. Способен по</w:t>
            </w:r>
            <w:r w:rsidRPr="000023B7">
              <w:rPr>
                <w:szCs w:val="24"/>
                <w:lang w:val="ru-RU"/>
              </w:rPr>
              <w:t>д</w:t>
            </w:r>
            <w:r w:rsidRPr="000023B7">
              <w:rPr>
                <w:szCs w:val="24"/>
                <w:lang w:val="ru-RU"/>
              </w:rPr>
              <w:t>держивать должный уровень физической подготовле</w:t>
            </w:r>
            <w:r w:rsidRPr="000023B7">
              <w:rPr>
                <w:szCs w:val="24"/>
                <w:lang w:val="ru-RU"/>
              </w:rPr>
              <w:t>н</w:t>
            </w:r>
            <w:r w:rsidRPr="000023B7">
              <w:rPr>
                <w:szCs w:val="24"/>
                <w:lang w:val="ru-RU"/>
              </w:rPr>
              <w:t>ности для обеспечения полноце</w:t>
            </w:r>
            <w:r w:rsidRPr="000023B7">
              <w:rPr>
                <w:szCs w:val="24"/>
                <w:lang w:val="ru-RU"/>
              </w:rPr>
              <w:t>н</w:t>
            </w:r>
            <w:r w:rsidRPr="000023B7">
              <w:rPr>
                <w:szCs w:val="24"/>
                <w:lang w:val="ru-RU"/>
              </w:rPr>
              <w:t>ной социальной и пр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фессиональной деятел</w:t>
            </w:r>
            <w:r w:rsidRPr="000023B7">
              <w:rPr>
                <w:szCs w:val="24"/>
                <w:lang w:val="ru-RU"/>
              </w:rPr>
              <w:t>ь</w:t>
            </w:r>
            <w:r w:rsidRPr="000023B7">
              <w:rPr>
                <w:szCs w:val="24"/>
                <w:lang w:val="ru-RU"/>
              </w:rPr>
              <w:t>ности</w:t>
            </w:r>
          </w:p>
        </w:tc>
        <w:tc>
          <w:tcPr>
            <w:tcW w:w="1471" w:type="pct"/>
          </w:tcPr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УК-7.1 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Знает  роль и значение физической кул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туры в жизни человека и общества; научно-</w:t>
            </w:r>
            <w:proofErr w:type="spellStart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практичес</w:t>
            </w:r>
            <w:proofErr w:type="spellEnd"/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-кие основы физич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ской культуры, а также систему проф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лактики вредных привычек и формир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вания здорового образа и стиля жизни.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УК-7.2</w:t>
            </w:r>
          </w:p>
          <w:p w:rsidR="006F527E" w:rsidRPr="000023B7" w:rsidRDefault="006F527E" w:rsidP="000023B7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Умеет применять на практике разноо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б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разные средства физической культуры и спорта для сохранения и укрепления здоровья и псих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физической подготовки; использует средства и методы физич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ского воспитания для пр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фессионально-личностного развития, физического с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мосовершенствования, формир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вания здорового образа и стиля жизни.</w:t>
            </w:r>
            <w:r w:rsidRPr="00002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УК-7.3</w:t>
            </w:r>
          </w:p>
          <w:p w:rsidR="006F527E" w:rsidRPr="000023B7" w:rsidRDefault="006F527E" w:rsidP="00002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Владеет навыками поддержания здор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вья и физической подготовленности для обеспеч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ния полноценной социальной и професси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0023B7">
              <w:rPr>
                <w:rStyle w:val="fontstyle01"/>
                <w:rFonts w:ascii="Times New Roman" w:hAnsi="Times New Roman" w:cs="Times New Roman"/>
                <w:lang w:val="ru-RU"/>
              </w:rPr>
              <w:t>нальной деятельности.</w:t>
            </w:r>
          </w:p>
        </w:tc>
        <w:tc>
          <w:tcPr>
            <w:tcW w:w="807" w:type="pct"/>
          </w:tcPr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Физическая культура и спорт</w:t>
            </w: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Элективные курсы по физической культуре и спорту</w:t>
            </w: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  <w:p w:rsidR="006F527E" w:rsidRPr="000023B7" w:rsidRDefault="006F527E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617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Воспитательная  работа в рамках учебной де</w:t>
            </w:r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я</w:t>
            </w:r>
            <w:r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тель</w:t>
            </w:r>
            <w:bookmarkStart w:id="0" w:name="_GoBack"/>
            <w:bookmarkEnd w:id="0"/>
            <w:r w:rsidRPr="006F527E">
              <w:rPr>
                <w:rStyle w:val="fontstyle01"/>
                <w:rFonts w:ascii="Times New Roman" w:hAnsi="Times New Roman" w:cs="Times New Roman"/>
                <w:color w:val="FF0000"/>
                <w:lang w:val="ru-RU"/>
              </w:rPr>
              <w:t>ности</w:t>
            </w:r>
          </w:p>
        </w:tc>
        <w:tc>
          <w:tcPr>
            <w:tcW w:w="710" w:type="pct"/>
          </w:tcPr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Развитие у студе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н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тов физических и духо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в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ных сил, укрепление выносливости, пр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и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 xml:space="preserve">обретение знаний о здоровом образе жизни </w:t>
            </w:r>
          </w:p>
          <w:p w:rsidR="006F527E" w:rsidRPr="006F527E" w:rsidRDefault="006F527E" w:rsidP="00693B2F">
            <w:pPr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Профилактическая работа немедици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н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ского потребления наркотических средств и псих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тропных веществ и формирование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br/>
              <w:t>ценностей здор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о</w:t>
            </w:r>
            <w:r w:rsidRPr="006F527E">
              <w:rPr>
                <w:rFonts w:ascii="Times New Roman" w:hAnsi="Times New Roman" w:cs="Times New Roman"/>
                <w:bCs/>
                <w:color w:val="FF0000"/>
                <w:lang w:val="ru-RU"/>
              </w:rPr>
              <w:t>вого образа жизни</w:t>
            </w:r>
          </w:p>
        </w:tc>
      </w:tr>
      <w:tr w:rsidR="000023B7" w:rsidRPr="000023B7" w:rsidTr="006F52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>Безопа</w:t>
            </w:r>
            <w:r w:rsidRPr="000023B7">
              <w:rPr>
                <w:szCs w:val="24"/>
                <w:lang w:val="ru-RU"/>
              </w:rPr>
              <w:t>с</w:t>
            </w:r>
            <w:r w:rsidRPr="000023B7">
              <w:rPr>
                <w:szCs w:val="24"/>
                <w:lang w:val="ru-RU"/>
              </w:rPr>
              <w:t>ность жи</w:t>
            </w:r>
            <w:r w:rsidRPr="000023B7">
              <w:rPr>
                <w:szCs w:val="24"/>
                <w:lang w:val="ru-RU"/>
              </w:rPr>
              <w:t>з</w:t>
            </w:r>
            <w:r w:rsidRPr="000023B7">
              <w:rPr>
                <w:szCs w:val="24"/>
                <w:lang w:val="ru-RU"/>
              </w:rPr>
              <w:t>недеятел</w:t>
            </w:r>
            <w:r w:rsidRPr="000023B7">
              <w:rPr>
                <w:szCs w:val="24"/>
                <w:lang w:val="ru-RU"/>
              </w:rPr>
              <w:t>ь</w:t>
            </w:r>
            <w:r w:rsidRPr="000023B7">
              <w:rPr>
                <w:szCs w:val="24"/>
                <w:lang w:val="ru-RU"/>
              </w:rPr>
              <w:t>ности</w:t>
            </w:r>
          </w:p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901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t xml:space="preserve">УК-8. </w:t>
            </w:r>
            <w:proofErr w:type="gramStart"/>
            <w:r w:rsidRPr="000023B7">
              <w:rPr>
                <w:szCs w:val="24"/>
                <w:lang w:val="ru-RU"/>
              </w:rPr>
              <w:t>Способен созд</w:t>
            </w:r>
            <w:r w:rsidRPr="000023B7">
              <w:rPr>
                <w:szCs w:val="24"/>
                <w:lang w:val="ru-RU"/>
              </w:rPr>
              <w:t>а</w:t>
            </w:r>
            <w:r w:rsidRPr="000023B7">
              <w:rPr>
                <w:szCs w:val="24"/>
                <w:lang w:val="ru-RU"/>
              </w:rPr>
              <w:t>вать и поддерживать безопасные условия жизнедеятельности, в том числе при возникн</w:t>
            </w:r>
            <w:r w:rsidRPr="000023B7">
              <w:rPr>
                <w:szCs w:val="24"/>
                <w:lang w:val="ru-RU"/>
              </w:rPr>
              <w:t>о</w:t>
            </w:r>
            <w:r w:rsidRPr="000023B7">
              <w:rPr>
                <w:szCs w:val="24"/>
                <w:lang w:val="ru-RU"/>
              </w:rPr>
              <w:t>вении чрезвычайных с</w:t>
            </w:r>
            <w:r w:rsidRPr="000023B7">
              <w:rPr>
                <w:szCs w:val="24"/>
                <w:lang w:val="ru-RU"/>
              </w:rPr>
              <w:t>и</w:t>
            </w:r>
            <w:r w:rsidRPr="000023B7">
              <w:rPr>
                <w:szCs w:val="24"/>
                <w:lang w:val="ru-RU"/>
              </w:rPr>
              <w:t>туаций</w:t>
            </w:r>
            <w:proofErr w:type="gramEnd"/>
          </w:p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71" w:type="pct"/>
          </w:tcPr>
          <w:p w:rsidR="000023B7" w:rsidRPr="000023B7" w:rsidRDefault="000023B7" w:rsidP="000023B7">
            <w:pPr>
              <w:rPr>
                <w:rStyle w:val="fontstyle01"/>
                <w:lang w:val="ru-RU"/>
              </w:rPr>
            </w:pPr>
            <w:r w:rsidRPr="000023B7">
              <w:rPr>
                <w:rStyle w:val="fontstyle01"/>
                <w:lang w:val="ru-RU"/>
              </w:rPr>
              <w:t>УК-8.1</w:t>
            </w:r>
          </w:p>
          <w:p w:rsidR="000023B7" w:rsidRPr="000023B7" w:rsidRDefault="000023B7" w:rsidP="000023B7">
            <w:pPr>
              <w:rPr>
                <w:rStyle w:val="fontstyle01"/>
                <w:lang w:val="ru-RU"/>
              </w:rPr>
            </w:pPr>
            <w:r w:rsidRPr="000023B7">
              <w:rPr>
                <w:rStyle w:val="fontstyle01"/>
                <w:lang w:val="ru-RU"/>
              </w:rPr>
              <w:t>Знает  классификацию и источники чре</w:t>
            </w:r>
            <w:r w:rsidRPr="000023B7">
              <w:rPr>
                <w:rStyle w:val="fontstyle01"/>
                <w:lang w:val="ru-RU"/>
              </w:rPr>
              <w:t>з</w:t>
            </w:r>
            <w:r w:rsidRPr="000023B7">
              <w:rPr>
                <w:rStyle w:val="fontstyle01"/>
                <w:lang w:val="ru-RU"/>
              </w:rPr>
              <w:t>вычайных ситуаций природного и техн</w:t>
            </w:r>
            <w:r w:rsidRPr="000023B7">
              <w:rPr>
                <w:rStyle w:val="fontstyle01"/>
                <w:lang w:val="ru-RU"/>
              </w:rPr>
              <w:t>о</w:t>
            </w:r>
            <w:r w:rsidRPr="000023B7">
              <w:rPr>
                <w:rStyle w:val="fontstyle01"/>
                <w:lang w:val="ru-RU"/>
              </w:rPr>
              <w:t>генного происхождения; причины, пр</w:t>
            </w:r>
            <w:r w:rsidRPr="000023B7">
              <w:rPr>
                <w:rStyle w:val="fontstyle01"/>
                <w:lang w:val="ru-RU"/>
              </w:rPr>
              <w:t>и</w:t>
            </w:r>
            <w:r w:rsidRPr="000023B7">
              <w:rPr>
                <w:rStyle w:val="fontstyle01"/>
                <w:lang w:val="ru-RU"/>
              </w:rPr>
              <w:t>знаки и последствия опасностей, спос</w:t>
            </w:r>
            <w:r w:rsidRPr="000023B7">
              <w:rPr>
                <w:rStyle w:val="fontstyle01"/>
                <w:lang w:val="ru-RU"/>
              </w:rPr>
              <w:t>о</w:t>
            </w:r>
            <w:r w:rsidRPr="000023B7">
              <w:rPr>
                <w:rStyle w:val="fontstyle01"/>
                <w:lang w:val="ru-RU"/>
              </w:rPr>
              <w:t>бы защиты от чрезвычайных ситуаций; принципы организации безопасности труда на предприятии, технические сре</w:t>
            </w:r>
            <w:r w:rsidRPr="000023B7">
              <w:rPr>
                <w:rStyle w:val="fontstyle01"/>
                <w:lang w:val="ru-RU"/>
              </w:rPr>
              <w:t>д</w:t>
            </w:r>
            <w:r w:rsidRPr="000023B7">
              <w:rPr>
                <w:rStyle w:val="fontstyle01"/>
                <w:lang w:val="ru-RU"/>
              </w:rPr>
              <w:t>ства защиты людей в условиях чрезв</w:t>
            </w:r>
            <w:r w:rsidRPr="000023B7">
              <w:rPr>
                <w:rStyle w:val="fontstyle01"/>
                <w:lang w:val="ru-RU"/>
              </w:rPr>
              <w:t>ы</w:t>
            </w:r>
            <w:r w:rsidRPr="000023B7">
              <w:rPr>
                <w:rStyle w:val="fontstyle01"/>
                <w:lang w:val="ru-RU"/>
              </w:rPr>
              <w:t>чайной ситуации</w:t>
            </w:r>
          </w:p>
          <w:p w:rsidR="000023B7" w:rsidRPr="000023B7" w:rsidRDefault="000023B7" w:rsidP="000023B7">
            <w:pPr>
              <w:rPr>
                <w:rStyle w:val="fontstyle01"/>
                <w:lang w:val="ru-RU"/>
              </w:rPr>
            </w:pPr>
            <w:r w:rsidRPr="000023B7">
              <w:rPr>
                <w:rStyle w:val="fontstyle01"/>
                <w:lang w:val="ru-RU"/>
              </w:rPr>
              <w:t>УК-8.2</w:t>
            </w:r>
          </w:p>
          <w:p w:rsidR="000023B7" w:rsidRPr="000023B7" w:rsidRDefault="000023B7" w:rsidP="000023B7">
            <w:pPr>
              <w:rPr>
                <w:rStyle w:val="fontstyle01"/>
                <w:lang w:val="ru-RU"/>
              </w:rPr>
            </w:pPr>
            <w:r w:rsidRPr="000023B7">
              <w:rPr>
                <w:rStyle w:val="fontstyle01"/>
                <w:lang w:val="ru-RU"/>
              </w:rPr>
              <w:t xml:space="preserve">Умеет поддерживать безопасные условия жизнедеятельности; выявлять признаки, </w:t>
            </w:r>
            <w:r w:rsidRPr="000023B7">
              <w:rPr>
                <w:rStyle w:val="fontstyle01"/>
                <w:lang w:val="ru-RU"/>
              </w:rPr>
              <w:lastRenderedPageBreak/>
              <w:t>причины и условия возникновения чре</w:t>
            </w:r>
            <w:r w:rsidRPr="000023B7">
              <w:rPr>
                <w:rStyle w:val="fontstyle01"/>
                <w:lang w:val="ru-RU"/>
              </w:rPr>
              <w:t>з</w:t>
            </w:r>
            <w:r w:rsidRPr="000023B7">
              <w:rPr>
                <w:rStyle w:val="fontstyle01"/>
                <w:lang w:val="ru-RU"/>
              </w:rPr>
              <w:t>вычайных ситуаций; оценивать вероя</w:t>
            </w:r>
            <w:r w:rsidRPr="000023B7">
              <w:rPr>
                <w:rStyle w:val="fontstyle01"/>
                <w:lang w:val="ru-RU"/>
              </w:rPr>
              <w:t>т</w:t>
            </w:r>
            <w:r w:rsidRPr="000023B7">
              <w:rPr>
                <w:rStyle w:val="fontstyle01"/>
                <w:lang w:val="ru-RU"/>
              </w:rPr>
              <w:t>ность возникновения потенциальной опасности и принимать меры по ее пр</w:t>
            </w:r>
            <w:r w:rsidRPr="000023B7">
              <w:rPr>
                <w:rStyle w:val="fontstyle01"/>
                <w:lang w:val="ru-RU"/>
              </w:rPr>
              <w:t>е</w:t>
            </w:r>
            <w:r w:rsidRPr="000023B7">
              <w:rPr>
                <w:rStyle w:val="fontstyle01"/>
                <w:lang w:val="ru-RU"/>
              </w:rPr>
              <w:t>дупреждению</w:t>
            </w:r>
            <w:r w:rsidRPr="000023B7">
              <w:rPr>
                <w:rFonts w:ascii="TimesNewRomanPSMT" w:hAnsi="TimesNewRomanPSMT"/>
                <w:color w:val="000000"/>
                <w:sz w:val="24"/>
                <w:szCs w:val="24"/>
                <w:lang w:val="ru-RU"/>
              </w:rPr>
              <w:br/>
            </w:r>
            <w:r w:rsidRPr="000023B7">
              <w:rPr>
                <w:rStyle w:val="fontstyle01"/>
                <w:lang w:val="ru-RU"/>
              </w:rPr>
              <w:t>УК-8.3</w:t>
            </w:r>
          </w:p>
          <w:p w:rsidR="000023B7" w:rsidRPr="000023B7" w:rsidRDefault="000023B7" w:rsidP="000023B7">
            <w:pPr>
              <w:rPr>
                <w:rStyle w:val="fontstyle01"/>
                <w:lang w:val="ru-RU"/>
              </w:rPr>
            </w:pPr>
            <w:r w:rsidRPr="000023B7">
              <w:rPr>
                <w:rStyle w:val="fontstyle01"/>
                <w:lang w:val="ru-RU"/>
              </w:rPr>
              <w:t>Владеет методами прогнозирования во</w:t>
            </w:r>
            <w:r w:rsidRPr="000023B7">
              <w:rPr>
                <w:rStyle w:val="fontstyle01"/>
                <w:lang w:val="ru-RU"/>
              </w:rPr>
              <w:t>з</w:t>
            </w:r>
            <w:r w:rsidRPr="000023B7">
              <w:rPr>
                <w:rStyle w:val="fontstyle01"/>
                <w:lang w:val="ru-RU"/>
              </w:rPr>
              <w:t>никновения опасных или чрезвычайных ситуаций; навыками по применению о</w:t>
            </w:r>
            <w:r w:rsidRPr="000023B7">
              <w:rPr>
                <w:rStyle w:val="fontstyle01"/>
                <w:lang w:val="ru-RU"/>
              </w:rPr>
              <w:t>с</w:t>
            </w:r>
            <w:r w:rsidRPr="000023B7">
              <w:rPr>
                <w:rStyle w:val="fontstyle01"/>
                <w:lang w:val="ru-RU"/>
              </w:rPr>
              <w:t>новных методов защиты в условиях чрезвычайных ситуаций</w:t>
            </w:r>
          </w:p>
        </w:tc>
        <w:tc>
          <w:tcPr>
            <w:tcW w:w="807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  <w:lang w:val="ru-RU"/>
              </w:rPr>
            </w:pPr>
            <w:r w:rsidRPr="000023B7">
              <w:rPr>
                <w:szCs w:val="24"/>
                <w:lang w:val="ru-RU"/>
              </w:rPr>
              <w:lastRenderedPageBreak/>
              <w:t>Безопасность жизн</w:t>
            </w:r>
            <w:r w:rsidRPr="000023B7">
              <w:rPr>
                <w:szCs w:val="24"/>
                <w:lang w:val="ru-RU"/>
              </w:rPr>
              <w:t>е</w:t>
            </w:r>
            <w:r w:rsidRPr="000023B7">
              <w:rPr>
                <w:szCs w:val="24"/>
                <w:lang w:val="ru-RU"/>
              </w:rPr>
              <w:t xml:space="preserve">деятельности </w:t>
            </w:r>
          </w:p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  <w:tc>
          <w:tcPr>
            <w:tcW w:w="617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  <w:tc>
          <w:tcPr>
            <w:tcW w:w="710" w:type="pct"/>
          </w:tcPr>
          <w:p w:rsidR="000023B7" w:rsidRPr="000023B7" w:rsidRDefault="000023B7" w:rsidP="000023B7">
            <w:pPr>
              <w:pStyle w:val="TableParagraph"/>
              <w:rPr>
                <w:szCs w:val="24"/>
              </w:rPr>
            </w:pPr>
          </w:p>
        </w:tc>
      </w:tr>
    </w:tbl>
    <w:p w:rsidR="0062534E" w:rsidRDefault="0062534E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1F5" w:rsidRDefault="004701F5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8E1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</w:t>
      </w:r>
      <w:r w:rsidR="006F527E">
        <w:rPr>
          <w:rFonts w:ascii="Times New Roman" w:hAnsi="Times New Roman" w:cs="Times New Roman"/>
          <w:b/>
          <w:bCs/>
          <w:sz w:val="24"/>
          <w:szCs w:val="24"/>
        </w:rPr>
        <w:t xml:space="preserve"> (ОПК)</w:t>
      </w:r>
    </w:p>
    <w:p w:rsidR="00481297" w:rsidRPr="000478E1" w:rsidRDefault="00481297" w:rsidP="000478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1668"/>
        <w:gridCol w:w="2411"/>
        <w:gridCol w:w="3970"/>
        <w:gridCol w:w="3514"/>
        <w:gridCol w:w="1658"/>
        <w:gridCol w:w="1772"/>
      </w:tblGrid>
      <w:tr w:rsidR="006F527E" w:rsidRPr="00B94010" w:rsidTr="006F527E">
        <w:trPr>
          <w:tblHeader/>
        </w:trPr>
        <w:tc>
          <w:tcPr>
            <w:tcW w:w="556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(группа)</w:t>
            </w:r>
          </w:p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 (при наличии)</w:t>
            </w:r>
          </w:p>
        </w:tc>
        <w:tc>
          <w:tcPr>
            <w:tcW w:w="804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ОПК</w:t>
            </w:r>
          </w:p>
        </w:tc>
        <w:tc>
          <w:tcPr>
            <w:tcW w:w="1324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стижения</w:t>
            </w:r>
          </w:p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</w:p>
        </w:tc>
        <w:tc>
          <w:tcPr>
            <w:tcW w:w="1172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практики, участвующие в формиров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нии комп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тенции</w:t>
            </w:r>
          </w:p>
        </w:tc>
        <w:tc>
          <w:tcPr>
            <w:tcW w:w="553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591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Трудовая 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фун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ция</w:t>
            </w: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C24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804" w:type="pct"/>
          </w:tcPr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324" w:type="pct"/>
          </w:tcPr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ОПК-1.1.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Знает…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ОПК-1.2.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ОПК-1.3.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1172" w:type="pct"/>
          </w:tcPr>
          <w:p w:rsidR="006F527E" w:rsidRPr="00AF1EBD" w:rsidRDefault="006F527E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AF1EBD" w:rsidRDefault="006F527E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AF1EBD" w:rsidRDefault="006F527E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804" w:type="pct"/>
          </w:tcPr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324" w:type="pct"/>
          </w:tcPr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ОПК-2.2.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</w:p>
          <w:p w:rsidR="006F527E" w:rsidRPr="00B94010" w:rsidRDefault="006F527E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72" w:type="pct"/>
          </w:tcPr>
          <w:p w:rsidR="006F527E" w:rsidRPr="00B94010" w:rsidRDefault="006F527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B94010" w:rsidRDefault="006F527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B94010" w:rsidRDefault="006F527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556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B94010" w:rsidRDefault="006F527E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4" w:type="pct"/>
          </w:tcPr>
          <w:p w:rsidR="006F527E" w:rsidRPr="00B94010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2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F527E" w:rsidRPr="008E7CCD" w:rsidRDefault="006F527E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7E" w:rsidRDefault="006F527E" w:rsidP="006F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(ПК)</w:t>
      </w:r>
    </w:p>
    <w:p w:rsidR="006F527E" w:rsidRPr="004701F5" w:rsidRDefault="006F527E" w:rsidP="006F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2336"/>
        <w:gridCol w:w="1883"/>
        <w:gridCol w:w="4111"/>
        <w:gridCol w:w="2447"/>
        <w:gridCol w:w="1805"/>
        <w:gridCol w:w="2411"/>
      </w:tblGrid>
      <w:tr w:rsidR="006F527E" w:rsidRPr="00B94010" w:rsidTr="006F527E">
        <w:trPr>
          <w:tblHeader/>
        </w:trPr>
        <w:tc>
          <w:tcPr>
            <w:tcW w:w="779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Основание (пр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фессиональный стандарт / анализ опыта)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запросы работодателей</w:t>
            </w:r>
          </w:p>
        </w:tc>
        <w:tc>
          <w:tcPr>
            <w:tcW w:w="628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ПК</w:t>
            </w:r>
          </w:p>
        </w:tc>
        <w:tc>
          <w:tcPr>
            <w:tcW w:w="1371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стижения</w:t>
            </w:r>
          </w:p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  <w:tc>
          <w:tcPr>
            <w:tcW w:w="816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тики, участвующие в формировании компетенции</w:t>
            </w:r>
          </w:p>
        </w:tc>
        <w:tc>
          <w:tcPr>
            <w:tcW w:w="602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готовка</w:t>
            </w:r>
          </w:p>
        </w:tc>
        <w:tc>
          <w:tcPr>
            <w:tcW w:w="804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ция</w:t>
            </w:r>
          </w:p>
        </w:tc>
      </w:tr>
      <w:tr w:rsidR="006F527E" w:rsidRPr="00B94010" w:rsidTr="006F527E">
        <w:tc>
          <w:tcPr>
            <w:tcW w:w="779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 наличии 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фессиональный стандарт </w:t>
            </w:r>
            <w:r w:rsidRPr="0028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код 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Наименование </w:t>
            </w:r>
            <w:proofErr w:type="spellStart"/>
            <w:r w:rsidRPr="0028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профстандарта</w:t>
            </w:r>
            <w:proofErr w:type="spellEnd"/>
            <w:r w:rsidRPr="006136B1">
              <w:rPr>
                <w:rFonts w:ascii="Times New Roman" w:hAnsi="Times New Roman" w:cs="Times New Roman"/>
                <w:sz w:val="24"/>
                <w:szCs w:val="24"/>
              </w:rPr>
              <w:t>». Обобщенная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вая функция: </w:t>
            </w:r>
            <w:r w:rsidRPr="0028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Код. Формулировка из </w:t>
            </w:r>
            <w:proofErr w:type="spellStart"/>
            <w:r w:rsidRPr="0028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628" w:type="pct"/>
          </w:tcPr>
          <w:p w:rsidR="006F527E" w:rsidRPr="00B94010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371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 </w:t>
            </w:r>
          </w:p>
          <w:p w:rsidR="006F527E" w:rsidRPr="00B94010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16" w:type="pct"/>
          </w:tcPr>
          <w:p w:rsidR="006F527E" w:rsidRPr="00E32A2A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6F527E" w:rsidRPr="00E32A2A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E32A2A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7E" w:rsidRPr="00B94010" w:rsidTr="006F527E">
        <w:tc>
          <w:tcPr>
            <w:tcW w:w="779" w:type="pct"/>
          </w:tcPr>
          <w:p w:rsidR="006F527E" w:rsidRPr="002839B3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опыта</w:t>
            </w:r>
          </w:p>
        </w:tc>
        <w:tc>
          <w:tcPr>
            <w:tcW w:w="628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371" w:type="pct"/>
          </w:tcPr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ПК-2.3 </w:t>
            </w:r>
          </w:p>
          <w:p w:rsidR="006F527E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16" w:type="pct"/>
          </w:tcPr>
          <w:p w:rsidR="006F527E" w:rsidRPr="00E32A2A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6F527E" w:rsidRPr="00E32A2A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6F527E" w:rsidRPr="00E32A2A" w:rsidRDefault="006F527E" w:rsidP="00693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F5" w:rsidRPr="004701F5" w:rsidRDefault="004701F5" w:rsidP="004701F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701F5" w:rsidRPr="004701F5" w:rsidSect="000023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F5"/>
    <w:rsid w:val="000023B7"/>
    <w:rsid w:val="00034A4C"/>
    <w:rsid w:val="000478E1"/>
    <w:rsid w:val="002266A4"/>
    <w:rsid w:val="002839B3"/>
    <w:rsid w:val="0032188B"/>
    <w:rsid w:val="004701F5"/>
    <w:rsid w:val="00481297"/>
    <w:rsid w:val="004F39F8"/>
    <w:rsid w:val="0054353F"/>
    <w:rsid w:val="005742C2"/>
    <w:rsid w:val="005B3CDA"/>
    <w:rsid w:val="006136B1"/>
    <w:rsid w:val="0062534E"/>
    <w:rsid w:val="00642126"/>
    <w:rsid w:val="006F527E"/>
    <w:rsid w:val="00830CC5"/>
    <w:rsid w:val="00842B9A"/>
    <w:rsid w:val="008E7CCD"/>
    <w:rsid w:val="0091354E"/>
    <w:rsid w:val="0092745C"/>
    <w:rsid w:val="00A85C7D"/>
    <w:rsid w:val="00AD2AEA"/>
    <w:rsid w:val="00AF1EBD"/>
    <w:rsid w:val="00B94010"/>
    <w:rsid w:val="00BA0994"/>
    <w:rsid w:val="00BC6DFD"/>
    <w:rsid w:val="00C709CB"/>
    <w:rsid w:val="00D54EC4"/>
    <w:rsid w:val="00D939A6"/>
    <w:rsid w:val="00DE5F25"/>
    <w:rsid w:val="00E063DA"/>
    <w:rsid w:val="00E32A2A"/>
    <w:rsid w:val="00E4342B"/>
    <w:rsid w:val="00ED2F5B"/>
    <w:rsid w:val="00ED5CB8"/>
    <w:rsid w:val="00F242CB"/>
    <w:rsid w:val="00F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1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4812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1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4812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Надежда Николаевна</dc:creator>
  <cp:lastModifiedBy>Gigabyte</cp:lastModifiedBy>
  <cp:revision>5</cp:revision>
  <dcterms:created xsi:type="dcterms:W3CDTF">2020-10-31T23:21:00Z</dcterms:created>
  <dcterms:modified xsi:type="dcterms:W3CDTF">2020-12-06T10:40:00Z</dcterms:modified>
</cp:coreProperties>
</file>