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8" w:rsidRDefault="00D2351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23518" w:rsidRDefault="00D23518">
      <w:pPr>
        <w:pStyle w:val="ConsPlusTitle"/>
        <w:jc w:val="center"/>
      </w:pPr>
    </w:p>
    <w:p w:rsidR="00D23518" w:rsidRDefault="00D23518">
      <w:pPr>
        <w:pStyle w:val="ConsPlusTitle"/>
        <w:jc w:val="center"/>
      </w:pPr>
      <w:r>
        <w:t>ПРИКАЗ</w:t>
      </w:r>
    </w:p>
    <w:p w:rsidR="00D23518" w:rsidRDefault="00D23518">
      <w:pPr>
        <w:pStyle w:val="ConsPlusTitle"/>
        <w:jc w:val="center"/>
      </w:pPr>
      <w:r>
        <w:t>от 25 декабря 2014 г. N 1620</w:t>
      </w:r>
    </w:p>
    <w:p w:rsidR="00D23518" w:rsidRDefault="00D23518">
      <w:pPr>
        <w:pStyle w:val="ConsPlusTitle"/>
        <w:jc w:val="center"/>
      </w:pPr>
    </w:p>
    <w:p w:rsidR="00D23518" w:rsidRDefault="00D23518">
      <w:pPr>
        <w:pStyle w:val="ConsPlusTitle"/>
        <w:jc w:val="center"/>
      </w:pPr>
      <w:r>
        <w:t>ОБ УТВЕРЖДЕНИИ АДМИНИСТРАТИВНОГО РЕГЛАМЕНТА</w:t>
      </w:r>
    </w:p>
    <w:p w:rsidR="00D23518" w:rsidRDefault="00D23518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D23518" w:rsidRDefault="00D23518">
      <w:pPr>
        <w:pStyle w:val="ConsPlusTitle"/>
        <w:jc w:val="center"/>
      </w:pPr>
      <w:r>
        <w:t>ПО ПРЕДОСТАВЛЕНИЮ ГОСУДАРСТВЕННОЙ УСЛУГИ ПО ПРИСВОЕНИЮ</w:t>
      </w:r>
    </w:p>
    <w:p w:rsidR="00D23518" w:rsidRDefault="00D23518">
      <w:pPr>
        <w:pStyle w:val="ConsPlusTitle"/>
        <w:jc w:val="center"/>
      </w:pPr>
      <w:r>
        <w:t>УЧЕНЫХ ЗВАНИЙ ПРОФЕССОРА И ДОЦЕНТА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jc w:val="center"/>
      </w:pPr>
      <w:r>
        <w:t>Список изменяющих документов</w:t>
      </w:r>
    </w:p>
    <w:p w:rsidR="00D23518" w:rsidRDefault="00D2351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09.06.2016 N 694)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</w:t>
      </w:r>
      <w:proofErr w:type="gramEnd"/>
      <w:r>
        <w:t xml:space="preserve"> 2012, N 31, ст. 4322; 2013, N 14, ст. 1651; N 27, ст. 3477, ст. 3480; N 30, ст. 4084; N 51, ст. 6679; N 52, ст. 6961, ст. 7009; 2014, N 26, ст. 3366; </w:t>
      </w:r>
      <w:proofErr w:type="gramStart"/>
      <w:r>
        <w:t xml:space="preserve">N 30, ст. 4264),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506), приказываю: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Российской Федерации по предоставлению государственной услуги по присвоению ученых званий профессора и доцента.</w:t>
      </w:r>
    </w:p>
    <w:p w:rsidR="00D23518" w:rsidRDefault="00D2351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февраля 2014 г. N 81 "Об утверждении форм документов, представляемых для рассмотрения вопроса о присвоении ученых званий" (зарегистрирован Министерством юстиции Российской Федерации 5 июня 2014 г., регистрационный N 32576).</w:t>
      </w:r>
    </w:p>
    <w:p w:rsidR="00D23518" w:rsidRDefault="00D2351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Министр</w:t>
      </w:r>
    </w:p>
    <w:p w:rsidR="00D23518" w:rsidRDefault="00D23518">
      <w:pPr>
        <w:pStyle w:val="ConsPlusNormal"/>
        <w:jc w:val="right"/>
      </w:pPr>
      <w:r>
        <w:t>Д.В.ЛИВАНОВ</w:t>
      </w:r>
    </w:p>
    <w:p w:rsidR="00F227A3" w:rsidRDefault="00F227A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0"/>
      </w:pPr>
      <w:r>
        <w:lastRenderedPageBreak/>
        <w:t>Приложение</w:t>
      </w:r>
    </w:p>
    <w:p w:rsidR="00D23518" w:rsidRDefault="00D23518">
      <w:pPr>
        <w:pStyle w:val="ConsPlusNormal"/>
        <w:jc w:val="right"/>
      </w:pPr>
    </w:p>
    <w:p w:rsidR="00D23518" w:rsidRDefault="00D23518">
      <w:pPr>
        <w:pStyle w:val="ConsPlusNormal"/>
        <w:jc w:val="right"/>
      </w:pPr>
      <w:r>
        <w:t>Утвержден</w:t>
      </w:r>
    </w:p>
    <w:p w:rsidR="00D23518" w:rsidRDefault="00D23518">
      <w:pPr>
        <w:pStyle w:val="ConsPlusNormal"/>
        <w:jc w:val="right"/>
      </w:pPr>
      <w:r>
        <w:t>приказом Министерства образования</w:t>
      </w:r>
    </w:p>
    <w:p w:rsidR="00D23518" w:rsidRDefault="00D23518">
      <w:pPr>
        <w:pStyle w:val="ConsPlusNormal"/>
        <w:jc w:val="right"/>
      </w:pPr>
      <w:r>
        <w:t>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D23518" w:rsidRDefault="00D23518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D23518" w:rsidRDefault="00D23518">
      <w:pPr>
        <w:pStyle w:val="ConsPlusTitle"/>
        <w:jc w:val="center"/>
      </w:pPr>
      <w:r>
        <w:t>ПО ПРЕДОСТАВЛЕНИЮ ГОСУДАРСТВЕННОЙ УСЛУГИ ПО ПРИСВОЕНИЮ</w:t>
      </w:r>
    </w:p>
    <w:p w:rsidR="00D23518" w:rsidRDefault="00D23518">
      <w:pPr>
        <w:pStyle w:val="ConsPlusTitle"/>
        <w:jc w:val="center"/>
      </w:pPr>
      <w:r>
        <w:t>УЧЕНЫХ ЗВАНИЙ ПРОФЕССОРА И ДОЦЕНТА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jc w:val="center"/>
      </w:pPr>
      <w:r>
        <w:t>Список изменяющих документов</w:t>
      </w:r>
    </w:p>
    <w:p w:rsidR="00D23518" w:rsidRDefault="00D2351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09.06.2016 N 694)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1"/>
      </w:pPr>
      <w:r>
        <w:t>I. Общие положения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jc w:val="center"/>
        <w:outlineLvl w:val="2"/>
      </w:pPr>
      <w:r>
        <w:t>Предмет регулирования регламента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 (далее - Административный регламент) определяет сроки и последовательность предоставления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 &lt;1&gt;, а также лишению и</w:t>
      </w:r>
      <w:proofErr w:type="gramEnd"/>
      <w:r>
        <w:t xml:space="preserve"> восстановлению ученых званий (далее - государственная услуга).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Выдача аттестатов производится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11 июня 2014 г. N 652 (зарегистрирован Минюстом России 17 июля 2014 г., регистрационный N 33125).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Круг заявителей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и научные организации, реализующие образовательные программы высшего образования, имеющие государственную аккредитацию, и (или) программы повышения</w:t>
      </w:r>
      <w:proofErr w:type="gramEnd"/>
      <w:r>
        <w:t xml:space="preserve"> 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организации);</w:t>
      </w:r>
    </w:p>
    <w:p w:rsidR="00D23518" w:rsidRDefault="00D23518">
      <w:pPr>
        <w:pStyle w:val="ConsPlusNormal"/>
        <w:ind w:firstLine="540"/>
        <w:jc w:val="both"/>
      </w:pPr>
      <w:r>
        <w:t>по лишению ученых званий - физические или юридические лица &lt;1&gt;;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32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по восстановлению ученых званий физическим лицам, которые были лишены ученых званий - физические или юридические лица &lt;1&gt;.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41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D23518" w:rsidRDefault="00D23518">
      <w:pPr>
        <w:pStyle w:val="ConsPlusNormal"/>
        <w:ind w:firstLine="540"/>
        <w:jc w:val="both"/>
      </w:pPr>
      <w: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присвоению ученого звания (далее - соискатель ученого звания).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1" w:name="P70"/>
      <w:bookmarkEnd w:id="1"/>
      <w:r>
        <w:t xml:space="preserve">5.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</w:t>
      </w:r>
      <w:proofErr w:type="spellStart"/>
      <w:r>
        <w:t>Минобрнауки</w:t>
      </w:r>
      <w:proofErr w:type="spellEnd"/>
      <w:r>
        <w:t xml:space="preserve"> России:</w:t>
      </w:r>
    </w:p>
    <w:p w:rsidR="00D23518" w:rsidRDefault="00D23518">
      <w:pPr>
        <w:pStyle w:val="ConsPlusNormal"/>
        <w:ind w:firstLine="540"/>
        <w:jc w:val="both"/>
      </w:pPr>
      <w:r>
        <w:t>место нахождения: 125993, Москва, Тверская ул., д. 11;</w:t>
      </w:r>
    </w:p>
    <w:p w:rsidR="00D23518" w:rsidRDefault="00D23518">
      <w:pPr>
        <w:pStyle w:val="ConsPlusNormal"/>
        <w:ind w:firstLine="540"/>
        <w:jc w:val="both"/>
      </w:pPr>
      <w:r>
        <w:t>справочный телефон: (495) 539-55-19;</w:t>
      </w:r>
    </w:p>
    <w:p w:rsidR="00D23518" w:rsidRDefault="00D23518">
      <w:pPr>
        <w:pStyle w:val="ConsPlusNormal"/>
        <w:ind w:firstLine="540"/>
        <w:jc w:val="both"/>
      </w:pPr>
      <w:r>
        <w:t>официальный сайт в информационно-телекоммуникационной сети "Интернет": http://минобрнауки</w:t>
      </w:r>
      <w:proofErr w:type="gramStart"/>
      <w:r>
        <w:t>.р</w:t>
      </w:r>
      <w:proofErr w:type="gramEnd"/>
      <w:r>
        <w:t>ф;</w:t>
      </w:r>
    </w:p>
    <w:p w:rsidR="00D23518" w:rsidRDefault="00D23518">
      <w:pPr>
        <w:pStyle w:val="ConsPlusNormal"/>
        <w:ind w:firstLine="540"/>
        <w:jc w:val="both"/>
      </w:pPr>
      <w:r>
        <w:t>адрес электронной почты: info@mon.gov.ru;</w:t>
      </w:r>
    </w:p>
    <w:p w:rsidR="00D23518" w:rsidRDefault="00D23518">
      <w:pPr>
        <w:pStyle w:val="ConsPlusNormal"/>
        <w:ind w:firstLine="540"/>
        <w:jc w:val="both"/>
      </w:pPr>
      <w:r>
        <w:t xml:space="preserve">график работы </w:t>
      </w:r>
      <w:proofErr w:type="spellStart"/>
      <w:r>
        <w:t>Минобрнауки</w:t>
      </w:r>
      <w:proofErr w:type="spellEnd"/>
      <w:r>
        <w:t xml:space="preserve"> России:</w:t>
      </w:r>
    </w:p>
    <w:p w:rsidR="00D23518" w:rsidRDefault="00D23518">
      <w:pPr>
        <w:pStyle w:val="ConsPlusNormal"/>
        <w:ind w:firstLine="540"/>
        <w:jc w:val="both"/>
      </w:pPr>
      <w:r>
        <w:t>понедельник, вторник, среда, четверг - с 9.00 до 18.00;</w:t>
      </w:r>
    </w:p>
    <w:p w:rsidR="00D23518" w:rsidRDefault="00D23518">
      <w:pPr>
        <w:pStyle w:val="ConsPlusNormal"/>
        <w:ind w:firstLine="540"/>
        <w:jc w:val="both"/>
      </w:pPr>
      <w:r>
        <w:t>пятница и предпраздничные дни - с 9.00 до 16.45.</w:t>
      </w:r>
    </w:p>
    <w:p w:rsidR="00D23518" w:rsidRDefault="00D23518">
      <w:pPr>
        <w:pStyle w:val="ConsPlusNormal"/>
        <w:ind w:firstLine="540"/>
        <w:jc w:val="both"/>
      </w:pPr>
      <w:r>
        <w:t xml:space="preserve">6. Ответственным за предоставление государственной услуги подразделением является Департамент аттестации научных и научно-педагогических работников </w:t>
      </w:r>
      <w:proofErr w:type="spellStart"/>
      <w:r>
        <w:t>Минобрнауки</w:t>
      </w:r>
      <w:proofErr w:type="spellEnd"/>
      <w:r>
        <w:t xml:space="preserve"> России (далее - Департамент).</w:t>
      </w:r>
    </w:p>
    <w:p w:rsidR="00D23518" w:rsidRDefault="00D23518">
      <w:pPr>
        <w:pStyle w:val="ConsPlusNormal"/>
        <w:ind w:firstLine="540"/>
        <w:jc w:val="both"/>
      </w:pPr>
      <w:r>
        <w:t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Департамента в соответствии с установленным распределением должностных обязанностей (далее - специалисты).</w:t>
      </w:r>
    </w:p>
    <w:p w:rsidR="00D23518" w:rsidRDefault="00D23518">
      <w:pPr>
        <w:pStyle w:val="ConsPlusNormal"/>
        <w:ind w:firstLine="540"/>
        <w:jc w:val="both"/>
      </w:pPr>
      <w:r>
        <w:t>7. Информация о месте нахождения, справочном телефоне, адресе электронной почты, графике работы Департамента:</w:t>
      </w:r>
    </w:p>
    <w:p w:rsidR="00D23518" w:rsidRDefault="00D23518">
      <w:pPr>
        <w:pStyle w:val="ConsPlusNormal"/>
        <w:ind w:firstLine="540"/>
        <w:jc w:val="both"/>
      </w:pPr>
      <w:r>
        <w:t xml:space="preserve">место нахождения: 117997, Москва, </w:t>
      </w:r>
      <w:proofErr w:type="spellStart"/>
      <w:r>
        <w:t>Люсиновская</w:t>
      </w:r>
      <w:proofErr w:type="spellEnd"/>
      <w:r>
        <w:t xml:space="preserve"> ул., д. 51;</w:t>
      </w:r>
    </w:p>
    <w:p w:rsidR="00D23518" w:rsidRDefault="00D23518">
      <w:pPr>
        <w:pStyle w:val="ConsPlusNormal"/>
        <w:ind w:firstLine="540"/>
        <w:jc w:val="both"/>
      </w:pPr>
      <w:r>
        <w:t>справочный телефон: (499) 237-58-34;</w:t>
      </w:r>
    </w:p>
    <w:p w:rsidR="00D23518" w:rsidRDefault="00D23518">
      <w:pPr>
        <w:pStyle w:val="ConsPlusNormal"/>
        <w:ind w:firstLine="540"/>
        <w:jc w:val="both"/>
      </w:pPr>
      <w:r>
        <w:t>адрес электронной почты: d13@mon.gov.ru;</w:t>
      </w:r>
    </w:p>
    <w:p w:rsidR="00D23518" w:rsidRDefault="00D23518">
      <w:pPr>
        <w:pStyle w:val="ConsPlusNormal"/>
        <w:ind w:firstLine="540"/>
        <w:jc w:val="both"/>
      </w:pPr>
      <w:r>
        <w:t>график работы:</w:t>
      </w:r>
    </w:p>
    <w:p w:rsidR="00D23518" w:rsidRDefault="00D23518">
      <w:pPr>
        <w:pStyle w:val="ConsPlusNormal"/>
        <w:ind w:firstLine="540"/>
        <w:jc w:val="both"/>
      </w:pPr>
      <w:r>
        <w:t>понедельник, вторник, среда, четверг - с 9.00 до 18.00;</w:t>
      </w:r>
    </w:p>
    <w:p w:rsidR="00D23518" w:rsidRDefault="00D23518">
      <w:pPr>
        <w:pStyle w:val="ConsPlusNormal"/>
        <w:ind w:firstLine="540"/>
        <w:jc w:val="both"/>
      </w:pPr>
      <w:r>
        <w:t>пятница и предпраздничные дни - с 9.00 до 16.45;</w:t>
      </w:r>
    </w:p>
    <w:p w:rsidR="00D23518" w:rsidRDefault="00D23518">
      <w:pPr>
        <w:pStyle w:val="ConsPlusNormal"/>
        <w:ind w:firstLine="540"/>
        <w:jc w:val="both"/>
      </w:pPr>
      <w:r>
        <w:t>перерыв - с 12.00 до 12.45.</w:t>
      </w:r>
    </w:p>
    <w:p w:rsidR="00D23518" w:rsidRDefault="00D23518">
      <w:pPr>
        <w:pStyle w:val="ConsPlusNormal"/>
        <w:ind w:firstLine="540"/>
        <w:jc w:val="both"/>
      </w:pPr>
      <w:r>
        <w:t>8. Информация по вопросам предоставления государственной услуги включает следующие сведения:</w:t>
      </w:r>
    </w:p>
    <w:p w:rsidR="00D23518" w:rsidRDefault="00D23518">
      <w:pPr>
        <w:pStyle w:val="ConsPlusNormal"/>
        <w:ind w:firstLine="540"/>
        <w:jc w:val="both"/>
      </w:pPr>
      <w:r>
        <w:t xml:space="preserve">место нахождения, справочные телефоны, адреса электронной почты, график работы </w:t>
      </w:r>
      <w:proofErr w:type="spellStart"/>
      <w:r>
        <w:t>Минобрнауки</w:t>
      </w:r>
      <w:proofErr w:type="spellEnd"/>
      <w:r>
        <w:t xml:space="preserve"> России и Департамента;</w:t>
      </w:r>
    </w:p>
    <w:p w:rsidR="00D23518" w:rsidRDefault="00D23518">
      <w:pPr>
        <w:pStyle w:val="ConsPlusNormal"/>
        <w:ind w:firstLine="540"/>
        <w:jc w:val="both"/>
      </w:pPr>
      <w:r>
        <w:t>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D23518" w:rsidRDefault="00D23518">
      <w:pPr>
        <w:pStyle w:val="ConsPlusNormal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D23518" w:rsidRDefault="00D23518">
      <w:pPr>
        <w:pStyle w:val="ConsPlusNormal"/>
        <w:ind w:firstLine="540"/>
        <w:jc w:val="both"/>
      </w:pPr>
      <w:r>
        <w:t>описание результата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сроки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порядок и способы подачи документов, необходимых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>перечень оснований для отказа в предоставлении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 xml:space="preserve">порядок досудебного (внесудебного) обжалования заявителем решений и действий (бездействия)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 при предоставлении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t>9. Информация по вопросам предоставления государственной услуги может быть получена заявителями:</w:t>
      </w:r>
    </w:p>
    <w:p w:rsidR="00D23518" w:rsidRDefault="00D23518">
      <w:pPr>
        <w:pStyle w:val="ConsPlusNormal"/>
        <w:ind w:firstLine="540"/>
        <w:jc w:val="both"/>
      </w:pPr>
      <w:r>
        <w:t xml:space="preserve">на официальном сайте </w:t>
      </w:r>
      <w:proofErr w:type="spellStart"/>
      <w:r>
        <w:t>Минобрнауки</w:t>
      </w:r>
      <w:proofErr w:type="spellEnd"/>
      <w:r>
        <w:t xml:space="preserve"> России в информационно-телекоммуникационной сети "Интернет": http://минобрнауки</w:t>
      </w:r>
      <w:proofErr w:type="gramStart"/>
      <w:r>
        <w:t>.р</w:t>
      </w:r>
      <w:proofErr w:type="gramEnd"/>
      <w:r>
        <w:t xml:space="preserve">ф (далее - сайт </w:t>
      </w:r>
      <w:proofErr w:type="spellStart"/>
      <w:r>
        <w:t>Минобрнауки</w:t>
      </w:r>
      <w:proofErr w:type="spellEnd"/>
      <w:r>
        <w:t xml:space="preserve"> России);</w:t>
      </w:r>
    </w:p>
    <w:p w:rsidR="00D23518" w:rsidRDefault="00D23518">
      <w:pPr>
        <w:pStyle w:val="ConsPlusNormal"/>
        <w:ind w:firstLine="540"/>
        <w:jc w:val="both"/>
      </w:pPr>
      <w:r>
        <w:t xml:space="preserve">в федеральной информационной </w:t>
      </w:r>
      <w:hyperlink r:id="rId13" w:history="1">
        <w:r>
          <w:rPr>
            <w:color w:val="0000FF"/>
          </w:rPr>
          <w:t>системе</w:t>
        </w:r>
      </w:hyperlink>
      <w:r>
        <w:t xml:space="preserve"> государственной научной аттестации (со дня ее создания) (далее - система ФИСГНА);</w:t>
      </w:r>
    </w:p>
    <w:p w:rsidR="00D23518" w:rsidRDefault="00D23518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www.gosuslugi.ru (далее - Портал);</w:t>
      </w:r>
    </w:p>
    <w:p w:rsidR="00D23518" w:rsidRDefault="00D23518">
      <w:pPr>
        <w:pStyle w:val="ConsPlusNormal"/>
        <w:ind w:firstLine="540"/>
        <w:jc w:val="both"/>
      </w:pPr>
      <w:r>
        <w:t xml:space="preserve">на информационных стендах </w:t>
      </w:r>
      <w:proofErr w:type="spellStart"/>
      <w:r>
        <w:t>Минобрнауки</w:t>
      </w:r>
      <w:proofErr w:type="spellEnd"/>
      <w:r>
        <w:t xml:space="preserve"> России (далее - информационные стенды), находящихся по адресу: 117997, Москва, </w:t>
      </w:r>
      <w:proofErr w:type="spellStart"/>
      <w:r>
        <w:t>Люсиновская</w:t>
      </w:r>
      <w:proofErr w:type="spellEnd"/>
      <w:r>
        <w:t xml:space="preserve"> ул., д. 51;</w:t>
      </w:r>
    </w:p>
    <w:p w:rsidR="00D23518" w:rsidRDefault="00D23518">
      <w:pPr>
        <w:pStyle w:val="ConsPlusNormal"/>
        <w:ind w:firstLine="540"/>
        <w:jc w:val="both"/>
      </w:pPr>
      <w:r>
        <w:t>с использованием средств телефонной связи;</w:t>
      </w:r>
    </w:p>
    <w:p w:rsidR="00D23518" w:rsidRDefault="00D23518">
      <w:pPr>
        <w:pStyle w:val="ConsPlusNormal"/>
        <w:ind w:firstLine="540"/>
        <w:jc w:val="both"/>
      </w:pPr>
      <w:r>
        <w:t>по почте (по электронной почте).</w:t>
      </w:r>
    </w:p>
    <w:p w:rsidR="00D23518" w:rsidRDefault="00D23518">
      <w:pPr>
        <w:pStyle w:val="ConsPlusNormal"/>
        <w:ind w:firstLine="540"/>
        <w:jc w:val="both"/>
      </w:pPr>
      <w:r>
        <w:t xml:space="preserve">10. На сайте </w:t>
      </w:r>
      <w:proofErr w:type="spellStart"/>
      <w:r>
        <w:t>Минобрнауки</w:t>
      </w:r>
      <w:proofErr w:type="spellEnd"/>
      <w:r>
        <w:t xml:space="preserve"> России, Портале и информационных стендах, помимо информации по вопросам предоставления государственной услуги, размещаются:</w:t>
      </w:r>
    </w:p>
    <w:p w:rsidR="00D23518" w:rsidRDefault="00D23518">
      <w:pPr>
        <w:pStyle w:val="ConsPlusNormal"/>
        <w:ind w:firstLine="540"/>
        <w:jc w:val="both"/>
      </w:pPr>
      <w:r>
        <w:t>текст Административного регламента с приложениями;</w:t>
      </w:r>
    </w:p>
    <w:p w:rsidR="00D23518" w:rsidRDefault="00D23518">
      <w:pPr>
        <w:pStyle w:val="ConsPlusNormal"/>
        <w:ind w:firstLine="540"/>
        <w:jc w:val="both"/>
      </w:pPr>
      <w:r>
        <w:t>почтовый адрес, справочные телефоны,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формы документов, необходимых для предоставления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t>11. С момента приема документов, необходимых для предоставления государственной услуги, заявитель имеет право на получение сведений о ходе предоставления государственной услуги по телефону, по почте (по электронной почте).</w:t>
      </w:r>
    </w:p>
    <w:p w:rsidR="00D23518" w:rsidRDefault="00D23518">
      <w:pPr>
        <w:pStyle w:val="ConsPlusNormal"/>
        <w:ind w:firstLine="540"/>
        <w:jc w:val="both"/>
      </w:pPr>
      <w:r>
        <w:t>Заявитель информируется по почте (по электронной почте) в порядке, установленном Административным регламентом:</w:t>
      </w:r>
    </w:p>
    <w:p w:rsidR="00D23518" w:rsidRDefault="00D23518">
      <w:pPr>
        <w:pStyle w:val="ConsPlusNormal"/>
        <w:ind w:firstLine="540"/>
        <w:jc w:val="both"/>
      </w:pPr>
      <w:r>
        <w:t>о регистрации документов, представленных заявителем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о принятии решения о предоставлении или об отказе в предоставлении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t xml:space="preserve">12. При обращении по телефону специалист информирует обратившееся лицо о </w:t>
      </w:r>
      <w:proofErr w:type="gramStart"/>
      <w:r>
        <w:t>своих</w:t>
      </w:r>
      <w:proofErr w:type="gramEnd"/>
      <w:r>
        <w:t xml:space="preserve"> фамилии, имени, отчестве (последнее - 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t>Время разговора не должно превышать десяти минут. В случае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телефону.</w:t>
      </w:r>
    </w:p>
    <w:p w:rsidR="00D23518" w:rsidRDefault="00D23518">
      <w:pPr>
        <w:pStyle w:val="ConsPlusNormal"/>
        <w:ind w:firstLine="540"/>
        <w:jc w:val="both"/>
      </w:pPr>
      <w:r>
        <w:t>В случае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D23518" w:rsidRDefault="00D23518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На обращение по почте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(адрес электронной почты) в течение 30 дней со дня регистрации обращения в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Датой получения обращения по почте в письменной форме (по электронной почте в форме электронного документа) является дата его регистрации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F227A3" w:rsidRDefault="00F227A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center"/>
        <w:outlineLvl w:val="1"/>
      </w:pPr>
      <w:r>
        <w:lastRenderedPageBreak/>
        <w:t>II. Стандарт предоставления государственной услуги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14. Наименование государственной услуги - присвоение ученых званий профессора и доцента.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D23518" w:rsidRDefault="00D23518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предоставлении государственной услуги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&lt;1&gt;.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</w:t>
      </w:r>
      <w:proofErr w:type="gramStart"/>
      <w:r>
        <w:t>N 36, ст. 4922; 2013, N 52, ст. 7207; 2014, N 21, ст. 2712).</w:t>
      </w:r>
      <w:proofErr w:type="gramEnd"/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D23518" w:rsidRDefault="00D23518">
      <w:pPr>
        <w:pStyle w:val="ConsPlusNormal"/>
        <w:ind w:firstLine="540"/>
        <w:jc w:val="both"/>
      </w:pPr>
      <w:r>
        <w:t xml:space="preserve">а) приказ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 или приказ </w:t>
      </w:r>
      <w:proofErr w:type="spellStart"/>
      <w:r>
        <w:t>Минобрнауки</w:t>
      </w:r>
      <w:proofErr w:type="spellEnd"/>
      <w:r>
        <w:t xml:space="preserve"> России об отказе в присвоении (восстановлении) ученого звания;</w:t>
      </w:r>
    </w:p>
    <w:p w:rsidR="00D23518" w:rsidRDefault="00D23518">
      <w:pPr>
        <w:pStyle w:val="ConsPlusNormal"/>
        <w:ind w:firstLine="540"/>
        <w:jc w:val="both"/>
      </w:pPr>
      <w:r>
        <w:t xml:space="preserve">б) приказ </w:t>
      </w:r>
      <w:proofErr w:type="spellStart"/>
      <w:r>
        <w:t>Минобрнауки</w:t>
      </w:r>
      <w:proofErr w:type="spellEnd"/>
      <w:r>
        <w:t xml:space="preserve"> России о лишении ученого звания и об аннулировании аттестата о присвоении ученого звания, аннулирование аттестата или приказ </w:t>
      </w:r>
      <w:proofErr w:type="spellStart"/>
      <w:r>
        <w:t>Минобрнауки</w:t>
      </w:r>
      <w:proofErr w:type="spellEnd"/>
      <w:r>
        <w:t xml:space="preserve"> России об отказе в лишении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 xml:space="preserve">в) приказ </w:t>
      </w:r>
      <w:proofErr w:type="spellStart"/>
      <w:r>
        <w:t>Минобрнауки</w:t>
      </w:r>
      <w:proofErr w:type="spellEnd"/>
      <w:r>
        <w:t xml:space="preserve"> России о выдаче дубликата аттестата о присвоении ученого звания, выдача дубликата аттестата о присвоении ученого звания или приказ </w:t>
      </w:r>
      <w:proofErr w:type="spellStart"/>
      <w:r>
        <w:t>Минобрнауки</w:t>
      </w:r>
      <w:proofErr w:type="spellEnd"/>
      <w:r>
        <w:t xml:space="preserve"> России об отказе в выдаче дубликата аттестата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 xml:space="preserve">г) приказ </w:t>
      </w:r>
      <w:proofErr w:type="spellStart"/>
      <w:r>
        <w:t>Минобрнауки</w:t>
      </w:r>
      <w:proofErr w:type="spellEnd"/>
      <w:r>
        <w:t xml:space="preserve"> России о замене аттестата о присвоении ученого звания, выдача аттестата о присвоении ученого звания или приказ </w:t>
      </w:r>
      <w:proofErr w:type="spellStart"/>
      <w:r>
        <w:t>Минобрнауки</w:t>
      </w:r>
      <w:proofErr w:type="spellEnd"/>
      <w:r>
        <w:t xml:space="preserve"> России об отказе в замене аттестата о присвоении ученого звания.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D23518" w:rsidRDefault="00D23518">
      <w:pPr>
        <w:pStyle w:val="ConsPlusNormal"/>
        <w:ind w:firstLine="540"/>
        <w:jc w:val="both"/>
      </w:pPr>
      <w:r>
        <w:t xml:space="preserve">а) по присвоению (восстановлению) ученого звания не должен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</w:t>
      </w:r>
      <w:proofErr w:type="gramStart"/>
      <w:r>
        <w:t xml:space="preserve">В случае проведения дополнительной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звания) может быть продлен до 3 месяцев &lt;1&gt;, по выдаче аттестата о присвоении ученого звания не должен превышать двух месяцев со дня издания приказа </w:t>
      </w:r>
      <w:proofErr w:type="spellStart"/>
      <w:r>
        <w:t>Минобрнауки</w:t>
      </w:r>
      <w:proofErr w:type="spellEnd"/>
      <w:proofErr w:type="gramEnd"/>
      <w:r>
        <w:t xml:space="preserve"> России о выдаче аттестата о присвоении ученого звания &lt;2&gt;;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 xml:space="preserve">&lt;1&gt; </w:t>
      </w:r>
      <w:hyperlink r:id="rId15" w:history="1">
        <w:r>
          <w:rPr>
            <w:color w:val="0000FF"/>
          </w:rPr>
          <w:t>Пункты 29</w:t>
        </w:r>
      </w:hyperlink>
      <w:r>
        <w:t xml:space="preserve"> и </w:t>
      </w:r>
      <w:hyperlink r:id="rId16" w:history="1">
        <w:r>
          <w:rPr>
            <w:color w:val="0000FF"/>
          </w:rPr>
          <w:t>47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D23518" w:rsidRDefault="00D23518">
      <w:pPr>
        <w:pStyle w:val="ConsPlusNormal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11 июня 2014 г. N 652 (зарегистрирован Минюстом России 17 июля 2014 г., регистрационный N 33125).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б) по лишению ученого звания и аннулированию аттестата о присвоении ученого звания не может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Указанный срок может быть продлен </w:t>
      </w:r>
      <w:proofErr w:type="spellStart"/>
      <w:r>
        <w:t>Минобрнауки</w:t>
      </w:r>
      <w:proofErr w:type="spellEnd"/>
      <w:r>
        <w:t xml:space="preserve"> России в случае запроса дополнительных сведений, необходимых для рассмотрения заявления о лишении ученого звания и аннулировании аттестата о присвоении 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 &lt;1&gt;;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38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в) по выдаче дубликата аттестата о присвоении ученого звания не должен превышать четырех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 xml:space="preserve">г) по замене аттестата о присвоении ученого звания не должен превышать четырех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D23518" w:rsidRDefault="00D23518">
      <w:pPr>
        <w:pStyle w:val="ConsPlusNormal"/>
        <w:jc w:val="center"/>
      </w:pPr>
      <w:r>
        <w:t>отношения, возникающие в связи с предоставлением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со следующими нормативными правовыми актами: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</w:t>
      </w:r>
      <w:proofErr w:type="gramEnd"/>
      <w:r>
        <w:t xml:space="preserve"> </w:t>
      </w:r>
      <w:proofErr w:type="gramStart"/>
      <w:r>
        <w:t>N 50, ст. 5280; 2007, N 49, ст. 6069; 2008, N 30, ст. 3616; 2009, N 1, ст. 17; N 7, ст. 786; N 31, ст. 3923; N 52, ст. 6434; 2010, N 19, ст. 2291; N 31, ст. 4167; 2011, N 10, ст. 1281; N 30, ст. 4596, ст. 4597, ст. 4602;</w:t>
      </w:r>
      <w:proofErr w:type="gramEnd"/>
      <w:r>
        <w:t xml:space="preserve"> </w:t>
      </w:r>
      <w:proofErr w:type="gramStart"/>
      <w:r>
        <w:t>N 45, ст. 6321; N 49, ст. 7063; 2012, N 31, ст. 4324; N 50, ст. 6963; 2013, N 19, ст. 2320; N 27, ст. 3477; N 39, ст. 4883; N 44, ст. 5630; 2014, N 52, ст. 7554);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</w:t>
      </w:r>
      <w:proofErr w:type="gramStart"/>
      <w:r>
        <w:t>N 31, ст. 4701; 2013, N 11, ст. 1651; N 30, ст. 4038; N 51, ст. 6683) (далее - Федеральный закон "О персональных данных");</w:t>
      </w:r>
      <w:proofErr w:type="gramEnd"/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4084; N 51, ст. 6679; N 52, ст. 6961, ст. 7009; 2014, N 26, ст. 3366; N 30, ст. 4264; 2015, N 1, ст. 67, ст. 72) (далее - Федеральный закон "Об организации предоставления государственных и муниципальных услуг");</w:t>
      </w:r>
      <w:proofErr w:type="gramEnd"/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2933; 2014, N 26, ст. 3388; N 30, ст. 4263; 2015, N 1, ст. 42, ст. 53, ст. </w:t>
      </w:r>
      <w:r>
        <w:lastRenderedPageBreak/>
        <w:t>72);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D23518" w:rsidRDefault="00D2351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09.06.2016 N 694)</w:t>
      </w:r>
    </w:p>
    <w:p w:rsidR="00D23518" w:rsidRDefault="00F227A3">
      <w:pPr>
        <w:pStyle w:val="ConsPlusNormal"/>
        <w:ind w:firstLine="540"/>
        <w:jc w:val="both"/>
      </w:pPr>
      <w:hyperlink r:id="rId25" w:history="1">
        <w:proofErr w:type="gramStart"/>
        <w:r w:rsidR="00D23518">
          <w:rPr>
            <w:color w:val="0000FF"/>
          </w:rPr>
          <w:t>постановлением</w:t>
        </w:r>
      </w:hyperlink>
      <w:r w:rsidR="00D23518"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1303, N 42, ст. 5746; N 48, ст. 6862, 6876;</w:t>
      </w:r>
      <w:proofErr w:type="gramEnd"/>
      <w:r w:rsidR="00D23518">
        <w:t xml:space="preserve"> </w:t>
      </w:r>
      <w:proofErr w:type="gramStart"/>
      <w:r w:rsidR="00D23518">
        <w:t>N 50, ст. 7113);</w:t>
      </w:r>
      <w:proofErr w:type="gramEnd"/>
    </w:p>
    <w:p w:rsidR="00D23518" w:rsidRDefault="00F227A3">
      <w:pPr>
        <w:pStyle w:val="ConsPlusNormal"/>
        <w:ind w:firstLine="540"/>
        <w:jc w:val="both"/>
      </w:pPr>
      <w:hyperlink r:id="rId26" w:history="1">
        <w:r w:rsidR="00D23518">
          <w:rPr>
            <w:color w:val="0000FF"/>
          </w:rPr>
          <w:t>постановлением</w:t>
        </w:r>
      </w:hyperlink>
      <w:r w:rsidR="00D23518"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D23518" w:rsidRDefault="00F227A3">
      <w:pPr>
        <w:pStyle w:val="ConsPlusNormal"/>
        <w:ind w:firstLine="540"/>
        <w:jc w:val="both"/>
      </w:pPr>
      <w:hyperlink r:id="rId27" w:history="1">
        <w:proofErr w:type="gramStart"/>
        <w:r w:rsidR="00D23518">
          <w:rPr>
            <w:color w:val="0000FF"/>
          </w:rPr>
          <w:t>постановлением</w:t>
        </w:r>
      </w:hyperlink>
      <w:r w:rsidR="00D23518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D23518">
        <w:t>Росатом</w:t>
      </w:r>
      <w:proofErr w:type="spellEnd"/>
      <w:r w:rsidR="00D23518">
        <w:t>" и ее должностных лиц" (Собрание законодательства Российской Федерации, 2012, N 35, ст</w:t>
      </w:r>
      <w:proofErr w:type="gramEnd"/>
      <w:r w:rsidR="00D23518">
        <w:t xml:space="preserve">. </w:t>
      </w:r>
      <w:proofErr w:type="gramStart"/>
      <w:r w:rsidR="00D23518">
        <w:t>4829; 2014, N 50, ст. 7113);</w:t>
      </w:r>
      <w:proofErr w:type="gramEnd"/>
    </w:p>
    <w:p w:rsidR="00D23518" w:rsidRDefault="00F227A3">
      <w:pPr>
        <w:pStyle w:val="ConsPlusNormal"/>
        <w:ind w:firstLine="540"/>
        <w:jc w:val="both"/>
      </w:pPr>
      <w:hyperlink r:id="rId28" w:history="1">
        <w:proofErr w:type="gramStart"/>
        <w:r w:rsidR="00D23518">
          <w:rPr>
            <w:color w:val="0000FF"/>
          </w:rPr>
          <w:t>постановлением</w:t>
        </w:r>
      </w:hyperlink>
      <w:r w:rsidR="00D23518">
        <w:t xml:space="preserve"> Правительства Российской Федерации от 3 июня 2013 г. N 466 "Об утверждении Положения о Министерстве образования и науки Российской Федерации" (Собрание законодательства Российской Федерации, 2013, N 23, ст. 2923; N 33, ст. 4386; N 37, ст. 4702; 2014, N 2, ст. 126; N 6, ст. 582; N 27, ст. 3776);</w:t>
      </w:r>
      <w:proofErr w:type="gramEnd"/>
    </w:p>
    <w:p w:rsidR="00D23518" w:rsidRDefault="00F227A3">
      <w:pPr>
        <w:pStyle w:val="ConsPlusNormal"/>
        <w:ind w:firstLine="540"/>
        <w:jc w:val="both"/>
      </w:pPr>
      <w:hyperlink r:id="rId29" w:history="1">
        <w:r w:rsidR="00D23518">
          <w:rPr>
            <w:color w:val="0000FF"/>
          </w:rPr>
          <w:t>постановлением</w:t>
        </w:r>
      </w:hyperlink>
      <w:r w:rsidR="00D23518">
        <w:t xml:space="preserve"> Правительства Российской Федерации от 10 декабря 2013 г. N 1139 "О порядке присвоения ученых званий" (Собрание законодательства Российской Федерации, 2013, N 50, ст. 6605; 2014, N 32, ст. 4496) (далее - постановление Правительства Российской Федерации "О порядке присвоения ученых званий");</w:t>
      </w:r>
    </w:p>
    <w:p w:rsidR="00D23518" w:rsidRDefault="00F227A3">
      <w:pPr>
        <w:pStyle w:val="ConsPlusNormal"/>
        <w:ind w:firstLine="540"/>
        <w:jc w:val="both"/>
      </w:pPr>
      <w:hyperlink r:id="rId30" w:history="1">
        <w:proofErr w:type="gramStart"/>
        <w:r w:rsidR="00D23518">
          <w:rPr>
            <w:color w:val="0000FF"/>
          </w:rPr>
          <w:t>постановлением</w:t>
        </w:r>
      </w:hyperlink>
      <w:r w:rsidR="00D23518">
        <w:t xml:space="preserve"> Правительства Российской Федерации от 30 июля 2014 г. N 723 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32, ст. 4496);</w:t>
      </w:r>
      <w:proofErr w:type="gramEnd"/>
    </w:p>
    <w:p w:rsidR="00D23518" w:rsidRDefault="00F227A3">
      <w:pPr>
        <w:pStyle w:val="ConsPlusNormal"/>
        <w:ind w:firstLine="540"/>
        <w:jc w:val="both"/>
      </w:pPr>
      <w:hyperlink r:id="rId31" w:history="1">
        <w:r w:rsidR="00D23518">
          <w:rPr>
            <w:color w:val="0000FF"/>
          </w:rPr>
          <w:t>приказом</w:t>
        </w:r>
      </w:hyperlink>
      <w:r w:rsidR="00D23518">
        <w:t xml:space="preserve"> Министерства образования и науки Российской Федерации от 14 марта 2014 г. N 186 "Об утверждении форм аттестатов о присвоении ученых званий профессора и доцента и технических требований к ним" (зарегистрирован Минюстом России 6 мая 2014 г., регистрационный N 32180);</w:t>
      </w:r>
    </w:p>
    <w:p w:rsidR="00D23518" w:rsidRDefault="00F227A3">
      <w:pPr>
        <w:pStyle w:val="ConsPlusNormal"/>
        <w:ind w:firstLine="540"/>
        <w:jc w:val="both"/>
      </w:pPr>
      <w:hyperlink r:id="rId32" w:history="1">
        <w:r w:rsidR="00D23518">
          <w:rPr>
            <w:color w:val="0000FF"/>
          </w:rPr>
          <w:t>приказом</w:t>
        </w:r>
      </w:hyperlink>
      <w:r w:rsidR="00D23518">
        <w:t xml:space="preserve"> Министерства образования и науки Российской Федерации от 11 июня 2014 г. N 652 "Об утверждении Порядка оформления и выдачи аттестатов о присвоении ученых званий профессора и доцента" (зарегистрирован Минюстом России 17 июля 2014 г., регистрационный N 33125) (далее - Порядок оформления и выдачи аттестатов).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23518" w:rsidRDefault="00D23518">
      <w:pPr>
        <w:pStyle w:val="ConsPlusNormal"/>
        <w:jc w:val="center"/>
      </w:pPr>
      <w:r>
        <w:t>в соответствии с нормативными правовыми актами</w:t>
      </w:r>
    </w:p>
    <w:p w:rsidR="00D23518" w:rsidRDefault="00D23518">
      <w:pPr>
        <w:pStyle w:val="ConsPlusNormal"/>
        <w:jc w:val="center"/>
      </w:pPr>
      <w:r>
        <w:t>для предоставления государственной услуги и услуг,</w:t>
      </w:r>
    </w:p>
    <w:p w:rsidR="00D23518" w:rsidRDefault="00D23518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D23518" w:rsidRDefault="00D23518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D23518" w:rsidRDefault="00D23518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D23518" w:rsidRDefault="00D23518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2" w:name="P185"/>
      <w:bookmarkEnd w:id="2"/>
      <w: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а) письмо на бланке организации, в которой действует коллегиальный орган управления </w:t>
      </w:r>
      <w:r>
        <w:lastRenderedPageBreak/>
        <w:t>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в котором указываются полное наименование организации (в соответствии с уставом), адрес, телефон, факс, адрес</w:t>
      </w:r>
      <w:proofErr w:type="gramEnd"/>
      <w:r>
        <w:t xml:space="preserve"> электронной почты организации, способ информирования о ходе предоставления государственной услуги (по почте и (или) по электронной почте), фамилия, имя, отчество (последнее - при наличии) соискателя ученого звания (письмо подписывается руководителем или заместителем руководителя организации и заверяется печатью организации);</w:t>
      </w:r>
    </w:p>
    <w:p w:rsidR="00D23518" w:rsidRDefault="00D23518">
      <w:pPr>
        <w:pStyle w:val="ConsPlusNormal"/>
        <w:ind w:firstLine="540"/>
        <w:jc w:val="both"/>
      </w:pPr>
      <w:r>
        <w:t xml:space="preserve">б) справка о представлении соискателя ученого звания к присвоению ученого звания по научной специальности (форма справки приведена в </w:t>
      </w:r>
      <w:hyperlink w:anchor="P638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регламенту);</w:t>
      </w:r>
    </w:p>
    <w:p w:rsidR="00D23518" w:rsidRDefault="00D23518">
      <w:pPr>
        <w:pStyle w:val="ConsPlusNormal"/>
        <w:ind w:firstLine="540"/>
        <w:jc w:val="both"/>
      </w:pPr>
      <w:r>
        <w:t>в) заверенная заявителем копия трудовой книжки (для лиц, которые проходят военную или приравненную к ней службу по контракту, предоставляется выписка из послужного списка), подтверждающая стаж научной и педагогической работы в образовательных организациях высшего и (или) организациях дополнительного профессионального образования, в научных организациях соискателя ученого звания;</w:t>
      </w:r>
    </w:p>
    <w:p w:rsidR="00D23518" w:rsidRDefault="00D23518">
      <w:pPr>
        <w:pStyle w:val="ConsPlusNormal"/>
        <w:ind w:firstLine="540"/>
        <w:jc w:val="both"/>
      </w:pPr>
      <w:r>
        <w:t>г) заверенные работодателем выписки из приказов о педагогической и научной работе в образовательных организациях высшего и (или) организациях дополнительного профессионального образования, в научных организациях соискателя по совместительству (представляется при наличии);</w:t>
      </w:r>
    </w:p>
    <w:p w:rsidR="00D23518" w:rsidRDefault="00D23518">
      <w:pPr>
        <w:pStyle w:val="ConsPlusNormal"/>
        <w:ind w:firstLine="540"/>
        <w:jc w:val="both"/>
      </w:pPr>
      <w:r>
        <w:t xml:space="preserve">д) список опубликованных учебных изданий и научных трудов соискателя ученого звания (форма списка приведена в </w:t>
      </w:r>
      <w:hyperlink w:anchor="P914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регламенту);</w:t>
      </w:r>
    </w:p>
    <w:p w:rsidR="00D23518" w:rsidRDefault="00D23518">
      <w:pPr>
        <w:pStyle w:val="ConsPlusNormal"/>
        <w:ind w:firstLine="540"/>
        <w:jc w:val="both"/>
      </w:pPr>
      <w:r>
        <w:t xml:space="preserve"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 (форма справки приведена в </w:t>
      </w:r>
      <w:hyperlink w:anchor="P993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регламенту);</w:t>
      </w:r>
    </w:p>
    <w:p w:rsidR="00D23518" w:rsidRDefault="00D23518">
      <w:pPr>
        <w:pStyle w:val="ConsPlusNormal"/>
        <w:ind w:firstLine="540"/>
        <w:jc w:val="both"/>
      </w:pPr>
      <w:r>
        <w:t>ж) заверенные в установленном порядке копии документов о высшем образовании соискателя ученого звания;</w:t>
      </w:r>
    </w:p>
    <w:p w:rsidR="00D23518" w:rsidRDefault="00D23518">
      <w:pPr>
        <w:pStyle w:val="ConsPlusNormal"/>
        <w:ind w:firstLine="540"/>
        <w:jc w:val="both"/>
      </w:pPr>
      <w:r>
        <w:t>з) заверенные в установленном порядке копии документов об ученых степенях и ученых званиях соискателя ученого звания (представляются при наличии);</w:t>
      </w:r>
    </w:p>
    <w:p w:rsidR="00D23518" w:rsidRDefault="00D23518">
      <w:pPr>
        <w:pStyle w:val="ConsPlusNormal"/>
        <w:ind w:firstLine="540"/>
        <w:jc w:val="both"/>
      </w:pPr>
      <w:r>
        <w:t>и) согласие соискателя ученого звания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о персональных данных &lt;1&gt;;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Статья 9</w:t>
        </w:r>
      </w:hyperlink>
      <w:r>
        <w:t xml:space="preserve"> Федерального закона "О персональных данных".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к) 2 почтовые карточки с указанием почтового адреса заявителя и (или) соискателя и марки, стоимость которых достаточна для пересылки из </w:t>
      </w:r>
      <w:proofErr w:type="spellStart"/>
      <w:r>
        <w:t>Минобрнауки</w:t>
      </w:r>
      <w:proofErr w:type="spellEnd"/>
      <w:r>
        <w:t xml:space="preserve"> России в адрес заявителя и (или) соискателя ученого звания в случае, если заявитель и (или) соискатель ученого звания желает получить уведомление о поступлении документов в </w:t>
      </w:r>
      <w:proofErr w:type="spellStart"/>
      <w:r>
        <w:t>Минобрнауки</w:t>
      </w:r>
      <w:proofErr w:type="spellEnd"/>
      <w:r>
        <w:t xml:space="preserve"> России с указанием его регистрационного номера по почте;</w:t>
      </w:r>
      <w:proofErr w:type="gramEnd"/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л) для соискателей ученого звания профессора - список лиц, у которых соискатель ученого звания был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 (форма списка приведена в </w:t>
      </w:r>
      <w:hyperlink w:anchor="P1081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м) регистрационно-учетная карточка (форма регистрационно-учетной карточки приведена в </w:t>
      </w:r>
      <w:hyperlink w:anchor="P1136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н) в случае если в качестве заявителя выступает организация, в которой соискатель ученого звания работает по совместительству,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lastRenderedPageBreak/>
        <w:t xml:space="preserve">о) справка 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 (форма справки приведена в </w:t>
      </w:r>
      <w:hyperlink w:anchor="P118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D23518" w:rsidRDefault="00D23518">
      <w:pPr>
        <w:pStyle w:val="ConsPlusNormal"/>
        <w:ind w:firstLine="540"/>
        <w:jc w:val="both"/>
      </w:pPr>
      <w:r>
        <w:t xml:space="preserve">21. Для лиц, претендующих на присвоение ученых званий в области искусства, к документам, указанным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D23518" w:rsidRDefault="00D23518">
      <w:pPr>
        <w:pStyle w:val="ConsPlusNormal"/>
        <w:ind w:firstLine="540"/>
        <w:jc w:val="both"/>
      </w:pPr>
      <w:r>
        <w:t>а) заверенные заявителем копии документов, подтверждающих достижения соискателя ученого звания в области искусств;</w:t>
      </w:r>
    </w:p>
    <w:p w:rsidR="00D23518" w:rsidRDefault="00D23518">
      <w:pPr>
        <w:pStyle w:val="ConsPlusNormal"/>
        <w:ind w:firstLine="540"/>
        <w:jc w:val="both"/>
      </w:pPr>
      <w:r>
        <w:t xml:space="preserve">б) список творческих работ по направлению искусства (форма списка приведена в </w:t>
      </w:r>
      <w:hyperlink w:anchor="P1238" w:history="1">
        <w:r>
          <w:rPr>
            <w:color w:val="0000FF"/>
          </w:rPr>
          <w:t>приложении N 7</w:t>
        </w:r>
      </w:hyperlink>
      <w:r>
        <w:t xml:space="preserve"> к Административному регламенту);</w:t>
      </w:r>
    </w:p>
    <w:p w:rsidR="00D23518" w:rsidRDefault="00D23518">
      <w:pPr>
        <w:pStyle w:val="ConsPlusNormal"/>
        <w:ind w:firstLine="540"/>
        <w:jc w:val="both"/>
      </w:pPr>
      <w:r>
        <w:t xml:space="preserve">в) список подготовленных соискателем лиц, являющихся лауреатами (дипломантами) международных и (или) всероссийских выставок, конкурсов или фестивалей по направлению искусства (с приложением копий дипломов) (форма списка приведена в </w:t>
      </w:r>
      <w:hyperlink w:anchor="P1304" w:history="1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:rsidR="00D23518" w:rsidRDefault="00D23518">
      <w:pPr>
        <w:pStyle w:val="ConsPlusNormal"/>
        <w:ind w:firstLine="540"/>
        <w:jc w:val="both"/>
      </w:pPr>
      <w:bookmarkStart w:id="3" w:name="P207"/>
      <w:bookmarkEnd w:id="3"/>
      <w:r>
        <w:t xml:space="preserve">22. Для лиц, претендующих на присвоение ученых званий в области физической культуры и спорта, к документам, указанным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D23518" w:rsidRDefault="00D23518">
      <w:pPr>
        <w:pStyle w:val="ConsPlusNormal"/>
        <w:ind w:firstLine="540"/>
        <w:jc w:val="both"/>
      </w:pPr>
      <w:r>
        <w:t>а) заверенные заявителем копии документов, подтверждающих достижения соискателя ученого звания по направлению физической культуры и спорта;</w:t>
      </w:r>
    </w:p>
    <w:p w:rsidR="00D23518" w:rsidRDefault="00D23518">
      <w:pPr>
        <w:pStyle w:val="ConsPlusNormal"/>
        <w:ind w:firstLine="540"/>
        <w:jc w:val="both"/>
      </w:pPr>
      <w:r>
        <w:t xml:space="preserve">б) список подготовленных соискателем лиц,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 чемпионатов мира, Европы, Российской Федерации, национальных чемпионатов по направлению физической культуры и спорта (форма списка приведена в </w:t>
      </w:r>
      <w:hyperlink w:anchor="P1375" w:history="1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</w:p>
    <w:p w:rsidR="00D23518" w:rsidRDefault="00D23518">
      <w:pPr>
        <w:pStyle w:val="ConsPlusNormal"/>
        <w:ind w:firstLine="540"/>
        <w:jc w:val="both"/>
      </w:pPr>
      <w:bookmarkStart w:id="4" w:name="P210"/>
      <w:bookmarkEnd w:id="4"/>
      <w:r>
        <w:t>23. Для предоставления государственной услуги по лишению ученого звания и аннулированию аттестата о присвоении ученого звания заявитель представляет следующие документы и сведения:</w:t>
      </w:r>
    </w:p>
    <w:p w:rsidR="00D23518" w:rsidRDefault="00D23518">
      <w:pPr>
        <w:pStyle w:val="ConsPlusNormal"/>
        <w:ind w:firstLine="540"/>
        <w:jc w:val="both"/>
      </w:pPr>
      <w:r>
        <w:t>а) если заявителем является физическое лицо:</w:t>
      </w:r>
    </w:p>
    <w:p w:rsidR="00D23518" w:rsidRDefault="00D23518">
      <w:pPr>
        <w:pStyle w:val="ConsPlusNormal"/>
        <w:ind w:firstLine="540"/>
        <w:jc w:val="both"/>
      </w:pPr>
      <w:r>
        <w:t>заявление о лишении ученого звания на бумажном носителе или в электронной форме при условии использования квалифицированной электронной подписи, которое содержит:</w:t>
      </w:r>
    </w:p>
    <w:p w:rsidR="00D23518" w:rsidRDefault="00D23518">
      <w:pPr>
        <w:pStyle w:val="ConsPlusNormal"/>
        <w:ind w:firstLine="540"/>
        <w:jc w:val="both"/>
      </w:pPr>
      <w:r>
        <w:t>наименование организации, представившей соискателя ученого звания к присвоению ученого звания;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ученого звания;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сведения о решении </w:t>
      </w:r>
      <w:proofErr w:type="spellStart"/>
      <w:r>
        <w:t>Минобрнауки</w:t>
      </w:r>
      <w:proofErr w:type="spellEnd"/>
      <w:r>
        <w:t xml:space="preserve"> России о присвоении ученого звания и выдаче аттестата о присвоении ученого звания (дата принятия указанного решения, фамилия, имя, отчество (последнее - при наличии) лица, в отношении которого вынесено это решение);</w:t>
      </w:r>
    </w:p>
    <w:p w:rsidR="00D23518" w:rsidRDefault="00D23518">
      <w:pPr>
        <w:pStyle w:val="ConsPlusNormal"/>
        <w:ind w:firstLine="540"/>
        <w:jc w:val="both"/>
      </w:pPr>
      <w:r>
        <w:t xml:space="preserve">доводы, на основании которых лицо, подавшее заявление о лишении ученого звания, </w:t>
      </w:r>
      <w:proofErr w:type="gramStart"/>
      <w:r>
        <w:t>не согласно</w:t>
      </w:r>
      <w:proofErr w:type="gramEnd"/>
      <w:r>
        <w:t xml:space="preserve"> с решением </w:t>
      </w:r>
      <w:proofErr w:type="spellStart"/>
      <w:r>
        <w:t>Минобрнауки</w:t>
      </w:r>
      <w:proofErr w:type="spellEnd"/>
      <w:r>
        <w:t xml:space="preserve"> России о присвоении ученого звания и выдаче аттестата о присвоении ученого звания (с приложением документов, подтверждающих указанные доводы);</w:t>
      </w:r>
    </w:p>
    <w:p w:rsidR="00D23518" w:rsidRDefault="00D23518">
      <w:pPr>
        <w:pStyle w:val="ConsPlusNormal"/>
        <w:ind w:firstLine="540"/>
        <w:jc w:val="both"/>
      </w:pPr>
      <w:r>
        <w:t>б) если заявителем является юридическое лицо: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заявление на бланке организации, в которой действует совет, с ходатайством о представлении к лишению ученого звания лица, имеющего ученое звание, в котором указываются полное наименование организации (в соответствии с уставом), фамилия, имя, отчество (последнее - при наличии) лица, представленного к лишению ученого звания, почтовый адрес, телефон, факс, адрес электронной почты организации, способ информирования о ходе предоставления государственной услуги (по почте и</w:t>
      </w:r>
      <w:proofErr w:type="gramEnd"/>
      <w:r>
        <w:t xml:space="preserve"> (</w:t>
      </w:r>
      <w:proofErr w:type="gramStart"/>
      <w:r>
        <w:t>или) по электронной почте), основания рассмотрения советом вопроса о представлении к лишению ученого звания лица, имеющего ученое звание, с обоснованием принятого советом решения (заявление подписывается руководителем или заместителем руководителя организации и заверяется печатью организации);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решение совета организации по вопросу о представлении к лишению ученого звания лица, имеющего ученое звание;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>стенограмма обсуждения на заседании совета организации вопроса о представлении к лишению ученого звания лица, имеющего ученое звание;</w:t>
      </w:r>
    </w:p>
    <w:p w:rsidR="00D23518" w:rsidRDefault="00D23518">
      <w:pPr>
        <w:pStyle w:val="ConsPlusNormal"/>
        <w:ind w:firstLine="540"/>
        <w:jc w:val="both"/>
      </w:pPr>
      <w:r>
        <w:t>ходатайства, обращения физических и (или) юридических лиц о лишении ученого звания лица, имеющего ученое звание, иные документы, которые заявитель считает необходимым представить для рассмотрения вопроса о лишении ученого звания лица, имеющего ученое звание (при наличии).</w:t>
      </w:r>
    </w:p>
    <w:p w:rsidR="00D23518" w:rsidRDefault="00D23518">
      <w:pPr>
        <w:pStyle w:val="ConsPlusNormal"/>
        <w:ind w:firstLine="540"/>
        <w:jc w:val="both"/>
      </w:pPr>
      <w:bookmarkStart w:id="5" w:name="P222"/>
      <w:bookmarkEnd w:id="5"/>
      <w:r>
        <w:t>24. Для предоставления государственной услуги по восстановлению ученого звания заявитель представляет следующие документы и сведения:</w:t>
      </w:r>
    </w:p>
    <w:p w:rsidR="00D23518" w:rsidRDefault="00D23518">
      <w:pPr>
        <w:pStyle w:val="ConsPlusNormal"/>
        <w:ind w:firstLine="540"/>
        <w:jc w:val="both"/>
      </w:pPr>
      <w:r>
        <w:t>а) если заявителем является физическое лицо:</w:t>
      </w:r>
    </w:p>
    <w:p w:rsidR="00D23518" w:rsidRDefault="00D23518">
      <w:pPr>
        <w:pStyle w:val="ConsPlusNormal"/>
        <w:ind w:firstLine="540"/>
        <w:jc w:val="both"/>
      </w:pPr>
      <w:r>
        <w:t>заявление о восстановлении ученого звания на бумажном носителе или в электронной форме при условии использования квалифицированной электронной подписи, которое содержит:</w:t>
      </w:r>
    </w:p>
    <w:p w:rsidR="00D23518" w:rsidRDefault="00D23518">
      <w:pPr>
        <w:pStyle w:val="ConsPlusNormal"/>
        <w:ind w:firstLine="540"/>
        <w:jc w:val="both"/>
      </w:pPr>
      <w:r>
        <w:t>наименование организации, представившей соискателя ученого звания к присвоению ученого звания;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сведения об обжалуемом решении </w:t>
      </w:r>
      <w:proofErr w:type="spellStart"/>
      <w:r>
        <w:t>Минобрнауки</w:t>
      </w:r>
      <w:proofErr w:type="spellEnd"/>
      <w:r>
        <w:t xml:space="preserve"> России (дата принятия указанного решения, фамилия, имя, отчество (последнее - при наличии) лица, которое лишено ученого звания);</w:t>
      </w:r>
    </w:p>
    <w:p w:rsidR="00D23518" w:rsidRDefault="00D23518">
      <w:pPr>
        <w:pStyle w:val="ConsPlusNormal"/>
        <w:ind w:firstLine="540"/>
        <w:jc w:val="both"/>
      </w:pPr>
      <w:r>
        <w:t xml:space="preserve">доводы, на основании которых лицо, подавшее заявление о восстановлении ученого звания, </w:t>
      </w:r>
      <w:proofErr w:type="gramStart"/>
      <w:r>
        <w:t>не согласно</w:t>
      </w:r>
      <w:proofErr w:type="gramEnd"/>
      <w:r>
        <w:t xml:space="preserve"> с решением </w:t>
      </w:r>
      <w:proofErr w:type="spellStart"/>
      <w:r>
        <w:t>Минобрнауки</w:t>
      </w:r>
      <w:proofErr w:type="spellEnd"/>
      <w:r>
        <w:t xml:space="preserve"> России (с приложением документов, подтверждающих указанные доводы);</w:t>
      </w:r>
    </w:p>
    <w:p w:rsidR="00D23518" w:rsidRDefault="00D23518">
      <w:pPr>
        <w:pStyle w:val="ConsPlusNormal"/>
        <w:ind w:firstLine="540"/>
        <w:jc w:val="both"/>
      </w:pPr>
      <w:r>
        <w:t>б) если заявителем является юридическое лицо:</w:t>
      </w:r>
    </w:p>
    <w:p w:rsidR="00D23518" w:rsidRDefault="00D23518">
      <w:pPr>
        <w:pStyle w:val="ConsPlusNormal"/>
        <w:ind w:firstLine="540"/>
        <w:jc w:val="both"/>
      </w:pPr>
      <w:r>
        <w:t>заявление о восстановлении ученого звания на бланке организации, в которой действует совет, с ходатайством о представлении к восстановлению в ученом звании лица, ранее лишенного этого звания, в котором указываются:</w:t>
      </w:r>
    </w:p>
    <w:p w:rsidR="00D23518" w:rsidRDefault="00D23518">
      <w:pPr>
        <w:pStyle w:val="ConsPlusNormal"/>
        <w:ind w:firstLine="540"/>
        <w:jc w:val="both"/>
      </w:pPr>
      <w:r>
        <w:t>полное наименование организации (в соответствии с уставом),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лица, подавшего заявление о восстановлении ученого звания;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фамилия, имя, отчество (последнее - при наличии) физического лица, подавшего заявление о восстановлении ученого звания,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сведения об обжалуемом решении </w:t>
      </w:r>
      <w:proofErr w:type="spellStart"/>
      <w:r>
        <w:t>Минобрнауки</w:t>
      </w:r>
      <w:proofErr w:type="spellEnd"/>
      <w:r>
        <w:t xml:space="preserve"> России (дата принятия указанного решения, фамилия, имя, отчество (последнее - при наличии) лица, которое лишено ученого звания);</w:t>
      </w:r>
    </w:p>
    <w:p w:rsidR="00D23518" w:rsidRDefault="00D23518">
      <w:pPr>
        <w:pStyle w:val="ConsPlusNormal"/>
        <w:ind w:firstLine="540"/>
        <w:jc w:val="both"/>
      </w:pPr>
      <w:r>
        <w:t xml:space="preserve">доводы, на основании которых лицо, подавшее заявление о восстановлении ученого звания, </w:t>
      </w:r>
      <w:proofErr w:type="gramStart"/>
      <w:r>
        <w:t>не согласно</w:t>
      </w:r>
      <w:proofErr w:type="gramEnd"/>
      <w:r>
        <w:t xml:space="preserve"> с решением </w:t>
      </w:r>
      <w:proofErr w:type="spellStart"/>
      <w:r>
        <w:t>Минобрнауки</w:t>
      </w:r>
      <w:proofErr w:type="spellEnd"/>
      <w:r>
        <w:t xml:space="preserve"> России (с приложением документов, подтверждающих указанные доводы);</w:t>
      </w:r>
    </w:p>
    <w:p w:rsidR="00D23518" w:rsidRDefault="00D23518">
      <w:pPr>
        <w:pStyle w:val="ConsPlusNormal"/>
        <w:ind w:firstLine="540"/>
        <w:jc w:val="both"/>
      </w:pPr>
      <w:r>
        <w:t>решение совета организации по вопросу о представлении к восстановлению в ученом звании лица, ранее лишенного этого звания;</w:t>
      </w:r>
    </w:p>
    <w:p w:rsidR="00D23518" w:rsidRDefault="00D23518">
      <w:pPr>
        <w:pStyle w:val="ConsPlusNormal"/>
        <w:ind w:firstLine="540"/>
        <w:jc w:val="both"/>
      </w:pPr>
      <w:r>
        <w:t>стенограмма обсуждения на заседании совета организации вопроса о представлении к восстановлению в ученом звании лица, ранее лишенного этого звания;</w:t>
      </w:r>
    </w:p>
    <w:p w:rsidR="00D23518" w:rsidRDefault="00D23518">
      <w:pPr>
        <w:pStyle w:val="ConsPlusNormal"/>
        <w:ind w:firstLine="540"/>
        <w:jc w:val="both"/>
      </w:pPr>
      <w:r>
        <w:t>ходатайства, обращения физических и (или) юридических лиц по вопросу о восстановлении в ученом звании лица, ранее лишенного этого звания, иные документы, которые заявитель считает необходимым представить для рассмотрения вопроса о восстановлении в ученом звании лица, ранее лишенного этого звания (при наличии).</w:t>
      </w:r>
    </w:p>
    <w:p w:rsidR="00D23518" w:rsidRDefault="00D23518">
      <w:pPr>
        <w:pStyle w:val="ConsPlusNormal"/>
        <w:ind w:firstLine="540"/>
        <w:jc w:val="both"/>
      </w:pPr>
      <w:bookmarkStart w:id="6" w:name="P238"/>
      <w:bookmarkEnd w:id="6"/>
      <w:r>
        <w:t xml:space="preserve">25. Для выдачи дубликата аттестата о присвоении ученого звания в </w:t>
      </w:r>
      <w:proofErr w:type="spellStart"/>
      <w:r>
        <w:t>Минобрнауки</w:t>
      </w:r>
      <w:proofErr w:type="spellEnd"/>
      <w:r>
        <w:t xml:space="preserve"> России представляются следующие документы:</w:t>
      </w:r>
    </w:p>
    <w:p w:rsidR="00D23518" w:rsidRDefault="00D23518">
      <w:pPr>
        <w:pStyle w:val="ConsPlusNormal"/>
        <w:ind w:firstLine="540"/>
        <w:jc w:val="both"/>
      </w:pPr>
      <w:r>
        <w:t>а) личное заявление соискателя ученого звания, объясняющее обстоятельства утраты аттестата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>б) копия утраченного аттестата о присвоении ученого звания (при наличии);</w:t>
      </w:r>
    </w:p>
    <w:p w:rsidR="00D23518" w:rsidRDefault="00D23518">
      <w:pPr>
        <w:pStyle w:val="ConsPlusNormal"/>
        <w:ind w:firstLine="540"/>
        <w:jc w:val="both"/>
      </w:pPr>
      <w:r>
        <w:t>в) справка из органа внутренних дел об утрате аттестата о присвоении ученого звания.</w:t>
      </w:r>
    </w:p>
    <w:p w:rsidR="00D23518" w:rsidRDefault="00D23518">
      <w:pPr>
        <w:pStyle w:val="ConsPlusNormal"/>
        <w:ind w:firstLine="540"/>
        <w:jc w:val="both"/>
      </w:pPr>
      <w:bookmarkStart w:id="7" w:name="P242"/>
      <w:bookmarkEnd w:id="7"/>
      <w:r>
        <w:t xml:space="preserve">26. Для замены аттестата о присвоении ученых званий в связи с изменением фамилии, имени, отчества, пола в </w:t>
      </w:r>
      <w:proofErr w:type="spellStart"/>
      <w:r>
        <w:t>Минобрнауки</w:t>
      </w:r>
      <w:proofErr w:type="spellEnd"/>
      <w:r>
        <w:t xml:space="preserve"> России представляются следующие документы:</w:t>
      </w:r>
    </w:p>
    <w:p w:rsidR="00D23518" w:rsidRDefault="00D23518">
      <w:pPr>
        <w:pStyle w:val="ConsPlusNormal"/>
        <w:ind w:firstLine="540"/>
        <w:jc w:val="both"/>
      </w:pPr>
      <w:r>
        <w:t>а) заявление лица, которому присвоено ученое звание и выдан аттестат о присвоении ученого звания, о замене аттестата о присвоении ученого звания с указанием причины замены;</w:t>
      </w:r>
    </w:p>
    <w:p w:rsidR="00D23518" w:rsidRDefault="00D23518">
      <w:pPr>
        <w:pStyle w:val="ConsPlusNormal"/>
        <w:ind w:firstLine="540"/>
        <w:jc w:val="both"/>
      </w:pPr>
      <w:r>
        <w:t xml:space="preserve">б) заверенный в установленном порядке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личность лица, которому присвоено ученое звание и выдан аттестат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в) заверенные в установленном порядке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пола;</w:t>
      </w:r>
    </w:p>
    <w:p w:rsidR="00D23518" w:rsidRDefault="00D23518">
      <w:pPr>
        <w:pStyle w:val="ConsPlusNormal"/>
        <w:ind w:firstLine="540"/>
        <w:jc w:val="both"/>
      </w:pPr>
      <w:r>
        <w:t>г) сохранившийся подлинник аттестата о присвоении ученых званий (при наличии).</w:t>
      </w:r>
    </w:p>
    <w:p w:rsidR="00D23518" w:rsidRDefault="00D23518">
      <w:pPr>
        <w:pStyle w:val="ConsPlusNormal"/>
        <w:ind w:firstLine="540"/>
        <w:jc w:val="both"/>
      </w:pPr>
      <w:r>
        <w:t xml:space="preserve">27. Формы документов, перечисленных в </w:t>
      </w:r>
      <w:hyperlink w:anchor="P18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Административного регламента, размещаются на сайте </w:t>
      </w:r>
      <w:proofErr w:type="spellStart"/>
      <w:r>
        <w:t>Минобрнауки</w:t>
      </w:r>
      <w:proofErr w:type="spellEnd"/>
      <w:r>
        <w:t xml:space="preserve"> России, Портале, в системе ФИСГНА (со дня ее создания) и на информационных стендах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 xml:space="preserve">28. Для предоставления государственной услуги заявитель представляет в </w:t>
      </w:r>
      <w:proofErr w:type="spellStart"/>
      <w:r>
        <w:t>Минобрнауки</w:t>
      </w:r>
      <w:proofErr w:type="spellEnd"/>
      <w:r>
        <w:t xml:space="preserve"> России документы в одном экземпляре на бумажном носителе или в электронной форме.</w:t>
      </w:r>
    </w:p>
    <w:p w:rsidR="00D23518" w:rsidRDefault="00D23518">
      <w:pPr>
        <w:pStyle w:val="ConsPlusNormal"/>
        <w:ind w:firstLine="540"/>
        <w:jc w:val="both"/>
      </w:pPr>
      <w:r>
        <w:t xml:space="preserve">Документы на бумажном носителе представляются по почте или в экспедицию </w:t>
      </w:r>
      <w:proofErr w:type="spellStart"/>
      <w:r>
        <w:t>Минобрнауки</w:t>
      </w:r>
      <w:proofErr w:type="spellEnd"/>
      <w:r>
        <w:t xml:space="preserve"> России по адресу: </w:t>
      </w:r>
      <w:proofErr w:type="spellStart"/>
      <w:r>
        <w:t>Люсиновская</w:t>
      </w:r>
      <w:proofErr w:type="spellEnd"/>
      <w:r>
        <w:t xml:space="preserve"> ул., д. 51, Москва, 117997, график работы экспедиции </w:t>
      </w:r>
      <w:proofErr w:type="spellStart"/>
      <w:r>
        <w:t>Минобрнауки</w:t>
      </w:r>
      <w:proofErr w:type="spellEnd"/>
      <w:r>
        <w:t xml:space="preserve"> России: понедельник, вторник, среда, четверг - с 14.00 до 18.00, пятница и предпраздничные дни - с 14.00 до 16.45.</w:t>
      </w:r>
    </w:p>
    <w:p w:rsidR="00D23518" w:rsidRDefault="00D23518">
      <w:pPr>
        <w:pStyle w:val="ConsPlusNormal"/>
        <w:ind w:firstLine="540"/>
        <w:jc w:val="both"/>
      </w:pPr>
      <w:r>
        <w:t xml:space="preserve">Документы в электронной форме направляются в </w:t>
      </w:r>
      <w:proofErr w:type="spellStart"/>
      <w:r>
        <w:t>Минобрнауки</w:t>
      </w:r>
      <w:proofErr w:type="spellEnd"/>
      <w:r>
        <w:t xml:space="preserve"> России по адресам электронной почты, указанным в системе ФИСГНА (со дня ее создания),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23518" w:rsidRDefault="00D23518">
      <w:pPr>
        <w:pStyle w:val="ConsPlusNormal"/>
        <w:jc w:val="center"/>
      </w:pPr>
      <w:r>
        <w:t>в соответствии с нормативными правовыми актами</w:t>
      </w:r>
    </w:p>
    <w:p w:rsidR="00D23518" w:rsidRDefault="00D23518">
      <w:pPr>
        <w:pStyle w:val="ConsPlusNormal"/>
        <w:jc w:val="center"/>
      </w:pPr>
      <w:r>
        <w:t>для предоставления государственной услуги, которые</w:t>
      </w:r>
    </w:p>
    <w:p w:rsidR="00D23518" w:rsidRDefault="00D23518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D23518" w:rsidRDefault="00D23518">
      <w:pPr>
        <w:pStyle w:val="ConsPlusNormal"/>
        <w:jc w:val="center"/>
      </w:pPr>
      <w:r>
        <w:t>местного самоуправления и иных органов, участвующих</w:t>
      </w:r>
    </w:p>
    <w:p w:rsidR="00D23518" w:rsidRDefault="00D23518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D23518" w:rsidRDefault="00D23518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D23518" w:rsidRDefault="00D23518">
      <w:pPr>
        <w:pStyle w:val="ConsPlusNormal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D23518" w:rsidRDefault="00D23518">
      <w:pPr>
        <w:pStyle w:val="ConsPlusNormal"/>
        <w:jc w:val="center"/>
      </w:pPr>
      <w:r>
        <w:t>форме, порядок их представления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8" w:name="P262"/>
      <w:bookmarkEnd w:id="8"/>
      <w:r>
        <w:t xml:space="preserve">29. К документам, перечисленным в </w:t>
      </w:r>
      <w:hyperlink w:anchor="P18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D23518" w:rsidRDefault="00D23518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В случае, когда заявителем не представлена копия свидетельства о государственной аккредитации организации по собственной инициативе, то для получения сведений о государственной аккредитации образовательной организации высшего образования и научной организации </w:t>
      </w:r>
      <w:proofErr w:type="spellStart"/>
      <w:r>
        <w:t>Минобрнауки</w:t>
      </w:r>
      <w:proofErr w:type="spellEnd"/>
      <w:r>
        <w:t xml:space="preserve">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(далее - Реестр), формируемую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формирования и ведения государственной информационной системы "Реестр</w:t>
      </w:r>
      <w:proofErr w:type="gramEnd"/>
      <w:r>
        <w:t xml:space="preserve"> организаций, осуществляющих образовательную деятельность по имеющим государственную аккредитацию образовательным программам", утвержденными постановлением Правительства Российской Федерации от 24 мая 2013 г. N 438 (Собрание законодательства Российской Федерации, 2013, N 22, ст. 2821).</w:t>
      </w:r>
    </w:p>
    <w:p w:rsidR="00D23518" w:rsidRDefault="00D23518">
      <w:pPr>
        <w:pStyle w:val="ConsPlusNormal"/>
        <w:ind w:firstLine="540"/>
        <w:jc w:val="both"/>
      </w:pPr>
      <w:r>
        <w:t xml:space="preserve">31. Непредставление заявителем указанной в </w:t>
      </w:r>
      <w:hyperlink w:anchor="P262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 xml:space="preserve">32.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заявителя:</w:t>
      </w:r>
    </w:p>
    <w:p w:rsidR="00D23518" w:rsidRDefault="00D2351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D23518" w:rsidRDefault="00D23518">
      <w:pPr>
        <w:pStyle w:val="ConsPlusNormal"/>
        <w:jc w:val="center"/>
      </w:pPr>
      <w:r>
        <w:t>в приеме документов, необходимых для предоставления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D23518" w:rsidRDefault="00D23518">
      <w:pPr>
        <w:pStyle w:val="ConsPlusNormal"/>
        <w:jc w:val="center"/>
      </w:pPr>
      <w:r>
        <w:t>или отказа в предоставлении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34. Оснований для приостановления государственной услуги законодательством Российской Федерации не предусмотрено.</w:t>
      </w:r>
    </w:p>
    <w:p w:rsidR="00D23518" w:rsidRDefault="00D23518">
      <w:pPr>
        <w:pStyle w:val="ConsPlusNormal"/>
        <w:ind w:firstLine="540"/>
        <w:jc w:val="both"/>
      </w:pPr>
      <w:r>
        <w:t>35. Основаниями для отказа в предоставлении государственной услуги по присвоению ученого звания являются &lt;1&gt;: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Пункты 3</w:t>
        </w:r>
      </w:hyperlink>
      <w:r>
        <w:t xml:space="preserve">, </w:t>
      </w:r>
      <w:hyperlink r:id="rId38" w:history="1">
        <w:r>
          <w:rPr>
            <w:color w:val="0000FF"/>
          </w:rPr>
          <w:t>8</w:t>
        </w:r>
      </w:hyperlink>
      <w:r>
        <w:t xml:space="preserve"> - </w:t>
      </w:r>
      <w:hyperlink r:id="rId39" w:history="1">
        <w:r>
          <w:rPr>
            <w:color w:val="0000FF"/>
          </w:rPr>
          <w:t>22</w:t>
        </w:r>
      </w:hyperlink>
      <w:r>
        <w:t xml:space="preserve">, </w:t>
      </w:r>
      <w:hyperlink r:id="rId40" w:history="1">
        <w:r>
          <w:rPr>
            <w:color w:val="0000FF"/>
          </w:rPr>
          <w:t>26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а) отсутствие у образовательной организации высшего образования или научной организации, являющейся заявителем, реализуемых образовательных программ высшего образования, имеющих государственную аккредитацию;</w:t>
      </w:r>
    </w:p>
    <w:p w:rsidR="00D23518" w:rsidRDefault="00D23518">
      <w:pPr>
        <w:pStyle w:val="ConsPlusNormal"/>
        <w:ind w:firstLine="540"/>
        <w:jc w:val="both"/>
      </w:pPr>
      <w:r>
        <w:t>б) несоответствие соискателя ученого звания критериям присвоения ученых званий и требованиям к соискателям ученых званий;</w:t>
      </w:r>
    </w:p>
    <w:p w:rsidR="00D23518" w:rsidRDefault="00D23518">
      <w:pPr>
        <w:pStyle w:val="ConsPlusNormal"/>
        <w:ind w:firstLine="540"/>
        <w:jc w:val="both"/>
      </w:pPr>
      <w:r>
        <w:t>в)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D23518" w:rsidRDefault="00D23518">
      <w:pPr>
        <w:pStyle w:val="ConsPlusNormal"/>
        <w:ind w:firstLine="540"/>
        <w:jc w:val="both"/>
      </w:pPr>
      <w:r>
        <w:t>г)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D23518" w:rsidRDefault="00D23518">
      <w:pPr>
        <w:pStyle w:val="ConsPlusNormal"/>
        <w:ind w:firstLine="540"/>
        <w:jc w:val="both"/>
      </w:pPr>
      <w:r>
        <w:t>д) отрицательное заключение совета организации, которой были направлены документы соискателя ученого звания на экспертизу.</w:t>
      </w:r>
    </w:p>
    <w:p w:rsidR="00D23518" w:rsidRDefault="00D23518">
      <w:pPr>
        <w:pStyle w:val="ConsPlusNormal"/>
        <w:ind w:firstLine="540"/>
        <w:jc w:val="both"/>
      </w:pPr>
      <w:bookmarkStart w:id="9" w:name="P288"/>
      <w:bookmarkEnd w:id="9"/>
      <w:r>
        <w:t>36. Основаниями для отказа в предоставлении государственной услуги по восстановлению ученого звания являются &lt;1&gt;: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Пункты 41</w:t>
        </w:r>
      </w:hyperlink>
      <w:r>
        <w:t xml:space="preserve"> - </w:t>
      </w:r>
      <w:hyperlink r:id="rId42" w:history="1">
        <w:r>
          <w:rPr>
            <w:color w:val="0000FF"/>
          </w:rPr>
          <w:t>43</w:t>
        </w:r>
      </w:hyperlink>
      <w:r>
        <w:t xml:space="preserve">, </w:t>
      </w:r>
      <w:hyperlink r:id="rId43" w:history="1">
        <w:r>
          <w:rPr>
            <w:color w:val="0000FF"/>
          </w:rPr>
          <w:t>45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а) заявление о восстановлении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</w:t>
      </w:r>
      <w:proofErr w:type="spellStart"/>
      <w:r>
        <w:t>Минобрнауки</w:t>
      </w:r>
      <w:proofErr w:type="spellEnd"/>
      <w:r>
        <w:t xml:space="preserve"> России о лишении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 xml:space="preserve">б) отсутствие в заявлении о восстановлении ученого звания доводов, на основании которых </w:t>
      </w:r>
      <w:r>
        <w:lastRenderedPageBreak/>
        <w:t xml:space="preserve">лицо, подавшее это заявление, </w:t>
      </w:r>
      <w:proofErr w:type="gramStart"/>
      <w:r>
        <w:t>не согласно</w:t>
      </w:r>
      <w:proofErr w:type="gramEnd"/>
      <w:r>
        <w:t xml:space="preserve"> с решением </w:t>
      </w:r>
      <w:proofErr w:type="spellStart"/>
      <w:r>
        <w:t>Минобрнауки</w:t>
      </w:r>
      <w:proofErr w:type="spellEnd"/>
      <w:r>
        <w:t xml:space="preserve"> России, а также отсутствие документов, подтверждающих указанные доводы;</w:t>
      </w:r>
    </w:p>
    <w:p w:rsidR="00D23518" w:rsidRDefault="00D23518">
      <w:pPr>
        <w:pStyle w:val="ConsPlusNormal"/>
        <w:ind w:firstLine="540"/>
        <w:jc w:val="both"/>
      </w:pPr>
      <w:r>
        <w:t xml:space="preserve">в) наличие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звания, поданному ранее по тому же вопросу;</w:t>
      </w:r>
    </w:p>
    <w:p w:rsidR="00D23518" w:rsidRDefault="00D23518">
      <w:pPr>
        <w:pStyle w:val="ConsPlusNormal"/>
        <w:ind w:firstLine="540"/>
        <w:jc w:val="both"/>
      </w:pPr>
      <w:r>
        <w:t xml:space="preserve">г) отсутствие в заявлении о восстановлении ученого звания сведений, предусмотренных </w:t>
      </w:r>
      <w:hyperlink w:anchor="P222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регламента;</w:t>
      </w:r>
    </w:p>
    <w:p w:rsidR="00D23518" w:rsidRDefault="00D23518">
      <w:pPr>
        <w:pStyle w:val="ConsPlusNormal"/>
        <w:ind w:firstLine="540"/>
        <w:jc w:val="both"/>
      </w:pPr>
      <w:r>
        <w:t>д) невозможность прочтения текста заявления о восстановлении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е) содержание в заявлении о восстановлении ученого звания нецензурных либо оскорбительных выражений;</w:t>
      </w:r>
    </w:p>
    <w:p w:rsidR="00D23518" w:rsidRDefault="00D23518">
      <w:pPr>
        <w:pStyle w:val="ConsPlusNormal"/>
        <w:ind w:firstLine="540"/>
        <w:jc w:val="both"/>
      </w:pPr>
      <w:r>
        <w:t>ж)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D23518" w:rsidRDefault="00D23518">
      <w:pPr>
        <w:pStyle w:val="ConsPlusNormal"/>
        <w:ind w:firstLine="540"/>
        <w:jc w:val="both"/>
      </w:pPr>
      <w:bookmarkStart w:id="10" w:name="P299"/>
      <w:bookmarkEnd w:id="10"/>
      <w:r>
        <w:t>37. Основаниями для отказа в предоставлении государственной услуги по лишению ученого звания являются &lt;1&gt;: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Пункты 32</w:t>
        </w:r>
      </w:hyperlink>
      <w:r>
        <w:t xml:space="preserve"> - </w:t>
      </w:r>
      <w:hyperlink r:id="rId45" w:history="1">
        <w:r>
          <w:rPr>
            <w:color w:val="0000FF"/>
          </w:rPr>
          <w:t>34</w:t>
        </w:r>
      </w:hyperlink>
      <w:r>
        <w:t xml:space="preserve">, </w:t>
      </w:r>
      <w:hyperlink r:id="rId46" w:history="1">
        <w:r>
          <w:rPr>
            <w:color w:val="0000FF"/>
          </w:rPr>
          <w:t>37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а) наличие решения </w:t>
      </w:r>
      <w:proofErr w:type="spellStart"/>
      <w:r>
        <w:t>Минобрнауки</w:t>
      </w:r>
      <w:proofErr w:type="spellEnd"/>
      <w:r>
        <w:t xml:space="preserve"> России по заявлениям о лишении ученого звания, поданным ранее по тем же основаниям;</w:t>
      </w:r>
    </w:p>
    <w:p w:rsidR="00D23518" w:rsidRDefault="00D23518">
      <w:pPr>
        <w:pStyle w:val="ConsPlusNormal"/>
        <w:ind w:firstLine="540"/>
        <w:jc w:val="both"/>
      </w:pPr>
      <w:r>
        <w:t xml:space="preserve">б) отсутствие в заявлении о лишении ученого звания сведений, предусмотренных </w:t>
      </w:r>
      <w:hyperlink w:anchor="P210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регламента;</w:t>
      </w:r>
    </w:p>
    <w:p w:rsidR="00D23518" w:rsidRDefault="00D23518">
      <w:pPr>
        <w:pStyle w:val="ConsPlusNormal"/>
        <w:ind w:firstLine="540"/>
        <w:jc w:val="both"/>
      </w:pPr>
      <w:r>
        <w:t>в) содержание в заявлении о лишении ученого звания нецензурных либо оскорбительных выражений;</w:t>
      </w:r>
    </w:p>
    <w:p w:rsidR="00D23518" w:rsidRDefault="00D23518">
      <w:pPr>
        <w:pStyle w:val="ConsPlusNormal"/>
        <w:ind w:firstLine="540"/>
        <w:jc w:val="both"/>
      </w:pPr>
      <w:r>
        <w:t>г) невозможность прочтения текста заявления о лишении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д) необоснованность информации, представленной заявителем в качестве основания для рассмотрения вопроса о лишении физического лица ученого звания;</w:t>
      </w:r>
    </w:p>
    <w:p w:rsidR="00D23518" w:rsidRDefault="00D23518">
      <w:pPr>
        <w:pStyle w:val="ConsPlusNormal"/>
        <w:ind w:firstLine="540"/>
        <w:jc w:val="both"/>
      </w:pPr>
      <w:r>
        <w:t>е)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D23518" w:rsidRDefault="00D23518">
      <w:pPr>
        <w:pStyle w:val="ConsPlusNormal"/>
        <w:ind w:firstLine="540"/>
        <w:jc w:val="both"/>
      </w:pPr>
      <w:r>
        <w:t>ж) отрицательное заключение совета организации, которой было направлено извещение о поступлении заявления о лишении ученого звания соискателя ученого звания;</w:t>
      </w:r>
    </w:p>
    <w:p w:rsidR="00D23518" w:rsidRDefault="00D23518">
      <w:pPr>
        <w:pStyle w:val="ConsPlusNormal"/>
        <w:ind w:firstLine="540"/>
        <w:jc w:val="both"/>
      </w:pPr>
      <w:r>
        <w:t xml:space="preserve">з) заявление о лишении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</w:t>
      </w:r>
      <w:proofErr w:type="spellStart"/>
      <w:r>
        <w:t>Минобрнауки</w:t>
      </w:r>
      <w:proofErr w:type="spellEnd"/>
      <w:r>
        <w:t xml:space="preserve"> России о присвоении ученого звания.</w:t>
      </w:r>
    </w:p>
    <w:p w:rsidR="00D23518" w:rsidRDefault="00D23518">
      <w:pPr>
        <w:pStyle w:val="ConsPlusNormal"/>
        <w:ind w:firstLine="540"/>
        <w:jc w:val="both"/>
      </w:pPr>
      <w:r>
        <w:t>38. Основаниями для отказа в выдаче дубликата аттестата о присвоении ученого звания являются:</w:t>
      </w:r>
    </w:p>
    <w:p w:rsidR="00D23518" w:rsidRDefault="00D23518">
      <w:pPr>
        <w:pStyle w:val="ConsPlusNormal"/>
        <w:ind w:firstLine="540"/>
        <w:jc w:val="both"/>
      </w:pPr>
      <w:r>
        <w:t xml:space="preserve">а) представление заявителем документов, необходимых для предоставления государственной услуги, оформленных с нарушением требований, указанных в </w:t>
      </w:r>
      <w:hyperlink w:anchor="P238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D23518" w:rsidRDefault="00D23518">
      <w:pPr>
        <w:pStyle w:val="ConsPlusNormal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D23518" w:rsidRDefault="00D23518">
      <w:pPr>
        <w:pStyle w:val="ConsPlusNormal"/>
        <w:ind w:firstLine="540"/>
        <w:jc w:val="both"/>
      </w:pPr>
      <w:r>
        <w:t>39. Основаниями для отказа в замене аттестата о присвоении ученого звания являются:</w:t>
      </w:r>
    </w:p>
    <w:p w:rsidR="00D23518" w:rsidRDefault="00D23518">
      <w:pPr>
        <w:pStyle w:val="ConsPlusNormal"/>
        <w:ind w:firstLine="540"/>
        <w:jc w:val="both"/>
      </w:pPr>
      <w:r>
        <w:t xml:space="preserve">а) представление заявителем документов, необходимых для предоставления государственной услуги, оформленных с нарушением требований, указанных в </w:t>
      </w:r>
      <w:hyperlink w:anchor="P242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регламента;</w:t>
      </w:r>
    </w:p>
    <w:p w:rsidR="00D23518" w:rsidRDefault="00D23518">
      <w:pPr>
        <w:pStyle w:val="ConsPlusNormal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F227A3" w:rsidRDefault="00F227A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center"/>
        <w:outlineLvl w:val="2"/>
      </w:pPr>
      <w:bookmarkStart w:id="11" w:name="_GoBack"/>
      <w:bookmarkEnd w:id="11"/>
      <w:r>
        <w:lastRenderedPageBreak/>
        <w:t>Перечень услуг, которые являются необходимыми</w:t>
      </w:r>
    </w:p>
    <w:p w:rsidR="00D23518" w:rsidRDefault="00D23518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40.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D23518" w:rsidRDefault="00D23518">
      <w:pPr>
        <w:pStyle w:val="ConsPlusNormal"/>
        <w:jc w:val="center"/>
      </w:pPr>
      <w:r>
        <w:t>пошлины или иной платы, взимаемой за предоставление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41. Государственная услуга предоставляется без взимания государственной пошлины или иной платы.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D23518" w:rsidRDefault="00D23518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D23518" w:rsidRDefault="00D23518">
      <w:pPr>
        <w:pStyle w:val="ConsPlusNormal"/>
        <w:jc w:val="center"/>
      </w:pPr>
      <w:r>
        <w:t>результата предоставления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42.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срок ожидания в очереди не должен превышать 15 минут.</w:t>
      </w:r>
    </w:p>
    <w:p w:rsidR="00D23518" w:rsidRDefault="00D23518">
      <w:pPr>
        <w:pStyle w:val="ConsPlusNormal"/>
        <w:ind w:firstLine="540"/>
        <w:jc w:val="both"/>
      </w:pPr>
      <w:r>
        <w:t>При получении аттестата (дубликата аттестата) о присвоении ученого звания срок ожидания в очереди не должен превышать 15 минут.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Срок и порядок регистрации запроса о предоставлении</w:t>
      </w:r>
    </w:p>
    <w:p w:rsidR="00D23518" w:rsidRDefault="00D23518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43. Запрос о предоставлении государственной услуги регистрируется в системе электронного документооборота и контроля исполнения поручений </w:t>
      </w:r>
      <w:proofErr w:type="spellStart"/>
      <w:r>
        <w:t>Минобрнауки</w:t>
      </w:r>
      <w:proofErr w:type="spellEnd"/>
      <w:r>
        <w:t xml:space="preserve"> России (далее - СЭДКП) в день его поступления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</w:t>
      </w:r>
    </w:p>
    <w:p w:rsidR="00D23518" w:rsidRDefault="00D23518">
      <w:pPr>
        <w:pStyle w:val="ConsPlusNormal"/>
        <w:ind w:firstLine="540"/>
        <w:jc w:val="both"/>
      </w:pPr>
      <w:r>
        <w:t xml:space="preserve">44. В течение трех рабочих дней после регистрации запроса заявителю на почтовый адрес (адрес электронной почты), указанный в запросе, направляется уведомление о регистрации запроса в </w:t>
      </w:r>
      <w:proofErr w:type="spellStart"/>
      <w:r>
        <w:t>Минобрнауки</w:t>
      </w:r>
      <w:proofErr w:type="spellEnd"/>
      <w:r>
        <w:t xml:space="preserve"> России с указанием его регистрационного номера.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D23518" w:rsidRDefault="00D23518">
      <w:pPr>
        <w:pStyle w:val="ConsPlusNormal"/>
        <w:jc w:val="center"/>
      </w:pPr>
      <w:r>
        <w:t>государственная услуга, к месту ожидания и приема</w:t>
      </w:r>
    </w:p>
    <w:p w:rsidR="00D23518" w:rsidRDefault="00D23518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D23518" w:rsidRDefault="00D23518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ind w:firstLine="540"/>
        <w:jc w:val="both"/>
      </w:pPr>
      <w:r>
        <w:t>45. Прием заявителей осуществляется в специально выделенных для этих целей помещениях.</w:t>
      </w:r>
    </w:p>
    <w:p w:rsidR="00D23518" w:rsidRDefault="00D23518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D23518" w:rsidRDefault="00D23518">
      <w:pPr>
        <w:pStyle w:val="ConsPlusNormal"/>
        <w:ind w:firstLine="540"/>
        <w:jc w:val="both"/>
      </w:pPr>
      <w:r>
        <w:t>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D23518" w:rsidRDefault="00D23518">
      <w:pPr>
        <w:pStyle w:val="ConsPlusNormal"/>
        <w:ind w:firstLine="540"/>
        <w:jc w:val="both"/>
      </w:pPr>
      <w:r>
        <w:t xml:space="preserve">46. Место, предназначенное для ознакомления заявителей с информационными материалами, указанное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регламента, оборудуется информационными стендами.</w:t>
      </w:r>
    </w:p>
    <w:p w:rsidR="00D23518" w:rsidRDefault="00D23518">
      <w:pPr>
        <w:pStyle w:val="ConsPlusNormal"/>
        <w:ind w:firstLine="540"/>
        <w:jc w:val="both"/>
      </w:pPr>
      <w:r>
        <w:t>47.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D23518" w:rsidRDefault="00D23518">
      <w:pPr>
        <w:pStyle w:val="ConsPlusNormal"/>
        <w:ind w:firstLine="540"/>
        <w:jc w:val="both"/>
      </w:pPr>
      <w:r>
        <w:t xml:space="preserve">48. Место ожидания в очереди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и при получении аттестата (дубликата аттестата) о присвоении ученого звания должно быть оборудовано стульями, кресельными секциями, </w:t>
      </w:r>
      <w:r>
        <w:lastRenderedPageBreak/>
        <w:t>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D23518" w:rsidRDefault="00D23518">
      <w:pPr>
        <w:pStyle w:val="ConsPlusNormal"/>
        <w:ind w:firstLine="540"/>
        <w:jc w:val="both"/>
      </w:pPr>
      <w:r>
        <w:t>49.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23518" w:rsidRDefault="00D23518">
      <w:pPr>
        <w:pStyle w:val="ConsPlusNormal"/>
        <w:ind w:firstLine="540"/>
        <w:jc w:val="both"/>
      </w:pPr>
      <w:bookmarkStart w:id="12" w:name="P357"/>
      <w:bookmarkEnd w:id="12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23518" w:rsidRDefault="00D23518">
      <w:pPr>
        <w:pStyle w:val="ConsPlusNormal"/>
        <w:ind w:firstLine="540"/>
        <w:jc w:val="both"/>
      </w:pPr>
      <w:bookmarkStart w:id="13" w:name="P358"/>
      <w:bookmarkEnd w:id="13"/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23518" w:rsidRDefault="00D23518">
      <w:pPr>
        <w:pStyle w:val="ConsPlusNormal"/>
        <w:ind w:firstLine="540"/>
        <w:jc w:val="both"/>
      </w:pPr>
      <w:bookmarkStart w:id="14" w:name="P359"/>
      <w:bookmarkEnd w:id="14"/>
      <w:r>
        <w:t>сопровождение инвалидов, имеющих стойкие расстройства функции зрения и самостоятельного передвижения;</w:t>
      </w:r>
    </w:p>
    <w:p w:rsidR="00D23518" w:rsidRDefault="00D23518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23518" w:rsidRDefault="00D23518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3518" w:rsidRDefault="00D23518">
      <w:pPr>
        <w:pStyle w:val="ConsPlusNormal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23518" w:rsidRDefault="00D23518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D23518" w:rsidRDefault="00D23518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23518" w:rsidRDefault="00D23518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электронной форме.</w:t>
      </w:r>
    </w:p>
    <w:p w:rsidR="00D23518" w:rsidRDefault="00D23518">
      <w:pPr>
        <w:pStyle w:val="ConsPlusNormal"/>
        <w:jc w:val="both"/>
      </w:pPr>
      <w:r>
        <w:t xml:space="preserve">(п. 49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09.06.2016 N 694)</w:t>
      </w:r>
    </w:p>
    <w:p w:rsidR="00D23518" w:rsidRDefault="00D23518">
      <w:pPr>
        <w:pStyle w:val="ConsPlusNormal"/>
        <w:ind w:firstLine="540"/>
        <w:jc w:val="both"/>
      </w:pPr>
      <w:r>
        <w:t xml:space="preserve">50. Оформление визуальной, текстовой и мультимедийной информации о порядке предоставления государственной услуги, размещаемой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стендах, должно соответствовать оптимальному зрительному восприятию этой информации.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51. Показателями доступности предоставления государственной услуги являются:</w:t>
      </w:r>
    </w:p>
    <w:p w:rsidR="00D23518" w:rsidRDefault="00D23518">
      <w:pPr>
        <w:pStyle w:val="ConsPlusNormal"/>
        <w:ind w:firstLine="540"/>
        <w:jc w:val="both"/>
      </w:pPr>
      <w:r>
        <w:t>а) наличие необходимого и достаточного количества специалистов, предоставляющих государственную услугу,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 xml:space="preserve">б) наличие исчерпывающей информации о предоставлении государственной услуги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стендах;</w:t>
      </w:r>
    </w:p>
    <w:p w:rsidR="00D23518" w:rsidRDefault="00D23518">
      <w:pPr>
        <w:pStyle w:val="ConsPlusNormal"/>
        <w:ind w:firstLine="540"/>
        <w:jc w:val="both"/>
      </w:pPr>
      <w:r>
        <w:t>в) возможность подачи запроса о предоставлении государственной услуги в электронной форме с использованием информационно-телекоммуникационной сети "Интернет", включая Портал;</w:t>
      </w:r>
    </w:p>
    <w:p w:rsidR="00D23518" w:rsidRDefault="00D23518">
      <w:pPr>
        <w:pStyle w:val="ConsPlusNormal"/>
        <w:ind w:firstLine="540"/>
        <w:jc w:val="both"/>
      </w:pPr>
      <w:r>
        <w:t>г)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D23518" w:rsidRDefault="00D23518">
      <w:pPr>
        <w:pStyle w:val="ConsPlusNormal"/>
        <w:ind w:firstLine="540"/>
        <w:jc w:val="both"/>
      </w:pPr>
      <w:r>
        <w:t>52. Показатели качества предоставления государственной услуги:</w:t>
      </w:r>
    </w:p>
    <w:p w:rsidR="00D23518" w:rsidRDefault="00D23518">
      <w:pPr>
        <w:pStyle w:val="ConsPlusNormal"/>
        <w:ind w:firstLine="540"/>
        <w:jc w:val="both"/>
      </w:pPr>
      <w:r>
        <w:t>а) срок ожидания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ученого звания - не более 15 минут;</w:t>
      </w:r>
    </w:p>
    <w:p w:rsidR="00D23518" w:rsidRDefault="00D23518">
      <w:pPr>
        <w:pStyle w:val="ConsPlusNormal"/>
        <w:ind w:firstLine="540"/>
        <w:jc w:val="both"/>
      </w:pPr>
      <w:r>
        <w:t>б) отсутствие нарушений сроков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 xml:space="preserve">в) отсутствие жалоб на действия (бездействие) специалистов, предоставляющих </w:t>
      </w:r>
      <w:r>
        <w:lastRenderedPageBreak/>
        <w:t>государственную услугу.</w:t>
      </w:r>
    </w:p>
    <w:p w:rsidR="00D23518" w:rsidRDefault="00D23518">
      <w:pPr>
        <w:pStyle w:val="ConsPlusNormal"/>
        <w:ind w:firstLine="540"/>
        <w:jc w:val="both"/>
      </w:pPr>
      <w:r>
        <w:t>53. При обращении в электронной форме за получением государственной услуги заявление и каждый прилагаемый к нему документ подписываются квалифицированной электронной подписью.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D23518" w:rsidRDefault="00D23518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D23518" w:rsidRDefault="00D23518">
      <w:pPr>
        <w:pStyle w:val="ConsPlusNormal"/>
        <w:jc w:val="center"/>
      </w:pPr>
      <w:r>
        <w:t>их выполнения, в том числе особенности выполнения</w:t>
      </w:r>
    </w:p>
    <w:p w:rsidR="00D23518" w:rsidRDefault="00D23518">
      <w:pPr>
        <w:pStyle w:val="ConsPlusNormal"/>
        <w:jc w:val="center"/>
      </w:pPr>
      <w:r>
        <w:t>административных процедур (действий)</w:t>
      </w:r>
    </w:p>
    <w:p w:rsidR="00D23518" w:rsidRDefault="00D23518">
      <w:pPr>
        <w:pStyle w:val="ConsPlusNormal"/>
        <w:jc w:val="center"/>
      </w:pPr>
      <w:r>
        <w:t>в электронной форме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54. Предоставление государственной услуги включает в себя следующие административные процедуры (блок-схема предоставления государственной услуги приведена в </w:t>
      </w:r>
      <w:hyperlink w:anchor="P1441" w:history="1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регламенту):</w:t>
      </w:r>
    </w:p>
    <w:p w:rsidR="00D23518" w:rsidRDefault="00D23518">
      <w:pPr>
        <w:pStyle w:val="ConsPlusNormal"/>
        <w:ind w:firstLine="540"/>
        <w:jc w:val="both"/>
      </w:pPr>
      <w:r>
        <w:t>а) прием и регистрация документов заявителя, необходимых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б) проверка комплектности документов заявителя, необходимых для предоставления государственной услуги, а также правильность их оформления;</w:t>
      </w:r>
    </w:p>
    <w:p w:rsidR="00D23518" w:rsidRDefault="00D23518">
      <w:pPr>
        <w:pStyle w:val="ConsPlusNormal"/>
        <w:ind w:firstLine="540"/>
        <w:jc w:val="both"/>
      </w:pPr>
      <w:r>
        <w:t>в) направление на экспертизу в другую организацию в случае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D23518" w:rsidRDefault="00D23518">
      <w:pPr>
        <w:pStyle w:val="ConsPlusNormal"/>
        <w:ind w:firstLine="540"/>
        <w:jc w:val="both"/>
      </w:pPr>
      <w:r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D23518" w:rsidRDefault="00D23518">
      <w:pPr>
        <w:pStyle w:val="ConsPlusNormal"/>
        <w:ind w:firstLine="540"/>
        <w:jc w:val="both"/>
      </w:pPr>
      <w:r>
        <w:t>д) рассмотрение документов заявителя, необходимых для предоставления государственной услуги, по существу;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е) 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t xml:space="preserve"> о замене аттестата о присвоении ученого звания или об отказе в замене аттестата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ж) выдача аттестата (дубликата аттестата) о присвоении ученого звания; замена аттестата о присвоении ученого звания; &lt;1&gt;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роизводится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11 июня 2014 г. N 652 (зарегистрирован Минюстом России 17 июля 2014 г., регистрационный N 33125).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з) исправление допущенных опечаток и (или) ошибок в выданных в результате предоставления государственной услуги документах.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Прием и регистрация документов заявителя, необходимых</w:t>
      </w:r>
    </w:p>
    <w:p w:rsidR="00D23518" w:rsidRDefault="00D23518">
      <w:pPr>
        <w:pStyle w:val="ConsPlusNormal"/>
        <w:jc w:val="center"/>
      </w:pPr>
      <w:r>
        <w:t>для предоставления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15" w:name="P406"/>
      <w:bookmarkEnd w:id="15"/>
      <w:r>
        <w:t xml:space="preserve">55. Основанием для начала предоставления государственной услуги является поступление от заявителя документов, необходимых для предоставления государственной услуги,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 xml:space="preserve">56. Прием документов заявителя, необходимых для предоставления государственной услуги, осуществляется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</w:t>
      </w:r>
    </w:p>
    <w:p w:rsidR="00D23518" w:rsidRDefault="00D23518">
      <w:pPr>
        <w:pStyle w:val="ConsPlusNormal"/>
        <w:ind w:firstLine="540"/>
        <w:jc w:val="both"/>
      </w:pPr>
      <w:r>
        <w:t xml:space="preserve">57. Федеральный государственный гражданский служащий </w:t>
      </w:r>
      <w:proofErr w:type="spellStart"/>
      <w:r>
        <w:t>Минобрнауки</w:t>
      </w:r>
      <w:proofErr w:type="spellEnd"/>
      <w:r>
        <w:t xml:space="preserve"> России, </w:t>
      </w:r>
      <w:r>
        <w:lastRenderedPageBreak/>
        <w:t xml:space="preserve">ответственный за прием документов в </w:t>
      </w:r>
      <w:proofErr w:type="spellStart"/>
      <w:r>
        <w:t>Минобрнауки</w:t>
      </w:r>
      <w:proofErr w:type="spellEnd"/>
      <w:r>
        <w:t xml:space="preserve"> России, осуществляет прием и регистрацию документов в течение 1 рабочего дня.</w:t>
      </w:r>
    </w:p>
    <w:p w:rsidR="00D23518" w:rsidRDefault="00D23518">
      <w:pPr>
        <w:pStyle w:val="ConsPlusNormal"/>
        <w:ind w:firstLine="540"/>
        <w:jc w:val="both"/>
      </w:pPr>
      <w:r>
        <w:t xml:space="preserve">58. Зарегистрированные в </w:t>
      </w:r>
      <w:proofErr w:type="spellStart"/>
      <w:r>
        <w:t>Минобрнауки</w:t>
      </w:r>
      <w:proofErr w:type="spellEnd"/>
      <w:r>
        <w:t xml:space="preserve"> документы заявителя, необходимые для предоставления государственной услуги, в соответствии с установленным в </w:t>
      </w:r>
      <w:proofErr w:type="spellStart"/>
      <w:r>
        <w:t>Минобрнауки</w:t>
      </w:r>
      <w:proofErr w:type="spellEnd"/>
      <w:r>
        <w:t xml:space="preserve"> России порядком делопроизводства передаются в Департамент.</w:t>
      </w:r>
    </w:p>
    <w:p w:rsidR="00D23518" w:rsidRDefault="00D23518">
      <w:pPr>
        <w:pStyle w:val="ConsPlusNormal"/>
        <w:ind w:firstLine="540"/>
        <w:jc w:val="both"/>
      </w:pPr>
      <w:bookmarkStart w:id="16" w:name="P410"/>
      <w:bookmarkEnd w:id="16"/>
      <w:r>
        <w:t xml:space="preserve">59. Специалист, ответственный за регистрацию документов, поступивших в Департамент, регистрирует их в СЭДКП </w:t>
      </w:r>
      <w:proofErr w:type="spellStart"/>
      <w:r>
        <w:t>Минобрнауки</w:t>
      </w:r>
      <w:proofErr w:type="spellEnd"/>
      <w:r>
        <w:t xml:space="preserve"> России в течение 3 рабочих дней и готовит уведомление о регистрации документов заявителя в </w:t>
      </w:r>
      <w:proofErr w:type="spellStart"/>
      <w:r>
        <w:t>Минобрнауки</w:t>
      </w:r>
      <w:proofErr w:type="spellEnd"/>
      <w:r>
        <w:t xml:space="preserve"> России. Уведомление оформляется на почтовой карточке (при наличии в аттестационном деле соискателя ученого звания) или способом, указанным в заявлении.</w:t>
      </w:r>
    </w:p>
    <w:p w:rsidR="00D23518" w:rsidRDefault="00D23518">
      <w:pPr>
        <w:pStyle w:val="ConsPlusNormal"/>
        <w:ind w:firstLine="540"/>
        <w:jc w:val="both"/>
      </w:pPr>
      <w:r>
        <w:t xml:space="preserve">60. Зарегистрированные в соответствии с </w:t>
      </w:r>
      <w:hyperlink w:anchor="P410" w:history="1">
        <w:r>
          <w:rPr>
            <w:color w:val="0000FF"/>
          </w:rPr>
          <w:t>пунктом 59</w:t>
        </w:r>
      </w:hyperlink>
      <w:r>
        <w:t xml:space="preserve"> Административного регламента документы заявителя принимаются к проверке комплектности документов заявителя, необходимых для предоставления государственной услуги, а также правильности их оформления.</w:t>
      </w:r>
    </w:p>
    <w:p w:rsidR="00D23518" w:rsidRDefault="00D23518">
      <w:pPr>
        <w:pStyle w:val="ConsPlusNormal"/>
        <w:ind w:firstLine="540"/>
        <w:jc w:val="both"/>
      </w:pPr>
      <w:r>
        <w:t>61. Результатом выполнения действий по приему и регистрации документов заявителя, необходимых для предоставления государственной услуги, являются зарегистрированные в СЭДКП документы заявителя.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Проверка комплектности документов заявителя,</w:t>
      </w:r>
    </w:p>
    <w:p w:rsidR="00D23518" w:rsidRDefault="00D23518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услуги,</w:t>
      </w:r>
    </w:p>
    <w:p w:rsidR="00D23518" w:rsidRDefault="00D23518">
      <w:pPr>
        <w:pStyle w:val="ConsPlusNormal"/>
        <w:jc w:val="center"/>
      </w:pPr>
      <w:r>
        <w:t>а также правильность их оформления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62.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регистрация указанных документов в СЭДКП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>63.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D23518" w:rsidRDefault="00D23518">
      <w:pPr>
        <w:pStyle w:val="ConsPlusNormal"/>
        <w:ind w:firstLine="540"/>
        <w:jc w:val="both"/>
      </w:pPr>
      <w:bookmarkStart w:id="17" w:name="P420"/>
      <w:bookmarkEnd w:id="17"/>
      <w:r>
        <w:t xml:space="preserve">64.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требованиями </w:t>
      </w:r>
      <w:hyperlink w:anchor="P185" w:history="1">
        <w:r>
          <w:rPr>
            <w:color w:val="0000FF"/>
          </w:rPr>
          <w:t>пунктов 20</w:t>
        </w:r>
      </w:hyperlink>
      <w:r>
        <w:t xml:space="preserve"> - </w:t>
      </w:r>
      <w:hyperlink w:anchor="P242" w:history="1">
        <w:r>
          <w:rPr>
            <w:color w:val="0000FF"/>
          </w:rPr>
          <w:t>26</w:t>
        </w:r>
      </w:hyperlink>
      <w:r>
        <w:t xml:space="preserve"> Административного регламента (в соответствии с предоставляемой государственной услугой).</w:t>
      </w:r>
    </w:p>
    <w:p w:rsidR="00D23518" w:rsidRDefault="00D23518">
      <w:pPr>
        <w:pStyle w:val="ConsPlusNormal"/>
        <w:ind w:firstLine="540"/>
        <w:jc w:val="both"/>
      </w:pPr>
      <w:bookmarkStart w:id="18" w:name="P421"/>
      <w:bookmarkEnd w:id="18"/>
      <w:r>
        <w:t xml:space="preserve">65. </w:t>
      </w:r>
      <w:proofErr w:type="gramStart"/>
      <w:r>
        <w:t xml:space="preserve">В случае если документы заявителя, необходимые для предоставления государственной услуги, оформлены с нарушением требований, указанных в </w:t>
      </w:r>
      <w:hyperlink w:anchor="P18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42" w:history="1">
        <w:r>
          <w:rPr>
            <w:color w:val="0000FF"/>
          </w:rPr>
          <w:t>26</w:t>
        </w:r>
      </w:hyperlink>
      <w:r>
        <w:t xml:space="preserve"> Административного регламента, специалист готовит уведомление о возврате указанных документов в организацию, представившую соискателя к присвоению ученого звания, с обоснованием причины возврата для устранения выявленных недостатков, а в случаях, предусмотренных </w:t>
      </w:r>
      <w:hyperlink w:anchor="P288" w:history="1">
        <w:r>
          <w:rPr>
            <w:color w:val="0000FF"/>
          </w:rPr>
          <w:t>пунктами 36</w:t>
        </w:r>
      </w:hyperlink>
      <w:r>
        <w:t xml:space="preserve"> и </w:t>
      </w:r>
      <w:hyperlink w:anchor="P299" w:history="1">
        <w:r>
          <w:rPr>
            <w:color w:val="0000FF"/>
          </w:rPr>
          <w:t>37</w:t>
        </w:r>
      </w:hyperlink>
      <w:r>
        <w:t xml:space="preserve"> Административного регламента, специалист готовит уведомление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о восстановлении (лишении) ученого звания с указанием причины отказа.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с обоснованием причины возврата для устранения выявленных недостатков или уведомление об отказе в предоставлении государственной услуги о восстановлении (лишении) ученого звания с указанием причины отказа, подписанное директором Департамента или его заместителем и зарегистрированное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делопроизводства, вручается представителю</w:t>
      </w:r>
      <w:proofErr w:type="gramEnd"/>
      <w:r>
        <w:t xml:space="preserve"> заявителя при предъявлении доверенности на получение этих документов, оформленной в установленном порядке, под роспись или направляется в адрес заявителя почтовым отправлением.</w:t>
      </w:r>
    </w:p>
    <w:p w:rsidR="00D23518" w:rsidRDefault="00D23518">
      <w:pPr>
        <w:pStyle w:val="ConsPlusNormal"/>
        <w:ind w:firstLine="540"/>
        <w:jc w:val="both"/>
      </w:pPr>
      <w:r>
        <w:t xml:space="preserve">66. Срок проверки комплектности документов заявителя, необходимых для предоставления государственной услуги, а также правильность их оформления не должен превышать тридцати дней со дня их регистрации в СЭДКП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bookmarkStart w:id="19" w:name="P424"/>
      <w:bookmarkEnd w:id="19"/>
      <w:r>
        <w:t xml:space="preserve">67.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указанными в </w:t>
      </w:r>
      <w:hyperlink w:anchor="P18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207" w:history="1">
        <w:r>
          <w:rPr>
            <w:color w:val="0000FF"/>
          </w:rPr>
          <w:t>22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1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63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bookmarkStart w:id="20" w:name="P425"/>
      <w:bookmarkEnd w:id="20"/>
      <w:r>
        <w:lastRenderedPageBreak/>
        <w:t xml:space="preserve"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hyperlink w:anchor="P222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51" w:history="1">
        <w:r>
          <w:rPr>
            <w:color w:val="0000FF"/>
          </w:rPr>
          <w:t>пунктами 76</w:t>
        </w:r>
      </w:hyperlink>
      <w:r>
        <w:t xml:space="preserve">, </w:t>
      </w:r>
      <w:hyperlink w:anchor="P453" w:history="1">
        <w:r>
          <w:rPr>
            <w:color w:val="0000FF"/>
          </w:rPr>
          <w:t>78</w:t>
        </w:r>
      </w:hyperlink>
      <w:r>
        <w:t xml:space="preserve"> и </w:t>
      </w:r>
      <w:hyperlink w:anchor="P456" w:history="1">
        <w:r>
          <w:rPr>
            <w:color w:val="0000FF"/>
          </w:rPr>
          <w:t>79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bookmarkStart w:id="21" w:name="P426"/>
      <w:bookmarkEnd w:id="21"/>
      <w:r>
        <w:t xml:space="preserve">69. Если документы заявителя, необходимые для предоставления государственной услуги по лишению ученого звания, оформлены в соответствии с требованиями, указанными в </w:t>
      </w:r>
      <w:hyperlink w:anchor="P210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52" w:history="1">
        <w:r>
          <w:rPr>
            <w:color w:val="0000FF"/>
          </w:rPr>
          <w:t>пунктами 77</w:t>
        </w:r>
      </w:hyperlink>
      <w:r>
        <w:t xml:space="preserve"> - </w:t>
      </w:r>
      <w:hyperlink w:anchor="P456" w:history="1">
        <w:r>
          <w:rPr>
            <w:color w:val="0000FF"/>
          </w:rPr>
          <w:t>79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bookmarkStart w:id="22" w:name="P427"/>
      <w:bookmarkEnd w:id="22"/>
      <w:r>
        <w:t xml:space="preserve">70.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</w:t>
      </w:r>
      <w:hyperlink w:anchor="P238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1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63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bookmarkStart w:id="23" w:name="P428"/>
      <w:bookmarkEnd w:id="23"/>
      <w:r>
        <w:t xml:space="preserve">71.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</w:t>
      </w:r>
      <w:hyperlink w:anchor="P242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1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63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r>
        <w:t xml:space="preserve">72. В случае повторного представления документов заявителя, необходимых для предоставления государственной услуги по присвоению ученых званий, осуществляются административные действия, предусмотренные </w:t>
      </w:r>
      <w:hyperlink w:anchor="P406" w:history="1">
        <w:r>
          <w:rPr>
            <w:color w:val="0000FF"/>
          </w:rPr>
          <w:t>пунктами 55</w:t>
        </w:r>
      </w:hyperlink>
      <w:r>
        <w:t xml:space="preserve"> - </w:t>
      </w:r>
      <w:hyperlink w:anchor="P420" w:history="1">
        <w:r>
          <w:rPr>
            <w:color w:val="0000FF"/>
          </w:rPr>
          <w:t>64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r>
        <w:t xml:space="preserve">Если при повторном представлении документов заявителя, необходимых для предоставления государственной услуги по присвоению ученого звания, недостатки, выявленные </w:t>
      </w:r>
      <w:proofErr w:type="spellStart"/>
      <w:r>
        <w:t>Минобрнауки</w:t>
      </w:r>
      <w:proofErr w:type="spellEnd"/>
      <w:r>
        <w:t xml:space="preserve"> России ранее, не были устранены, осуществляются административные действия, предусмотренные </w:t>
      </w:r>
      <w:hyperlink w:anchor="P438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439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bookmarkStart w:id="24" w:name="P431"/>
      <w:bookmarkEnd w:id="24"/>
      <w:r>
        <w:t xml:space="preserve">73. В случае устранения недостатков, обозначенных в </w:t>
      </w:r>
      <w:hyperlink w:anchor="P421" w:history="1">
        <w:r>
          <w:rPr>
            <w:color w:val="0000FF"/>
          </w:rPr>
          <w:t>пункте 65</w:t>
        </w:r>
      </w:hyperlink>
      <w:r>
        <w:t xml:space="preserve"> Административного регламента, специалист осуществляет административные действия, предусмотренные </w:t>
      </w:r>
      <w:hyperlink w:anchor="P461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63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Направление на экспертизу в другую организацию</w:t>
      </w:r>
    </w:p>
    <w:p w:rsidR="00D23518" w:rsidRDefault="00D23518">
      <w:pPr>
        <w:pStyle w:val="ConsPlusNormal"/>
        <w:jc w:val="center"/>
      </w:pPr>
      <w:r>
        <w:t>в случае представления документов заявителем, необходимых</w:t>
      </w:r>
    </w:p>
    <w:p w:rsidR="00D23518" w:rsidRDefault="00D23518">
      <w:pPr>
        <w:pStyle w:val="ConsPlusNormal"/>
        <w:jc w:val="center"/>
      </w:pPr>
      <w:r>
        <w:t>для предоставления государственной услуги по присвоению</w:t>
      </w:r>
    </w:p>
    <w:p w:rsidR="00D23518" w:rsidRDefault="00D23518">
      <w:pPr>
        <w:pStyle w:val="ConsPlusNormal"/>
        <w:jc w:val="center"/>
      </w:pPr>
      <w:r>
        <w:t>ученого звания, без устранения ранее выявленных недостатков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25" w:name="P438"/>
      <w:bookmarkEnd w:id="25"/>
      <w:r>
        <w:t xml:space="preserve">74.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</w:t>
      </w:r>
      <w:proofErr w:type="spellStart"/>
      <w:r>
        <w:t>Минобрнауки</w:t>
      </w:r>
      <w:proofErr w:type="spellEnd"/>
      <w:r>
        <w:t xml:space="preserve">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D23518" w:rsidRDefault="00D23518">
      <w:pPr>
        <w:pStyle w:val="ConsPlusNormal"/>
        <w:ind w:firstLine="540"/>
        <w:jc w:val="both"/>
      </w:pPr>
      <w:bookmarkStart w:id="26" w:name="P439"/>
      <w:bookmarkEnd w:id="26"/>
      <w:r>
        <w:t xml:space="preserve">75. При получении дополнительных материалов специалист направляет по почте в адрес 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</w:t>
      </w:r>
      <w:proofErr w:type="spellStart"/>
      <w:r>
        <w:t>Минобрнауки</w:t>
      </w:r>
      <w:proofErr w:type="spellEnd"/>
      <w:r>
        <w:t xml:space="preserve"> России заключения совета организации о результатах рассмотрения документов заявителя (далее - Заключение). Письмо подписывается директором Департамента или его заместителем и регистрируется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делопроизводства.</w:t>
      </w:r>
    </w:p>
    <w:p w:rsidR="00D23518" w:rsidRDefault="00D23518">
      <w:pPr>
        <w:pStyle w:val="ConsPlusNormal"/>
        <w:ind w:firstLine="540"/>
        <w:jc w:val="both"/>
      </w:pPr>
      <w: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D23518" w:rsidRDefault="00D23518">
      <w:pPr>
        <w:pStyle w:val="ConsPlusNormal"/>
        <w:ind w:firstLine="540"/>
        <w:jc w:val="both"/>
      </w:pPr>
      <w:r>
        <w:t xml:space="preserve">Заключение принимается на заседании совета организации-эксперта, подписывается руководителем организации-эксперта и направляется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>Срок рассмотрения документов заявителя и подготовки Заключения не должен превышать 2 месяцев со дня получения дополнительных материалов и документов заявителя, соискателя ученых званий организацией-экспертом.</w:t>
      </w:r>
    </w:p>
    <w:p w:rsidR="00D23518" w:rsidRDefault="00D23518">
      <w:pPr>
        <w:pStyle w:val="ConsPlusNormal"/>
        <w:ind w:firstLine="540"/>
        <w:jc w:val="both"/>
      </w:pPr>
      <w:r>
        <w:t xml:space="preserve">При поступлении Заключения в </w:t>
      </w:r>
      <w:proofErr w:type="spellStart"/>
      <w:r>
        <w:t>Минобрнауки</w:t>
      </w:r>
      <w:proofErr w:type="spellEnd"/>
      <w:r>
        <w:t xml:space="preserve"> России оно регистрируется в установленном в </w:t>
      </w:r>
      <w:proofErr w:type="spellStart"/>
      <w:r>
        <w:lastRenderedPageBreak/>
        <w:t>Минобрнауки</w:t>
      </w:r>
      <w:proofErr w:type="spellEnd"/>
      <w:r>
        <w:t xml:space="preserve"> России порядке делопроизводства. Специалист приобщает Заключение к документам заявителя и выполняет административные действия, предусмотренные </w:t>
      </w:r>
      <w:hyperlink w:anchor="P461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63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Направление документов заявителя, в случае</w:t>
      </w:r>
    </w:p>
    <w:p w:rsidR="00D23518" w:rsidRDefault="00D23518">
      <w:pPr>
        <w:pStyle w:val="ConsPlusNormal"/>
        <w:jc w:val="center"/>
      </w:pPr>
      <w:r>
        <w:t>предоставления государственной услуги по лишению</w:t>
      </w:r>
    </w:p>
    <w:p w:rsidR="00D23518" w:rsidRDefault="00D23518">
      <w:pPr>
        <w:pStyle w:val="ConsPlusNormal"/>
        <w:jc w:val="center"/>
      </w:pPr>
      <w:r>
        <w:t>или восстановлению ученого звания, в организацию,</w:t>
      </w:r>
    </w:p>
    <w:p w:rsidR="00D23518" w:rsidRDefault="00D23518">
      <w:pPr>
        <w:pStyle w:val="ConsPlusNormal"/>
        <w:jc w:val="center"/>
      </w:pPr>
      <w:proofErr w:type="gramStart"/>
      <w:r>
        <w:t>представлявшую</w:t>
      </w:r>
      <w:proofErr w:type="gramEnd"/>
      <w:r>
        <w:t xml:space="preserve"> соискателя ученого звания к присвоению</w:t>
      </w:r>
    </w:p>
    <w:p w:rsidR="00D23518" w:rsidRDefault="00D23518">
      <w:pPr>
        <w:pStyle w:val="ConsPlusNormal"/>
        <w:jc w:val="center"/>
      </w:pPr>
      <w:r>
        <w:t>ученого звания для получения заключения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27" w:name="P451"/>
      <w:bookmarkEnd w:id="27"/>
      <w:r>
        <w:t xml:space="preserve">76. В случае предоставления государственной услуги по восстановлению ученого звания и выполнения </w:t>
      </w:r>
      <w:hyperlink w:anchor="P425" w:history="1">
        <w:r>
          <w:rPr>
            <w:color w:val="0000FF"/>
          </w:rPr>
          <w:t>пункта 68</w:t>
        </w:r>
      </w:hyperlink>
      <w:r>
        <w:t xml:space="preserve">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организацию, представлявшую соискателя к присвоению ученого звания (если заявителем является физическое лицо или другая организация).</w:t>
      </w:r>
    </w:p>
    <w:p w:rsidR="00D23518" w:rsidRDefault="00D23518">
      <w:pPr>
        <w:pStyle w:val="ConsPlusNormal"/>
        <w:ind w:firstLine="540"/>
        <w:jc w:val="both"/>
      </w:pPr>
      <w:bookmarkStart w:id="28" w:name="P452"/>
      <w:bookmarkEnd w:id="28"/>
      <w:r>
        <w:t xml:space="preserve">77. </w:t>
      </w:r>
      <w:proofErr w:type="gramStart"/>
      <w:r>
        <w:t xml:space="preserve">В случае предоставления государственной услуги по лишению ученого звания и выполнения </w:t>
      </w:r>
      <w:hyperlink w:anchor="P426" w:history="1">
        <w:r>
          <w:rPr>
            <w:color w:val="0000FF"/>
          </w:rPr>
          <w:t>пункта 69</w:t>
        </w:r>
      </w:hyperlink>
      <w:r>
        <w:t xml:space="preserve"> Административного регламента специалист готовит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 (если заявителем является физическое лицо или иная организация), а также лицу, на которое подано заявление о лишении ученого звания.</w:t>
      </w:r>
      <w:proofErr w:type="gramEnd"/>
    </w:p>
    <w:p w:rsidR="00D23518" w:rsidRDefault="00D23518">
      <w:pPr>
        <w:pStyle w:val="ConsPlusNormal"/>
        <w:ind w:firstLine="540"/>
        <w:jc w:val="both"/>
      </w:pPr>
      <w:bookmarkStart w:id="29" w:name="P453"/>
      <w:bookmarkEnd w:id="29"/>
      <w:r>
        <w:t xml:space="preserve">78. Организация не позднее 2 месяцев со дня получения извещений, указанных в </w:t>
      </w:r>
      <w:hyperlink w:anchor="P451" w:history="1">
        <w:r>
          <w:rPr>
            <w:color w:val="0000FF"/>
          </w:rPr>
          <w:t>пунктах 76</w:t>
        </w:r>
      </w:hyperlink>
      <w:r>
        <w:t xml:space="preserve"> и </w:t>
      </w:r>
      <w:hyperlink w:anchor="P452" w:history="1">
        <w:r>
          <w:rPr>
            <w:color w:val="0000FF"/>
          </w:rPr>
          <w:t>77</w:t>
        </w:r>
      </w:hyperlink>
      <w:r>
        <w:t xml:space="preserve"> Административного регламента, представляет в </w:t>
      </w:r>
      <w:proofErr w:type="spellStart"/>
      <w:r>
        <w:t>Минобрнауки</w:t>
      </w:r>
      <w:proofErr w:type="spellEnd"/>
      <w:r>
        <w:t xml:space="preserve"> России:</w:t>
      </w:r>
    </w:p>
    <w:p w:rsidR="00D23518" w:rsidRDefault="00D23518">
      <w:pPr>
        <w:pStyle w:val="ConsPlusNormal"/>
        <w:ind w:firstLine="540"/>
        <w:jc w:val="both"/>
      </w:pPr>
      <w: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D23518" w:rsidRDefault="00D23518">
      <w:pPr>
        <w:pStyle w:val="ConsPlusNormal"/>
        <w:ind w:firstLine="540"/>
        <w:jc w:val="both"/>
      </w:pPr>
      <w: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D23518" w:rsidRDefault="00D23518">
      <w:pPr>
        <w:pStyle w:val="ConsPlusNormal"/>
        <w:ind w:firstLine="540"/>
        <w:jc w:val="both"/>
      </w:pPr>
      <w:bookmarkStart w:id="30" w:name="P456"/>
      <w:bookmarkEnd w:id="30"/>
      <w:r>
        <w:t xml:space="preserve">79. В случае выполнения </w:t>
      </w:r>
      <w:hyperlink w:anchor="P453" w:history="1">
        <w:r>
          <w:rPr>
            <w:color w:val="0000FF"/>
          </w:rPr>
          <w:t>пункта 78</w:t>
        </w:r>
      </w:hyperlink>
      <w:r>
        <w:t xml:space="preserve"> Административного регламента специалист осуществляет административные действия, предусмотренные </w:t>
      </w:r>
      <w:hyperlink w:anchor="P461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463" w:history="1">
        <w:r>
          <w:rPr>
            <w:color w:val="0000FF"/>
          </w:rPr>
          <w:t>82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Рассмотрение документов заявителя, необходимых</w:t>
      </w:r>
    </w:p>
    <w:p w:rsidR="00D23518" w:rsidRDefault="00D23518">
      <w:pPr>
        <w:pStyle w:val="ConsPlusNormal"/>
        <w:jc w:val="center"/>
      </w:pPr>
      <w:r>
        <w:t>для предоставления государственной услуги, по существу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31" w:name="P461"/>
      <w:bookmarkEnd w:id="31"/>
      <w:r>
        <w:t xml:space="preserve">80. Основанием для начала процедуры рассмотрения документов заявителя, необходимых для предоставления государственной услуги, по существу является выполнение административных действий, предусмотренных </w:t>
      </w:r>
      <w:hyperlink w:anchor="P424" w:history="1">
        <w:r>
          <w:rPr>
            <w:color w:val="0000FF"/>
          </w:rPr>
          <w:t>пунктами 67</w:t>
        </w:r>
      </w:hyperlink>
      <w:r>
        <w:t xml:space="preserve">, </w:t>
      </w:r>
      <w:hyperlink w:anchor="P427" w:history="1">
        <w:r>
          <w:rPr>
            <w:color w:val="0000FF"/>
          </w:rPr>
          <w:t>70</w:t>
        </w:r>
      </w:hyperlink>
      <w:r>
        <w:t xml:space="preserve">, </w:t>
      </w:r>
      <w:hyperlink w:anchor="P428" w:history="1">
        <w:r>
          <w:rPr>
            <w:color w:val="0000FF"/>
          </w:rPr>
          <w:t>71</w:t>
        </w:r>
      </w:hyperlink>
      <w:r>
        <w:t xml:space="preserve">, </w:t>
      </w:r>
      <w:hyperlink w:anchor="P431" w:history="1">
        <w:r>
          <w:rPr>
            <w:color w:val="0000FF"/>
          </w:rPr>
          <w:t>73</w:t>
        </w:r>
      </w:hyperlink>
      <w:r>
        <w:t xml:space="preserve">, </w:t>
      </w:r>
      <w:hyperlink w:anchor="P439" w:history="1">
        <w:r>
          <w:rPr>
            <w:color w:val="0000FF"/>
          </w:rPr>
          <w:t>75</w:t>
        </w:r>
      </w:hyperlink>
      <w:r>
        <w:t xml:space="preserve"> и </w:t>
      </w:r>
      <w:hyperlink w:anchor="P456" w:history="1">
        <w:r>
          <w:rPr>
            <w:color w:val="0000FF"/>
          </w:rPr>
          <w:t>79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В случае выполнения условий </w:t>
      </w:r>
      <w:hyperlink w:anchor="P424" w:history="1">
        <w:r>
          <w:rPr>
            <w:color w:val="0000FF"/>
          </w:rPr>
          <w:t>пунктов 67</w:t>
        </w:r>
      </w:hyperlink>
      <w:r>
        <w:t xml:space="preserve">, </w:t>
      </w:r>
      <w:hyperlink w:anchor="P427" w:history="1">
        <w:r>
          <w:rPr>
            <w:color w:val="0000FF"/>
          </w:rPr>
          <w:t>70</w:t>
        </w:r>
      </w:hyperlink>
      <w:r>
        <w:t xml:space="preserve">, </w:t>
      </w:r>
      <w:hyperlink w:anchor="P428" w:history="1">
        <w:r>
          <w:rPr>
            <w:color w:val="0000FF"/>
          </w:rPr>
          <w:t>71</w:t>
        </w:r>
      </w:hyperlink>
      <w:r>
        <w:t xml:space="preserve">, </w:t>
      </w:r>
      <w:hyperlink w:anchor="P431" w:history="1">
        <w:r>
          <w:rPr>
            <w:color w:val="0000FF"/>
          </w:rPr>
          <w:t>73</w:t>
        </w:r>
      </w:hyperlink>
      <w:r>
        <w:t xml:space="preserve">, </w:t>
      </w:r>
      <w:hyperlink w:anchor="P439" w:history="1">
        <w:r>
          <w:rPr>
            <w:color w:val="0000FF"/>
          </w:rPr>
          <w:t>75</w:t>
        </w:r>
      </w:hyperlink>
      <w:r>
        <w:t xml:space="preserve"> и </w:t>
      </w:r>
      <w:hyperlink w:anchor="P456" w:history="1">
        <w:r>
          <w:rPr>
            <w:color w:val="0000FF"/>
          </w:rPr>
          <w:t>79</w:t>
        </w:r>
      </w:hyperlink>
      <w:r>
        <w:t xml:space="preserve"> Административного регламента специалист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в </w:t>
      </w:r>
      <w:hyperlink r:id="rId49" w:history="1">
        <w:r>
          <w:rPr>
            <w:color w:val="0000FF"/>
          </w:rPr>
          <w:t>пунктах 8</w:t>
        </w:r>
      </w:hyperlink>
      <w:r>
        <w:t xml:space="preserve"> - </w:t>
      </w:r>
      <w:hyperlink r:id="rId50" w:history="1">
        <w:r>
          <w:rPr>
            <w:color w:val="0000FF"/>
          </w:rPr>
          <w:t>19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званий", а также</w:t>
      </w:r>
      <w:proofErr w:type="gramEnd"/>
      <w:r>
        <w:t>, в случае предоставления государственной услуги по выдаче дубликата (замене) аттестата о присвоении ученого звания, факт выдачи заявителю аттестата о присвоении ученого звания.</w:t>
      </w:r>
    </w:p>
    <w:p w:rsidR="00D23518" w:rsidRDefault="00D23518">
      <w:pPr>
        <w:pStyle w:val="ConsPlusNormal"/>
        <w:ind w:firstLine="540"/>
        <w:jc w:val="both"/>
      </w:pPr>
      <w:bookmarkStart w:id="32" w:name="P463"/>
      <w:bookmarkEnd w:id="32"/>
      <w:r>
        <w:t xml:space="preserve">82. </w:t>
      </w:r>
      <w:proofErr w:type="gramStart"/>
      <w:r>
        <w:t xml:space="preserve">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>
        <w:t xml:space="preserve">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процедуры, предусмотренные </w:t>
      </w:r>
      <w:hyperlink w:anchor="P476" w:history="1">
        <w:r>
          <w:rPr>
            <w:color w:val="0000FF"/>
          </w:rPr>
          <w:t>пунктом 83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 xml:space="preserve">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</w:t>
      </w:r>
    </w:p>
    <w:p w:rsidR="00D23518" w:rsidRDefault="00D23518">
      <w:pPr>
        <w:pStyle w:val="ConsPlusNormal"/>
        <w:jc w:val="center"/>
      </w:pPr>
      <w:r>
        <w:t>(</w:t>
      </w:r>
      <w:proofErr w:type="gramStart"/>
      <w:r>
        <w:t>восстановлении</w:t>
      </w:r>
      <w:proofErr w:type="gramEnd"/>
      <w:r>
        <w:t>) ученого звания и выдаче аттестата</w:t>
      </w:r>
    </w:p>
    <w:p w:rsidR="00D23518" w:rsidRDefault="00D23518">
      <w:pPr>
        <w:pStyle w:val="ConsPlusNormal"/>
        <w:jc w:val="center"/>
      </w:pPr>
      <w:r>
        <w:t>о присвоении ученого звания или об отказе в присвоении</w:t>
      </w:r>
    </w:p>
    <w:p w:rsidR="00D23518" w:rsidRDefault="00D23518">
      <w:pPr>
        <w:pStyle w:val="ConsPlusNormal"/>
        <w:jc w:val="center"/>
      </w:pPr>
      <w:r>
        <w:t>(</w:t>
      </w:r>
      <w:proofErr w:type="gramStart"/>
      <w:r>
        <w:t>восстановлении</w:t>
      </w:r>
      <w:proofErr w:type="gramEnd"/>
      <w:r>
        <w:t>) ученого звания; о лишении ученого звания</w:t>
      </w:r>
    </w:p>
    <w:p w:rsidR="00D23518" w:rsidRDefault="00D23518">
      <w:pPr>
        <w:pStyle w:val="ConsPlusNormal"/>
        <w:jc w:val="center"/>
      </w:pPr>
      <w:r>
        <w:t xml:space="preserve">и </w:t>
      </w:r>
      <w:proofErr w:type="gramStart"/>
      <w:r>
        <w:t>аннулировании</w:t>
      </w:r>
      <w:proofErr w:type="gramEnd"/>
      <w:r>
        <w:t xml:space="preserve"> аттестата или об отказе в лишении ученого</w:t>
      </w:r>
    </w:p>
    <w:p w:rsidR="00D23518" w:rsidRDefault="00D23518">
      <w:pPr>
        <w:pStyle w:val="ConsPlusNormal"/>
        <w:jc w:val="center"/>
      </w:pPr>
      <w:r>
        <w:t>звания; о выдаче дубликата аттестата о присвоении ученого</w:t>
      </w:r>
    </w:p>
    <w:p w:rsidR="00D23518" w:rsidRDefault="00D23518">
      <w:pPr>
        <w:pStyle w:val="ConsPlusNormal"/>
        <w:jc w:val="center"/>
      </w:pPr>
      <w:r>
        <w:t>звания или об отказе в выдаче дубликата аттестата</w:t>
      </w:r>
    </w:p>
    <w:p w:rsidR="00D23518" w:rsidRDefault="00D23518">
      <w:pPr>
        <w:pStyle w:val="ConsPlusNormal"/>
        <w:jc w:val="center"/>
      </w:pPr>
      <w:r>
        <w:t>о присвоении ученого звания; о замене аттестата</w:t>
      </w:r>
    </w:p>
    <w:p w:rsidR="00D23518" w:rsidRDefault="00D23518">
      <w:pPr>
        <w:pStyle w:val="ConsPlusNormal"/>
        <w:jc w:val="center"/>
      </w:pPr>
      <w:r>
        <w:t>о присвоении ученого звания или об отказе в замене</w:t>
      </w:r>
    </w:p>
    <w:p w:rsidR="00D23518" w:rsidRDefault="00D23518">
      <w:pPr>
        <w:pStyle w:val="ConsPlusNormal"/>
        <w:jc w:val="center"/>
      </w:pPr>
      <w:r>
        <w:t>аттестата о присвоении ученого звания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bookmarkStart w:id="33" w:name="P476"/>
      <w:bookmarkEnd w:id="33"/>
      <w:r>
        <w:t xml:space="preserve">83. </w:t>
      </w:r>
      <w:proofErr w:type="gramStart"/>
      <w:r>
        <w:t xml:space="preserve">Проекты приказов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t xml:space="preserve"> 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</w:t>
      </w:r>
      <w:proofErr w:type="spellStart"/>
      <w:r>
        <w:t>Минобрнауки</w:t>
      </w:r>
      <w:proofErr w:type="spellEnd"/>
      <w:r>
        <w:t xml:space="preserve"> России порядке, представляется на подпись заместителю Министра образования и науки Российской Федерации, к компетенции которого отнесены вопросы предоставления государственной услуги. В случае наличия замечаний проект приказа </w:t>
      </w:r>
      <w:proofErr w:type="spellStart"/>
      <w:r>
        <w:t>Минобрнауки</w:t>
      </w:r>
      <w:proofErr w:type="spellEnd"/>
      <w:r>
        <w:t xml:space="preserve"> России возвращается в Департамент на доработку.</w:t>
      </w:r>
    </w:p>
    <w:p w:rsidR="00D23518" w:rsidRDefault="00D23518">
      <w:pPr>
        <w:pStyle w:val="ConsPlusNormal"/>
        <w:ind w:firstLine="540"/>
        <w:jc w:val="both"/>
      </w:pPr>
      <w:bookmarkStart w:id="34" w:name="P477"/>
      <w:bookmarkEnd w:id="34"/>
      <w:r>
        <w:t xml:space="preserve">84. </w:t>
      </w:r>
      <w:proofErr w:type="gramStart"/>
      <w:r>
        <w:t>После подписания заместителем Министра образования и науки Российской Федерации, к компетенции которого отнесены вопросы предоставления государственной услуги, приказы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>
        <w:t xml:space="preserve">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регистрируется в установленном в </w:t>
      </w:r>
      <w:proofErr w:type="spellStart"/>
      <w:r>
        <w:t>Минобрнауки</w:t>
      </w:r>
      <w:proofErr w:type="spellEnd"/>
      <w:r>
        <w:t xml:space="preserve"> России порядке делопроизводства и размещается на сайте </w:t>
      </w:r>
      <w:proofErr w:type="spellStart"/>
      <w:r>
        <w:t>Минобрнауки</w:t>
      </w:r>
      <w:proofErr w:type="spellEnd"/>
      <w:r>
        <w:t xml:space="preserve"> России, а также в системе ФИСГНА (со дня ее создания) в течение десяти дней со дня его издания.</w:t>
      </w:r>
    </w:p>
    <w:p w:rsidR="00D23518" w:rsidRDefault="00D23518">
      <w:pPr>
        <w:pStyle w:val="ConsPlusNormal"/>
        <w:ind w:firstLine="540"/>
        <w:jc w:val="both"/>
      </w:pPr>
      <w:r>
        <w:t xml:space="preserve">85. После издания указанных в </w:t>
      </w:r>
      <w:hyperlink w:anchor="P477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 приказов специалист:</w:t>
      </w:r>
    </w:p>
    <w:p w:rsidR="00D23518" w:rsidRDefault="00D23518">
      <w:pPr>
        <w:pStyle w:val="ConsPlusNormal"/>
        <w:ind w:firstLine="540"/>
        <w:jc w:val="both"/>
      </w:pPr>
      <w:r>
        <w:t>а) направляет по почте (по электронной почте) в адрес:</w:t>
      </w:r>
    </w:p>
    <w:p w:rsidR="00D23518" w:rsidRDefault="00D23518">
      <w:pPr>
        <w:pStyle w:val="ConsPlusNormal"/>
        <w:ind w:firstLine="540"/>
        <w:jc w:val="both"/>
      </w:pPr>
      <w:r>
        <w:t>заявителя - выписку из приказа об отказе в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заявителя, организации,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звания, - выписку из приказа о лишении и об аннулировании аттестата о присвоении ученого звания или об отказе в лишении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заявителя и лица, в отношении которого принято решение о восстановлении ученого звания, - выписку из приказа о восстановлении ученого звания или об отказе в восстановлении ученого звания;</w:t>
      </w:r>
    </w:p>
    <w:p w:rsidR="00D23518" w:rsidRDefault="00D23518">
      <w:pPr>
        <w:pStyle w:val="ConsPlusNormal"/>
        <w:ind w:firstLine="540"/>
        <w:jc w:val="both"/>
      </w:pPr>
      <w:r>
        <w:t>заявителя - выписку из приказа об отказе в выдаче дубликата аттестата о присвоении ученого звания или об отказе в замене аттестата о присвоении ученого звания;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б)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</w:t>
      </w:r>
      <w:proofErr w:type="gramEnd"/>
      <w:r>
        <w:t xml:space="preserve"> на хранение в Департамент.</w:t>
      </w:r>
    </w:p>
    <w:p w:rsidR="00D23518" w:rsidRDefault="00D23518">
      <w:pPr>
        <w:pStyle w:val="ConsPlusNormal"/>
        <w:ind w:firstLine="540"/>
        <w:jc w:val="both"/>
      </w:pPr>
      <w:r>
        <w:t>86. Выписка из приказа о присвоении ученого звания, приказа о выдаче дубликата аттестата о присвоении ученого звания, приказа о замене аттестата о присвоении ученого звания заявителю и соискателю ученого звания не направляется.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 xml:space="preserve">87. При принятии </w:t>
      </w:r>
      <w:proofErr w:type="spellStart"/>
      <w:r>
        <w:t>Минобрнауки</w:t>
      </w:r>
      <w:proofErr w:type="spellEnd"/>
      <w:r>
        <w:t xml:space="preserve"> России решения о лишении ученого звания лица, которому ранее было присвоено ученое звание и аннулировании аттестата о присвоении ученого звания подлинник аттестата о присвоении ученого звания считается аннулированным </w:t>
      </w:r>
      <w:proofErr w:type="gramStart"/>
      <w:r>
        <w:t>с даты издания</w:t>
      </w:r>
      <w:proofErr w:type="gramEnd"/>
      <w:r>
        <w:t xml:space="preserve"> приказа о лишении ученого звания и аннулирования аттестата о присвоении ученого звания.</w:t>
      </w:r>
    </w:p>
    <w:p w:rsidR="00D23518" w:rsidRDefault="00D23518">
      <w:pPr>
        <w:pStyle w:val="ConsPlusNormal"/>
        <w:ind w:firstLine="540"/>
        <w:jc w:val="both"/>
      </w:pPr>
      <w:r>
        <w:t>Организация, которая представляла соискателя ученого звания к присвоению ученого звания, принимает меры по изъятию подлинника ранее выданного аттестата о присвоении ученого звания лицу, которого лишили ученого звания. Изъятые аттестаты о присвоении ученых званий актируются и уничтожаются в установленном порядке.</w:t>
      </w:r>
    </w:p>
    <w:p w:rsidR="00D23518" w:rsidRDefault="00D23518">
      <w:pPr>
        <w:pStyle w:val="ConsPlusNormal"/>
        <w:ind w:firstLine="540"/>
        <w:jc w:val="both"/>
      </w:pPr>
      <w:r>
        <w:t>88. Заявитель, представивший соискателя ученого звания к присвоению (лишению, восстановлению) ученого звания, может снять аттестационные документы с рассмотрения на любом этапе административной процедуры до принятия решения о присвоении (лишении, восстановлении) или отказе в присвоении (лишении, восстановлении) ученого звания.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Выдача аттестата (дубликата аттестата) о присвоении ученого</w:t>
      </w:r>
    </w:p>
    <w:p w:rsidR="00D23518" w:rsidRDefault="00D23518">
      <w:pPr>
        <w:pStyle w:val="ConsPlusNormal"/>
        <w:jc w:val="center"/>
      </w:pPr>
      <w:r>
        <w:t>звания; замена аттестата о присвоении ученого звания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89. </w:t>
      </w:r>
      <w:hyperlink r:id="rId51" w:history="1">
        <w:r>
          <w:rPr>
            <w:color w:val="0000FF"/>
          </w:rPr>
          <w:t>Порядок</w:t>
        </w:r>
      </w:hyperlink>
      <w:r>
        <w:t xml:space="preserve"> оформления и выдачи аттестатов о присвоении ученых званий профессора и доцента утвержден приказом </w:t>
      </w:r>
      <w:proofErr w:type="spellStart"/>
      <w:r>
        <w:t>Минобрнауки</w:t>
      </w:r>
      <w:proofErr w:type="spellEnd"/>
      <w:r>
        <w:t xml:space="preserve"> России от 11 июня 2014 г. N 652.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D23518" w:rsidRDefault="00D23518">
      <w:pPr>
        <w:pStyle w:val="ConsPlusNormal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D23518" w:rsidRDefault="00D23518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90. В случае выявления заявителем в полученном аттестате (дубликате аттестата) о присвоении ученых званий опечаток и (или) ошибок заявитель представляет в </w:t>
      </w:r>
      <w:proofErr w:type="spellStart"/>
      <w:r>
        <w:t>Минобрнауки</w:t>
      </w:r>
      <w:proofErr w:type="spellEnd"/>
      <w:r>
        <w:t xml:space="preserve"> России заявление об исправлении таких опечаток и (или) ошибок с приложением копии аттестата, требующего исправления, и с указанием способа его информирования о ходе рассмотрения вопроса о замене аттестата.</w:t>
      </w:r>
    </w:p>
    <w:p w:rsidR="00D23518" w:rsidRDefault="00D23518">
      <w:pPr>
        <w:pStyle w:val="ConsPlusNormal"/>
        <w:ind w:firstLine="540"/>
        <w:jc w:val="both"/>
      </w:pPr>
      <w:r>
        <w:t>91. Специалист, ответственный за работу с документами заявителя, в срок, не превышающий 5 рабочих дней со дня поступления соответствующего заявления, проводит проверку указанных в заявлении сведений.</w:t>
      </w:r>
    </w:p>
    <w:p w:rsidR="00D23518" w:rsidRDefault="00D23518">
      <w:pPr>
        <w:pStyle w:val="ConsPlusNormal"/>
        <w:ind w:firstLine="540"/>
        <w:jc w:val="both"/>
      </w:pPr>
      <w:r>
        <w:t>92. В случае выявления допущенных опечаток и (или) ошибок в выданных в результате предоставления государственной услуги документах специалист осуществляет их замену в срок, не превышающий 30 рабочих дней со дня поступления в Департамент соответствующего заявления.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jc w:val="center"/>
      </w:pPr>
    </w:p>
    <w:p w:rsidR="00D23518" w:rsidRDefault="00D23518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23518" w:rsidRDefault="00D23518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D23518" w:rsidRDefault="00D23518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D23518" w:rsidRDefault="00D23518">
      <w:pPr>
        <w:pStyle w:val="ConsPlusNormal"/>
        <w:jc w:val="center"/>
      </w:pPr>
      <w:r>
        <w:t>актов, устанавливающих требования к предоставлению</w:t>
      </w:r>
    </w:p>
    <w:p w:rsidR="00D23518" w:rsidRDefault="00D23518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93. Контроль исполнения установленных Административным регламентом административных процедур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t>94. Специалисты,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23518" w:rsidRDefault="00D23518">
      <w:pPr>
        <w:pStyle w:val="ConsPlusNormal"/>
        <w:ind w:firstLine="540"/>
        <w:jc w:val="both"/>
      </w:pPr>
      <w:r>
        <w:t xml:space="preserve">95.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законодательных </w:t>
      </w:r>
      <w:r>
        <w:lastRenderedPageBreak/>
        <w:t>и иных нормативных правовых актов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 xml:space="preserve">96. </w:t>
      </w:r>
      <w:proofErr w:type="gramStart"/>
      <w:r>
        <w:t xml:space="preserve">Текущий контроль за полнотой и качеством предоставления государственной услуги, за соблюдением специалистами,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D23518" w:rsidRDefault="00D23518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23518" w:rsidRDefault="00D23518">
      <w:pPr>
        <w:pStyle w:val="ConsPlusNormal"/>
        <w:jc w:val="center"/>
      </w:pPr>
      <w:r>
        <w:t>государственной услуги, в том числе порядок и формы</w:t>
      </w:r>
    </w:p>
    <w:p w:rsidR="00D23518" w:rsidRDefault="00D23518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97. Текущий контроль осуществляется как в плановом порядке, так и путем проведения внеплановых контрольных мероприятий.</w:t>
      </w:r>
    </w:p>
    <w:p w:rsidR="00D23518" w:rsidRDefault="00D23518">
      <w:pPr>
        <w:pStyle w:val="ConsPlusNormal"/>
        <w:ind w:firstLine="540"/>
        <w:jc w:val="both"/>
      </w:pPr>
      <w:r>
        <w:t>98.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D23518" w:rsidRDefault="00D23518">
      <w:pPr>
        <w:pStyle w:val="ConsPlusNormal"/>
        <w:ind w:firstLine="540"/>
        <w:jc w:val="both"/>
      </w:pPr>
      <w:r>
        <w:t xml:space="preserve">Периодичность осуществления текущего контроля устанавливается планами работы </w:t>
      </w:r>
      <w:proofErr w:type="spellStart"/>
      <w:r>
        <w:t>Минобрнауки</w:t>
      </w:r>
      <w:proofErr w:type="spellEnd"/>
      <w:r>
        <w:t xml:space="preserve"> России, утверждаемыми Министром образования и науки Российской Федерации.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 xml:space="preserve">Ответственность должностных лиц </w:t>
      </w:r>
      <w:proofErr w:type="spellStart"/>
      <w:r>
        <w:t>Минобрнауки</w:t>
      </w:r>
      <w:proofErr w:type="spellEnd"/>
      <w:r>
        <w:t xml:space="preserve"> России</w:t>
      </w:r>
    </w:p>
    <w:p w:rsidR="00D23518" w:rsidRDefault="00D23518">
      <w:pPr>
        <w:pStyle w:val="ConsPlusNormal"/>
        <w:jc w:val="center"/>
      </w:pPr>
      <w:r>
        <w:t>за решения и действия (бездействие), принимаемые</w:t>
      </w:r>
    </w:p>
    <w:p w:rsidR="00D23518" w:rsidRDefault="00D23518">
      <w:pPr>
        <w:pStyle w:val="ConsPlusNormal"/>
        <w:jc w:val="center"/>
      </w:pPr>
      <w:r>
        <w:t>(осуществляемые) ими в ходе предоставления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99.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 качества предоставления государственной услуги.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D23518" w:rsidRDefault="00D23518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>100. Устанавливаются следующие требования к порядку и формам проведения контроля:</w:t>
      </w:r>
    </w:p>
    <w:p w:rsidR="00D23518" w:rsidRDefault="00D23518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D23518" w:rsidRDefault="00D23518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D23518" w:rsidRDefault="00D23518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23518" w:rsidRDefault="00D23518">
      <w:pPr>
        <w:pStyle w:val="ConsPlusNormal"/>
        <w:ind w:firstLine="540"/>
        <w:jc w:val="both"/>
      </w:pPr>
      <w:r>
        <w:t>101.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Федерации.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jc w:val="center"/>
        <w:outlineLvl w:val="1"/>
      </w:pPr>
      <w:r>
        <w:t>V. Досудебное (внесудебное) обжалование заявителем решений</w:t>
      </w:r>
    </w:p>
    <w:p w:rsidR="00D23518" w:rsidRDefault="00D23518">
      <w:pPr>
        <w:pStyle w:val="ConsPlusNormal"/>
        <w:jc w:val="center"/>
      </w:pPr>
      <w:r>
        <w:t xml:space="preserve">и действий (бездействия) </w:t>
      </w:r>
      <w:proofErr w:type="spellStart"/>
      <w:r>
        <w:t>Минобрнауки</w:t>
      </w:r>
      <w:proofErr w:type="spellEnd"/>
      <w:r>
        <w:t xml:space="preserve"> России, должностного</w:t>
      </w:r>
    </w:p>
    <w:p w:rsidR="00D23518" w:rsidRDefault="00D23518">
      <w:pPr>
        <w:pStyle w:val="ConsPlusNormal"/>
        <w:jc w:val="center"/>
      </w:pPr>
      <w:r>
        <w:t xml:space="preserve">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</w:t>
      </w:r>
    </w:p>
    <w:p w:rsidR="00D23518" w:rsidRDefault="00D23518">
      <w:pPr>
        <w:pStyle w:val="ConsPlusNormal"/>
        <w:jc w:val="center"/>
      </w:pPr>
      <w:r>
        <w:lastRenderedPageBreak/>
        <w:t>гражданского служащего при предоставлении</w:t>
      </w:r>
    </w:p>
    <w:p w:rsidR="00D23518" w:rsidRDefault="00D23518">
      <w:pPr>
        <w:pStyle w:val="ConsPlusNormal"/>
        <w:jc w:val="center"/>
      </w:pPr>
      <w:r>
        <w:t>государственной услуги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102. Заявитель имеет право подать жалобу на решение и (или) действие (бездействие)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 при предоставлении государственной услуги (далее - жалоба).</w:t>
      </w:r>
    </w:p>
    <w:p w:rsidR="00D23518" w:rsidRDefault="00D23518">
      <w:pPr>
        <w:pStyle w:val="ConsPlusNormal"/>
        <w:ind w:firstLine="540"/>
        <w:jc w:val="both"/>
      </w:pPr>
      <w:r>
        <w:t xml:space="preserve">103. Предметом жалобы </w:t>
      </w:r>
      <w:proofErr w:type="gramStart"/>
      <w:r>
        <w:t>являются</w:t>
      </w:r>
      <w:proofErr w:type="gramEnd"/>
      <w:r>
        <w:t xml:space="preserve"> в том числе следующие действия (бездействие) и решения:</w:t>
      </w:r>
    </w:p>
    <w:p w:rsidR="00D23518" w:rsidRDefault="00D23518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в) требование от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г) отказ в приеме документов заявителя,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23518" w:rsidRDefault="00D23518">
      <w:pPr>
        <w:pStyle w:val="ConsPlusNormal"/>
        <w:ind w:firstLine="540"/>
        <w:jc w:val="both"/>
      </w:pPr>
      <w:r>
        <w:t>е) требование от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ж) отказ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104. Жалоба подается в </w:t>
      </w:r>
      <w:proofErr w:type="spellStart"/>
      <w:r>
        <w:t>Минобрнауки</w:t>
      </w:r>
      <w:proofErr w:type="spellEnd"/>
      <w:r>
        <w:t xml:space="preserve"> России в письменной форме, в том числе при личном приеме заявителя, или в электронном виде.</w:t>
      </w:r>
    </w:p>
    <w:p w:rsidR="00D23518" w:rsidRDefault="00D23518">
      <w:pPr>
        <w:pStyle w:val="ConsPlusNormal"/>
        <w:ind w:firstLine="540"/>
        <w:jc w:val="both"/>
      </w:pPr>
      <w:bookmarkStart w:id="35" w:name="P559"/>
      <w:bookmarkEnd w:id="35"/>
      <w:r>
        <w:t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23518" w:rsidRDefault="00D23518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D23518" w:rsidRDefault="00D23518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518" w:rsidRDefault="00D23518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518" w:rsidRDefault="00D23518">
      <w:pPr>
        <w:pStyle w:val="ConsPlusNormal"/>
        <w:ind w:firstLine="540"/>
        <w:jc w:val="both"/>
      </w:pPr>
      <w:r>
        <w:t xml:space="preserve">106. Прием жалоб в письменной форме осуществляется в экспедиции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 xml:space="preserve">Жалоба в письменной форме может быть также направлена по почте по адресу, указанному на сайте </w:t>
      </w:r>
      <w:proofErr w:type="spellStart"/>
      <w:r>
        <w:t>Минобрнауки</w:t>
      </w:r>
      <w:proofErr w:type="spellEnd"/>
      <w:r>
        <w:t xml:space="preserve"> России, Портале и на информационных стендах.</w:t>
      </w:r>
    </w:p>
    <w:p w:rsidR="00D23518" w:rsidRDefault="00D23518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</w:t>
      </w:r>
      <w:hyperlink r:id="rId53" w:history="1">
        <w:r>
          <w:rPr>
            <w:color w:val="0000FF"/>
          </w:rPr>
          <w:t>документ</w:t>
        </w:r>
      </w:hyperlink>
      <w:r>
        <w:t>, удостоверяющий его личность, в соответствии с законодательством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 xml:space="preserve">В электронном виде жалоба может быть подана заявителем посредством сайта </w:t>
      </w:r>
      <w:proofErr w:type="spellStart"/>
      <w:r>
        <w:t>Минобрнауки</w:t>
      </w:r>
      <w:proofErr w:type="spellEnd"/>
      <w:r>
        <w:t xml:space="preserve"> России или Портала.</w:t>
      </w:r>
    </w:p>
    <w:p w:rsidR="00D23518" w:rsidRDefault="00D23518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59" w:history="1">
        <w:r>
          <w:rPr>
            <w:color w:val="0000FF"/>
          </w:rPr>
          <w:t>пункте 105</w:t>
        </w:r>
      </w:hyperlink>
      <w:r>
        <w:t xml:space="preserve"> Административного регламента, могут быть представлены в форме электронных документов, подписанных квалифицированной электронной подписью, при этом документа, удостоверяющего личность заявителя, не требуется.</w:t>
      </w:r>
    </w:p>
    <w:p w:rsidR="00D23518" w:rsidRDefault="00D23518">
      <w:pPr>
        <w:pStyle w:val="ConsPlusNormal"/>
        <w:ind w:firstLine="540"/>
        <w:jc w:val="both"/>
      </w:pPr>
      <w:r>
        <w:t>107. Жалоба должна содержать: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а) наименование органа, предоставляющего государственную услугу, фамилию, имя, отчество (последнее - при наличии) должностного лица органа, предоставляющего государственную услугу, либо федерального государственного гражданского служащего, решения </w:t>
      </w:r>
      <w:r>
        <w:lastRenderedPageBreak/>
        <w:t>и действия (бездействие) которых обжалуются;</w:t>
      </w:r>
      <w:proofErr w:type="gramEnd"/>
    </w:p>
    <w:p w:rsidR="00D23518" w:rsidRDefault="00D23518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в) сведения об обжалуемых решениях и действиях (бездействии)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служащего;</w:t>
      </w:r>
    </w:p>
    <w:p w:rsidR="00D23518" w:rsidRDefault="00D23518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действиями (бездействием)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23518" w:rsidRDefault="00D23518">
      <w:pPr>
        <w:pStyle w:val="ConsPlusNormal"/>
        <w:ind w:firstLine="540"/>
        <w:jc w:val="both"/>
      </w:pPr>
      <w:bookmarkStart w:id="36" w:name="P573"/>
      <w:bookmarkEnd w:id="36"/>
      <w:r>
        <w:t xml:space="preserve">108. В случае если принятие решения по жалобе не входит в компетенцию </w:t>
      </w:r>
      <w:proofErr w:type="spellStart"/>
      <w:r>
        <w:t>Минобрнауки</w:t>
      </w:r>
      <w:proofErr w:type="spellEnd"/>
      <w:r>
        <w:t xml:space="preserve"> России, в течение 3 рабочих дней со дня ее регистрации </w:t>
      </w:r>
      <w:proofErr w:type="spellStart"/>
      <w:r>
        <w:t>Минобрнауки</w:t>
      </w:r>
      <w:proofErr w:type="spellEnd"/>
      <w:r>
        <w:t xml:space="preserve"> России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23518" w:rsidRDefault="00D23518">
      <w:pPr>
        <w:pStyle w:val="ConsPlusNormal"/>
        <w:ind w:firstLine="540"/>
        <w:jc w:val="both"/>
      </w:pPr>
      <w:r>
        <w:t xml:space="preserve">109. Жалоба, поступившая в </w:t>
      </w:r>
      <w:proofErr w:type="spellStart"/>
      <w:r>
        <w:t>Минобрнауки</w:t>
      </w:r>
      <w:proofErr w:type="spellEnd"/>
      <w:r>
        <w:t xml:space="preserve"> России, подлежит рассмотрению должностным лицом </w:t>
      </w:r>
      <w:proofErr w:type="spellStart"/>
      <w:r>
        <w:t>Минобрнауки</w:t>
      </w:r>
      <w:proofErr w:type="spellEnd"/>
      <w:r>
        <w:t xml:space="preserve"> России, уполномоченным на рассмотрение жалоб (далее - уполномоченное на рассмотрение жалоб должностное лицо).</w:t>
      </w:r>
    </w:p>
    <w:p w:rsidR="00D23518" w:rsidRDefault="00D23518">
      <w:pPr>
        <w:pStyle w:val="ConsPlusNormal"/>
        <w:ind w:firstLine="540"/>
        <w:jc w:val="both"/>
      </w:pPr>
      <w:r>
        <w:t>110. Уполномоченными на рассмотрение жалоб должностными лицами являются:</w:t>
      </w:r>
    </w:p>
    <w:p w:rsidR="00D23518" w:rsidRDefault="00D23518">
      <w:pPr>
        <w:pStyle w:val="ConsPlusNormal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- заместитель директора Департамента;</w:t>
      </w:r>
    </w:p>
    <w:p w:rsidR="00D23518" w:rsidRDefault="00D23518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директора Департамента - директор Департамента;</w:t>
      </w:r>
    </w:p>
    <w:p w:rsidR="00D23518" w:rsidRDefault="00D23518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директора Департамента - заместитель Министра образования и науки Российской Федерации, к компетенции которого отнесены вопросы предоставления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при рассмотрении жалобы на решение и (или) действие (бездействие) заместителя Министра образования и науки Российской Федерации - Министр образования и науки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>111. Уполномоченное на рассмотрение жалоб должностное лицо обеспечивает:</w:t>
      </w:r>
    </w:p>
    <w:p w:rsidR="00D23518" w:rsidRDefault="00D23518">
      <w:pPr>
        <w:pStyle w:val="ConsPlusNormal"/>
        <w:ind w:firstLine="540"/>
        <w:jc w:val="both"/>
      </w:pPr>
      <w:r>
        <w:t>а) прием и рассмотрение жалоб;</w:t>
      </w:r>
    </w:p>
    <w:p w:rsidR="00D23518" w:rsidRDefault="00D23518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573" w:history="1">
        <w:r>
          <w:rPr>
            <w:color w:val="0000FF"/>
          </w:rPr>
          <w:t>пунктом 108</w:t>
        </w:r>
      </w:hyperlink>
      <w:r>
        <w:t xml:space="preserve"> Административного регламента.</w:t>
      </w:r>
    </w:p>
    <w:p w:rsidR="00D23518" w:rsidRDefault="00D23518">
      <w:pPr>
        <w:pStyle w:val="ConsPlusNormal"/>
        <w:ind w:firstLine="540"/>
        <w:jc w:val="both"/>
      </w:pPr>
      <w:r>
        <w:t xml:space="preserve">112.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4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уполномоченное на рассмотрение жалоб должностное лицо незамедлительно направляет соответствующие материалы в органы прокуратуры &lt;1&gt;.</w:t>
      </w: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55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утвержденных постановлением Правительства Российской Федерации от 16 августа 2012 г. N 840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35, ст. 4829; 2014, N 50, ст. 7113).</w:t>
      </w:r>
      <w:proofErr w:type="gramEnd"/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rmal"/>
        <w:ind w:firstLine="540"/>
        <w:jc w:val="both"/>
      </w:pPr>
      <w:r>
        <w:t xml:space="preserve">113. Жалоба, поступившая в </w:t>
      </w:r>
      <w:proofErr w:type="spellStart"/>
      <w:r>
        <w:t>Минобрнауки</w:t>
      </w:r>
      <w:proofErr w:type="spellEnd"/>
      <w:r>
        <w:t xml:space="preserve"> России,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</w:t>
      </w:r>
      <w:proofErr w:type="spellStart"/>
      <w:r>
        <w:t>Минобрнауки</w:t>
      </w:r>
      <w:proofErr w:type="spellEnd"/>
      <w:r>
        <w:t xml:space="preserve"> России.</w:t>
      </w:r>
    </w:p>
    <w:p w:rsidR="00D23518" w:rsidRDefault="00D23518">
      <w:pPr>
        <w:pStyle w:val="ConsPlusNormal"/>
        <w:ind w:firstLine="540"/>
        <w:jc w:val="both"/>
      </w:pPr>
      <w:r>
        <w:t xml:space="preserve">В случае обжалования отказа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</w:t>
      </w:r>
      <w:r>
        <w:lastRenderedPageBreak/>
        <w:t>России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23518" w:rsidRDefault="00D23518">
      <w:pPr>
        <w:pStyle w:val="ConsPlusNormal"/>
        <w:ind w:firstLine="540"/>
        <w:jc w:val="both"/>
      </w:pPr>
      <w:r>
        <w:t>114. Оснований для приостановления рассмотрения жалобы законодательством Российской Федерации не предусмотрено.</w:t>
      </w:r>
    </w:p>
    <w:p w:rsidR="00D23518" w:rsidRDefault="00D23518">
      <w:pPr>
        <w:pStyle w:val="ConsPlusNormal"/>
        <w:ind w:firstLine="540"/>
        <w:jc w:val="both"/>
      </w:pPr>
      <w:bookmarkStart w:id="37" w:name="P590"/>
      <w:bookmarkEnd w:id="37"/>
      <w:r>
        <w:t xml:space="preserve">115. По результатам рассмотрения жалобы </w:t>
      </w:r>
      <w:proofErr w:type="spellStart"/>
      <w:r>
        <w:t>Минобрнауки</w:t>
      </w:r>
      <w:proofErr w:type="spellEnd"/>
      <w:r>
        <w:t xml:space="preserve"> России принимает одно из следующих решений: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D23518" w:rsidRDefault="00D23518">
      <w:pPr>
        <w:pStyle w:val="ConsPlusNormal"/>
        <w:ind w:firstLine="540"/>
        <w:jc w:val="both"/>
      </w:pPr>
      <w:r>
        <w:t xml:space="preserve">116. При удовлетворении жалобы </w:t>
      </w:r>
      <w:proofErr w:type="spellStart"/>
      <w:r>
        <w:t>Минобрнауки</w:t>
      </w:r>
      <w:proofErr w:type="spellEnd"/>
      <w:r>
        <w:t xml:space="preserve">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590" w:history="1">
        <w:r>
          <w:rPr>
            <w:color w:val="0000FF"/>
          </w:rPr>
          <w:t>пункте 115</w:t>
        </w:r>
      </w:hyperlink>
      <w:r>
        <w:t xml:space="preserve"> Административного регламента, если иное не установлено законодательством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>117. Ответ по результатам рассмотрения жалобы подписывается уполномоченным на рассмотрение жалоб должностным лицом.</w:t>
      </w:r>
    </w:p>
    <w:p w:rsidR="00D23518" w:rsidRDefault="00D23518">
      <w:pPr>
        <w:pStyle w:val="ConsPlusNormal"/>
        <w:ind w:firstLine="540"/>
        <w:jc w:val="both"/>
      </w:pPr>
      <w:r>
        <w:t xml:space="preserve">118.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590" w:history="1">
        <w:r>
          <w:rPr>
            <w:color w:val="0000FF"/>
          </w:rPr>
          <w:t>пункте 115</w:t>
        </w:r>
      </w:hyperlink>
      <w:r>
        <w:t xml:space="preserve"> Административного регламента, в письменной форме.</w:t>
      </w:r>
    </w:p>
    <w:p w:rsidR="00D23518" w:rsidRDefault="00D23518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590" w:history="1">
        <w:r>
          <w:rPr>
            <w:color w:val="0000FF"/>
          </w:rPr>
          <w:t>пункте 115</w:t>
        </w:r>
      </w:hyperlink>
      <w:r>
        <w:t xml:space="preserve"> Административного регламента, в форме электронного документа, подписанного квалифицированной электронной подписью уполномоченного на рассмотрение жалоб должностного лица, вид которой установлен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>119. В ответе по результатам рассмотрения жалобы указываются: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3518" w:rsidRDefault="00D23518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D23518" w:rsidRDefault="00D23518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D23518" w:rsidRDefault="00D23518">
      <w:pPr>
        <w:pStyle w:val="ConsPlusNormal"/>
        <w:ind w:firstLine="540"/>
        <w:jc w:val="both"/>
      </w:pPr>
      <w:r>
        <w:t>д) принятое по жалобе решение;</w:t>
      </w:r>
    </w:p>
    <w:p w:rsidR="00D23518" w:rsidRDefault="00D23518">
      <w:pPr>
        <w:pStyle w:val="ConsPlusNormal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23518" w:rsidRDefault="00D23518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D23518" w:rsidRDefault="00D23518">
      <w:pPr>
        <w:pStyle w:val="ConsPlusNormal"/>
        <w:ind w:firstLine="540"/>
        <w:jc w:val="both"/>
      </w:pPr>
      <w:r>
        <w:t xml:space="preserve">120. </w:t>
      </w:r>
      <w:proofErr w:type="spellStart"/>
      <w:r>
        <w:t>Минобрнауки</w:t>
      </w:r>
      <w:proofErr w:type="spellEnd"/>
      <w:r>
        <w:t xml:space="preserve"> России отказывает в удовлетворении жалобы в следующих случаях:</w:t>
      </w:r>
    </w:p>
    <w:p w:rsidR="00D23518" w:rsidRDefault="00D23518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518" w:rsidRDefault="00D23518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3518" w:rsidRDefault="00D23518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D23518" w:rsidRDefault="00D23518">
      <w:pPr>
        <w:pStyle w:val="ConsPlusNormal"/>
        <w:ind w:firstLine="540"/>
        <w:jc w:val="both"/>
      </w:pPr>
      <w:r>
        <w:t xml:space="preserve">121. </w:t>
      </w:r>
      <w:proofErr w:type="spellStart"/>
      <w:r>
        <w:t>Минобрнауки</w:t>
      </w:r>
      <w:proofErr w:type="spellEnd"/>
      <w:r>
        <w:t xml:space="preserve"> России вправе оставить жалобу без ответа в следующих случаях:</w:t>
      </w:r>
    </w:p>
    <w:p w:rsidR="00D23518" w:rsidRDefault="00D23518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518" w:rsidRDefault="00D23518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3518" w:rsidRDefault="00D23518">
      <w:pPr>
        <w:pStyle w:val="ConsPlusNormal"/>
        <w:ind w:firstLine="540"/>
        <w:jc w:val="both"/>
      </w:pPr>
      <w:r>
        <w:t xml:space="preserve">122. Заявитель имеет право обжаловать решение </w:t>
      </w:r>
      <w:proofErr w:type="spellStart"/>
      <w:r>
        <w:t>Минобрнауки</w:t>
      </w:r>
      <w:proofErr w:type="spellEnd"/>
      <w:r>
        <w:t xml:space="preserve"> России по жалобе в досудебном (внесудебном) порядке.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 xml:space="preserve">Обжалование решения </w:t>
      </w:r>
      <w:proofErr w:type="spellStart"/>
      <w:r>
        <w:t>Минобрнауки</w:t>
      </w:r>
      <w:proofErr w:type="spellEnd"/>
      <w:r>
        <w:t xml:space="preserve"> России по жалобе (далее - обжалование) подается непосредственно Министру образования и науки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Министром образования и науки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>По результатам рассмотрения обжалования Министр образования и науки Российской Федерации принимает одно из следующих решений:</w:t>
      </w:r>
    </w:p>
    <w:p w:rsidR="00D23518" w:rsidRDefault="00D23518">
      <w:pPr>
        <w:pStyle w:val="ConsPlusNormal"/>
        <w:ind w:firstLine="540"/>
        <w:jc w:val="both"/>
      </w:pPr>
      <w:r>
        <w:t>удовлетворяет жалобу;</w:t>
      </w:r>
    </w:p>
    <w:p w:rsidR="00D23518" w:rsidRDefault="00D23518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D23518" w:rsidRDefault="00D23518">
      <w:pPr>
        <w:pStyle w:val="ConsPlusNormal"/>
        <w:ind w:firstLine="540"/>
        <w:jc w:val="both"/>
      </w:pPr>
      <w:r>
        <w:t>123. Решение по жалобе, принятое Министром образования и науки Российской Федерации, может быть обжаловано в судебном порядке.</w:t>
      </w:r>
    </w:p>
    <w:p w:rsidR="00D23518" w:rsidRDefault="00D23518">
      <w:pPr>
        <w:pStyle w:val="ConsPlusNormal"/>
        <w:ind w:firstLine="540"/>
        <w:jc w:val="both"/>
      </w:pPr>
      <w:r>
        <w:t>124. Заявитель имеет право на получение информации и документов, необходимых для обоснования и рассмотрения жалобы.</w:t>
      </w:r>
    </w:p>
    <w:p w:rsidR="00D23518" w:rsidRDefault="00D23518">
      <w:pPr>
        <w:pStyle w:val="ConsPlusNormal"/>
        <w:ind w:firstLine="540"/>
        <w:jc w:val="both"/>
      </w:pPr>
      <w:r>
        <w:t xml:space="preserve">125. Порядок подачи и рассмотрения жалобы размещается на сайте </w:t>
      </w:r>
      <w:proofErr w:type="spellStart"/>
      <w:r>
        <w:t>Минобрнауки</w:t>
      </w:r>
      <w:proofErr w:type="spellEnd"/>
      <w:r>
        <w:t xml:space="preserve"> России, Портале и информационных стендах.</w:t>
      </w:r>
    </w:p>
    <w:p w:rsidR="00BA5572" w:rsidRDefault="00BA557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1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bookmarkStart w:id="38" w:name="P638"/>
      <w:bookmarkEnd w:id="38"/>
      <w:r>
        <w:t xml:space="preserve">                                  СПРАВКА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о представлении 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(последнее - при наличии)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соискателя ученого звания)</w:t>
      </w:r>
    </w:p>
    <w:p w:rsidR="00D23518" w:rsidRDefault="00D23518">
      <w:pPr>
        <w:pStyle w:val="ConsPlusNonformat"/>
        <w:jc w:val="both"/>
      </w:pPr>
      <w:r>
        <w:t>к присвоению ученого звания ______________________ по научной специальности</w:t>
      </w:r>
    </w:p>
    <w:p w:rsidR="00D23518" w:rsidRDefault="00D23518">
      <w:pPr>
        <w:pStyle w:val="ConsPlusNonformat"/>
        <w:jc w:val="both"/>
      </w:pPr>
      <w:r>
        <w:t xml:space="preserve">                              (доцент/профессор)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(наименование научной специальности с указанием шифра)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                           ПРЕДСТАВЛЕНИЕ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соискателя ученого звания полностью)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назначе</w:t>
      </w:r>
      <w:proofErr w:type="gramStart"/>
      <w:r>
        <w:t>н(</w:t>
      </w:r>
      <w:proofErr w:type="gramEnd"/>
      <w:r>
        <w:t>а) 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</w:t>
      </w:r>
      <w:proofErr w:type="gramStart"/>
      <w:r>
        <w:t>(распорядительный акт, наименование организации и реквизиты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распорядительного акта)</w:t>
      </w:r>
    </w:p>
    <w:p w:rsidR="00D23518" w:rsidRDefault="00D23518">
      <w:pPr>
        <w:pStyle w:val="ConsPlusNonformat"/>
        <w:jc w:val="both"/>
      </w:pPr>
      <w:r>
        <w:t>на должность 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(наименование должности и ставки/часть ставки)</w:t>
      </w:r>
    </w:p>
    <w:p w:rsidR="00D23518" w:rsidRDefault="00D23518">
      <w:pPr>
        <w:pStyle w:val="ConsPlusNonformat"/>
        <w:jc w:val="both"/>
      </w:pPr>
      <w:r>
        <w:t xml:space="preserve">по трудовому договору/контракту с "__" ___________ г. на срок ________ </w:t>
      </w:r>
      <w:hyperlink w:anchor="P875" w:history="1">
        <w:r>
          <w:rPr>
            <w:color w:val="0000FF"/>
          </w:rPr>
          <w:t>&lt;1&gt;</w:t>
        </w:r>
      </w:hyperlink>
      <w:r>
        <w:t>.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__________________________________________________________________________,</w:t>
      </w:r>
    </w:p>
    <w:p w:rsidR="00D23518" w:rsidRDefault="00D23518">
      <w:pPr>
        <w:pStyle w:val="ConsPlusNonformat"/>
        <w:jc w:val="both"/>
      </w:pPr>
      <w:r>
        <w:t xml:space="preserve">      </w:t>
      </w:r>
      <w:proofErr w:type="gramStart"/>
      <w:r>
        <w:t>(название коллегиального органа управления (ученого, научного,</w:t>
      </w:r>
      <w:proofErr w:type="gramEnd"/>
    </w:p>
    <w:p w:rsidR="00D23518" w:rsidRDefault="00D23518">
      <w:pPr>
        <w:pStyle w:val="ConsPlusNonformat"/>
        <w:jc w:val="both"/>
      </w:pPr>
      <w:r>
        <w:t xml:space="preserve">  </w:t>
      </w:r>
      <w:proofErr w:type="gramStart"/>
      <w:r>
        <w:t>научно-технического совета или иного коллегиального органа управления)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организации и наименование организации, в которой</w:t>
      </w:r>
    </w:p>
    <w:p w:rsidR="00D23518" w:rsidRDefault="00D23518">
      <w:pPr>
        <w:pStyle w:val="ConsPlusNonformat"/>
        <w:jc w:val="both"/>
      </w:pPr>
      <w:r>
        <w:t xml:space="preserve">                           действует этот орган)</w:t>
      </w:r>
    </w:p>
    <w:p w:rsidR="00D23518" w:rsidRDefault="00D23518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_____________________ от __________ N _____ в количестве _____</w:t>
      </w:r>
    </w:p>
    <w:p w:rsidR="00D23518" w:rsidRDefault="00D23518">
      <w:pPr>
        <w:pStyle w:val="ConsPlusNonformat"/>
        <w:jc w:val="both"/>
      </w:pPr>
      <w:r>
        <w:t xml:space="preserve">             </w:t>
      </w:r>
      <w:proofErr w:type="gramStart"/>
      <w:r>
        <w:t>(распорядительный акт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организации)</w:t>
      </w:r>
    </w:p>
    <w:p w:rsidR="00D23518" w:rsidRDefault="00D23518">
      <w:pPr>
        <w:pStyle w:val="ConsPlusNonformat"/>
        <w:jc w:val="both"/>
      </w:pPr>
      <w:r>
        <w:t>членов сроком на ____ лет, рассмотрел представление соискателя к присвоению</w:t>
      </w:r>
    </w:p>
    <w:p w:rsidR="00D23518" w:rsidRDefault="00D23518">
      <w:pPr>
        <w:pStyle w:val="ConsPlusNonformat"/>
        <w:jc w:val="both"/>
      </w:pPr>
      <w:r>
        <w:t>ученого звания в составе _____ членов.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В голосовании приняло участие ____ членов ____________________________,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(название коллегиального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         органа управления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D23518" w:rsidRDefault="00D23518">
      <w:pPr>
        <w:pStyle w:val="ConsPlusNonformat"/>
        <w:jc w:val="both"/>
      </w:pPr>
      <w:r>
        <w:t>из них проголосовало:</w:t>
      </w:r>
    </w:p>
    <w:p w:rsidR="00D23518" w:rsidRDefault="00D23518">
      <w:pPr>
        <w:pStyle w:val="ConsPlusNonformat"/>
        <w:jc w:val="both"/>
      </w:pPr>
      <w:r>
        <w:t>"За</w:t>
      </w:r>
      <w:proofErr w:type="gramStart"/>
      <w:r>
        <w:t>" - _____;</w:t>
      </w:r>
      <w:proofErr w:type="gramEnd"/>
    </w:p>
    <w:p w:rsidR="00D23518" w:rsidRDefault="00D23518">
      <w:pPr>
        <w:pStyle w:val="ConsPlusNonformat"/>
        <w:jc w:val="both"/>
      </w:pPr>
      <w:r>
        <w:t>"Против</w:t>
      </w:r>
      <w:proofErr w:type="gramStart"/>
      <w:r>
        <w:t>" - _____;</w:t>
      </w:r>
      <w:proofErr w:type="gramEnd"/>
    </w:p>
    <w:p w:rsidR="00D23518" w:rsidRDefault="00D23518">
      <w:pPr>
        <w:pStyle w:val="ConsPlusNonformat"/>
        <w:jc w:val="both"/>
      </w:pPr>
      <w:r>
        <w:t xml:space="preserve">"Воздержался" - _____________; </w:t>
      </w:r>
      <w:hyperlink w:anchor="P876" w:history="1">
        <w:r>
          <w:rPr>
            <w:color w:val="0000FF"/>
          </w:rPr>
          <w:t>&lt;2&gt;</w:t>
        </w:r>
      </w:hyperlink>
    </w:p>
    <w:p w:rsidR="00D23518" w:rsidRDefault="00D23518">
      <w:pPr>
        <w:pStyle w:val="ConsPlusNonformat"/>
        <w:jc w:val="both"/>
      </w:pPr>
      <w:r>
        <w:t xml:space="preserve">"Недействительных бюллетеней" - __________; </w:t>
      </w:r>
      <w:hyperlink w:anchor="P877" w:history="1">
        <w:r>
          <w:rPr>
            <w:color w:val="0000FF"/>
          </w:rPr>
          <w:t>&lt;3&gt;</w:t>
        </w:r>
      </w:hyperlink>
    </w:p>
    <w:p w:rsidR="00D23518" w:rsidRDefault="00D23518">
      <w:pPr>
        <w:pStyle w:val="ConsPlusNonformat"/>
        <w:jc w:val="both"/>
      </w:pPr>
      <w:r>
        <w:t>Протокол счетной комиссии совета N _______ от "__" ________ 20__ г.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По     итогам     голосования     принято решение    о    представлении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(фамилия, имя, отчество (последнее - при наличии) соискателя полностью)</w:t>
      </w:r>
    </w:p>
    <w:p w:rsidR="00D23518" w:rsidRDefault="00D23518">
      <w:pPr>
        <w:pStyle w:val="ConsPlusNonformat"/>
        <w:jc w:val="both"/>
      </w:pPr>
      <w:r>
        <w:t>к присвоению ученого звания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</w:t>
      </w:r>
      <w:proofErr w:type="gramStart"/>
      <w:r>
        <w:t>(наименование ученого звания, наименование научной специальности</w:t>
      </w:r>
      <w:proofErr w:type="gramEnd"/>
    </w:p>
    <w:p w:rsidR="00D23518" w:rsidRDefault="00D23518">
      <w:pPr>
        <w:pStyle w:val="ConsPlusNonformat"/>
        <w:jc w:val="both"/>
      </w:pPr>
      <w:r>
        <w:lastRenderedPageBreak/>
        <w:t xml:space="preserve">                            без указания шифра)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           ОСНОВНЫЕ СВЕДЕНИЯ О СОИСКАТЕЛЕ УЧЕНОГО ЗВАНИЯ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соискателя ученого звания)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Год рождения ____, гражданство _______________________________________.</w:t>
      </w:r>
    </w:p>
    <w:p w:rsidR="00D23518" w:rsidRDefault="00D23518">
      <w:pPr>
        <w:pStyle w:val="ConsPlusNonformat"/>
        <w:jc w:val="both"/>
      </w:pPr>
      <w:r>
        <w:t xml:space="preserve">    Наименование,   год   окончания   образовательной  организации  высшего</w:t>
      </w:r>
    </w:p>
    <w:p w:rsidR="00D23518" w:rsidRDefault="00D23518">
      <w:pPr>
        <w:pStyle w:val="ConsPlusNonformat"/>
        <w:jc w:val="both"/>
      </w:pPr>
      <w:r>
        <w:t>образования и номер диплома ______________________________________________.</w:t>
      </w:r>
    </w:p>
    <w:p w:rsidR="00D23518" w:rsidRDefault="00D23518">
      <w:pPr>
        <w:pStyle w:val="ConsPlusNonformat"/>
        <w:jc w:val="both"/>
      </w:pPr>
      <w:r>
        <w:t xml:space="preserve">    Ученая степень кандидата _____________________ наук присуждена решением</w:t>
      </w:r>
    </w:p>
    <w:p w:rsidR="00D23518" w:rsidRDefault="00D23518">
      <w:pPr>
        <w:pStyle w:val="ConsPlusNonformat"/>
        <w:jc w:val="both"/>
      </w:pPr>
      <w:r>
        <w:t xml:space="preserve">                                (отрасль науки)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</w:t>
      </w:r>
      <w:proofErr w:type="gramStart"/>
      <w:r>
        <w:t>(название диссертационного совета и наименование организации,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на </w:t>
      </w:r>
      <w:proofErr w:type="gramStart"/>
      <w:r>
        <w:t>базе</w:t>
      </w:r>
      <w:proofErr w:type="gramEnd"/>
      <w:r>
        <w:t xml:space="preserve"> которой он создан)</w:t>
      </w:r>
    </w:p>
    <w:p w:rsidR="00D23518" w:rsidRDefault="00D23518">
      <w:pPr>
        <w:pStyle w:val="ConsPlusNonformat"/>
        <w:jc w:val="both"/>
      </w:pPr>
      <w:r>
        <w:t>от  "__"  ___________________  ____  г.  N  ___________  и   выдан   диплом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(наименование организации, N и дата приказа/решения)</w:t>
      </w:r>
    </w:p>
    <w:p w:rsidR="00D23518" w:rsidRDefault="00D23518">
      <w:pPr>
        <w:pStyle w:val="ConsPlusNonformat"/>
        <w:jc w:val="both"/>
      </w:pPr>
      <w:r>
        <w:t xml:space="preserve">    Ученая степень доктора ________________________________ наук присуждена</w:t>
      </w:r>
    </w:p>
    <w:p w:rsidR="00D23518" w:rsidRDefault="00D23518">
      <w:pPr>
        <w:pStyle w:val="ConsPlusNonformat"/>
        <w:jc w:val="both"/>
      </w:pPr>
      <w:r>
        <w:t xml:space="preserve">                                   (отрасль науки)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(название организации/ диссертационного совета)</w:t>
      </w:r>
    </w:p>
    <w:p w:rsidR="00D23518" w:rsidRDefault="00D23518">
      <w:pPr>
        <w:pStyle w:val="ConsPlusNonformat"/>
        <w:jc w:val="both"/>
      </w:pPr>
      <w:r>
        <w:t>"__" _____________ ____ г. и выдан диплом _________________________________</w:t>
      </w:r>
    </w:p>
    <w:p w:rsidR="00D23518" w:rsidRDefault="00D23518">
      <w:pPr>
        <w:pStyle w:val="ConsPlusNonformat"/>
        <w:jc w:val="both"/>
      </w:pPr>
      <w:r>
        <w:t xml:space="preserve">    </w:t>
      </w:r>
      <w:proofErr w:type="gramStart"/>
      <w:r>
        <w:t>(N и дата приказа/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решения)</w:t>
      </w:r>
    </w:p>
    <w:p w:rsidR="00D23518" w:rsidRDefault="00D23518">
      <w:pPr>
        <w:pStyle w:val="ConsPlusNonformat"/>
        <w:jc w:val="both"/>
      </w:pPr>
      <w:r>
        <w:t xml:space="preserve">    Ученое звание доцента 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кафедры/наименование научной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специальности)</w:t>
      </w:r>
    </w:p>
    <w:p w:rsidR="00D23518" w:rsidRDefault="00D23518">
      <w:pPr>
        <w:pStyle w:val="ConsPlusNonformat"/>
        <w:jc w:val="both"/>
      </w:pPr>
      <w:r>
        <w:t>присвоено ____________________________________________________ в ____ году,</w:t>
      </w:r>
    </w:p>
    <w:p w:rsidR="00D23518" w:rsidRDefault="00D2351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организации, номер и дата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приказа/решения)</w:t>
      </w:r>
    </w:p>
    <w:p w:rsidR="00D23518" w:rsidRDefault="00D23518">
      <w:pPr>
        <w:pStyle w:val="ConsPlusNonformat"/>
        <w:jc w:val="both"/>
      </w:pPr>
      <w:r>
        <w:t>старшего научного сотрудника присвоено ___________________________________.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организации,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   номер и дата приказа)</w:t>
      </w:r>
    </w:p>
    <w:p w:rsidR="00D23518" w:rsidRDefault="00D23518">
      <w:pPr>
        <w:pStyle w:val="ConsPlusNonformat"/>
        <w:jc w:val="both"/>
      </w:pPr>
      <w:r>
        <w:t xml:space="preserve">    Имеет почетное звание 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и дата получения звания -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указываются для соискателей ученых званий</w:t>
      </w:r>
    </w:p>
    <w:p w:rsidR="00D23518" w:rsidRDefault="00D23518">
      <w:pPr>
        <w:pStyle w:val="ConsPlusNonformat"/>
        <w:jc w:val="both"/>
      </w:pPr>
      <w:r>
        <w:t xml:space="preserve">                                         в области искусства)</w:t>
      </w:r>
    </w:p>
    <w:p w:rsidR="00D23518" w:rsidRDefault="00D23518">
      <w:pPr>
        <w:pStyle w:val="ConsPlusNonformat"/>
        <w:jc w:val="both"/>
      </w:pPr>
      <w:r>
        <w:t xml:space="preserve">    Является лауреатом (дипломантом) ______________________________________</w:t>
      </w:r>
    </w:p>
    <w:p w:rsidR="00D23518" w:rsidRDefault="00D23518">
      <w:pPr>
        <w:pStyle w:val="ConsPlusNonformat"/>
        <w:jc w:val="both"/>
      </w:pPr>
      <w:r>
        <w:t xml:space="preserve">_______________________________________________________________________ </w:t>
      </w:r>
      <w:hyperlink w:anchor="P878" w:history="1">
        <w:r>
          <w:rPr>
            <w:color w:val="0000FF"/>
          </w:rPr>
          <w:t>&lt;4&gt;</w:t>
        </w:r>
      </w:hyperlink>
    </w:p>
    <w:p w:rsidR="00D23518" w:rsidRDefault="00D23518">
      <w:pPr>
        <w:pStyle w:val="ConsPlusNonformat"/>
        <w:jc w:val="both"/>
      </w:pPr>
      <w:proofErr w:type="gramStart"/>
      <w:r>
        <w:t>(наименование международных и (или) всероссийских выставок, конкурсов</w:t>
      </w:r>
      <w:proofErr w:type="gramEnd"/>
    </w:p>
    <w:p w:rsidR="00D23518" w:rsidRDefault="00D23518">
      <w:pPr>
        <w:pStyle w:val="ConsPlusNonformat"/>
        <w:jc w:val="both"/>
      </w:pPr>
      <w:r>
        <w:t xml:space="preserve">     или фестивалей по направлению искусства, место и дата получения)</w:t>
      </w:r>
    </w:p>
    <w:p w:rsidR="00D23518" w:rsidRDefault="00D23518">
      <w:pPr>
        <w:pStyle w:val="ConsPlusNonformat"/>
        <w:jc w:val="both"/>
      </w:pPr>
      <w:r>
        <w:t xml:space="preserve">    Имеет титул, почетное звание или премию _______________________________</w:t>
      </w:r>
    </w:p>
    <w:p w:rsidR="00D23518" w:rsidRDefault="00D23518">
      <w:pPr>
        <w:pStyle w:val="ConsPlusNonformat"/>
        <w:jc w:val="both"/>
      </w:pPr>
      <w:r>
        <w:t xml:space="preserve">_______________________________________________________________________ </w:t>
      </w:r>
      <w:hyperlink w:anchor="P879" w:history="1">
        <w:r>
          <w:rPr>
            <w:color w:val="0000FF"/>
          </w:rPr>
          <w:t>&lt;5&gt;</w:t>
        </w:r>
      </w:hyperlink>
    </w:p>
    <w:p w:rsidR="00D23518" w:rsidRDefault="00D23518">
      <w:pPr>
        <w:pStyle w:val="ConsPlusNonformat"/>
        <w:jc w:val="both"/>
      </w:pPr>
      <w:r>
        <w:t xml:space="preserve">  (наименование и дата получения титула, почетного звания или премии)</w:t>
      </w:r>
    </w:p>
    <w:p w:rsidR="00D23518" w:rsidRDefault="00D23518">
      <w:pPr>
        <w:pStyle w:val="ConsPlusNonformat"/>
        <w:jc w:val="both"/>
      </w:pPr>
      <w:r>
        <w:t xml:space="preserve">    Стаж научной и педагогической работы 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соискателя ученого звания)</w:t>
      </w:r>
    </w:p>
    <w:p w:rsidR="00D23518" w:rsidRDefault="00D23518">
      <w:pPr>
        <w:pStyle w:val="ConsPlusNonformat"/>
        <w:jc w:val="both"/>
      </w:pPr>
      <w:r>
        <w:t xml:space="preserve">составляет   ___   лет,  в  том  числе   стаж   педагогической   работы   </w:t>
      </w:r>
      <w:proofErr w:type="gramStart"/>
      <w:r>
        <w:t>в</w:t>
      </w:r>
      <w:proofErr w:type="gramEnd"/>
    </w:p>
    <w:p w:rsidR="00D23518" w:rsidRDefault="00D23518">
      <w:pPr>
        <w:pStyle w:val="ConsPlusNonformat"/>
        <w:jc w:val="both"/>
      </w:pPr>
      <w:r>
        <w:t xml:space="preserve">образовательных  </w:t>
      </w:r>
      <w:proofErr w:type="gramStart"/>
      <w:r>
        <w:t>организациях</w:t>
      </w:r>
      <w:proofErr w:type="gramEnd"/>
      <w:r>
        <w:t xml:space="preserve">  высшего  образования  и  (или)  организациях</w:t>
      </w:r>
    </w:p>
    <w:p w:rsidR="00D23518" w:rsidRDefault="00D23518">
      <w:pPr>
        <w:pStyle w:val="ConsPlusNonformat"/>
        <w:jc w:val="both"/>
      </w:pPr>
      <w:r>
        <w:t xml:space="preserve">дополнительного   профессионального  образования,  научных  </w:t>
      </w:r>
      <w:proofErr w:type="gramStart"/>
      <w:r>
        <w:t>организациях</w:t>
      </w:r>
      <w:proofErr w:type="gramEnd"/>
      <w:r>
        <w:t xml:space="preserve"> -</w:t>
      </w:r>
    </w:p>
    <w:p w:rsidR="00D23518" w:rsidRDefault="00D23518">
      <w:pPr>
        <w:pStyle w:val="ConsPlusNonformat"/>
        <w:jc w:val="both"/>
      </w:pPr>
      <w:r>
        <w:t>_____   лет,   из   них    _______    лет    по    научной    специальности</w:t>
      </w:r>
    </w:p>
    <w:p w:rsidR="00D23518" w:rsidRDefault="00D23518">
      <w:pPr>
        <w:pStyle w:val="ConsPlusNonformat"/>
        <w:jc w:val="both"/>
      </w:pPr>
      <w:r>
        <w:t xml:space="preserve">__________________________________________________ </w:t>
      </w:r>
      <w:hyperlink w:anchor="P880" w:history="1">
        <w:r>
          <w:rPr>
            <w:color w:val="0000FF"/>
          </w:rPr>
          <w:t>&lt;6&gt;</w:t>
        </w:r>
      </w:hyperlink>
    </w:p>
    <w:p w:rsidR="00D23518" w:rsidRDefault="00D23518">
      <w:pPr>
        <w:pStyle w:val="ConsPlusNonformat"/>
        <w:jc w:val="both"/>
      </w:pPr>
      <w:proofErr w:type="gramStart"/>
      <w:r>
        <w:t>(шифр и название научной специальности, по которой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осуществлено представление)</w:t>
      </w:r>
    </w:p>
    <w:p w:rsidR="00D23518" w:rsidRDefault="00D23518">
      <w:pPr>
        <w:pStyle w:val="ConsPlusNonformat"/>
        <w:jc w:val="both"/>
      </w:pPr>
      <w:r>
        <w:t xml:space="preserve">    Стаж педагогической работы 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(последнее -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</w:t>
      </w:r>
      <w:proofErr w:type="gramStart"/>
      <w:r>
        <w:t>при наличии) соискателя ученого звания)</w:t>
      </w:r>
      <w:proofErr w:type="gramEnd"/>
    </w:p>
    <w:p w:rsidR="00D23518" w:rsidRDefault="00D23518">
      <w:pPr>
        <w:pStyle w:val="ConsPlusNonformat"/>
        <w:jc w:val="both"/>
      </w:pPr>
      <w:r>
        <w:t>в  образовательных  организациях  высшего  образования и (или) организациях</w:t>
      </w:r>
    </w:p>
    <w:p w:rsidR="00D23518" w:rsidRDefault="00D23518">
      <w:pPr>
        <w:pStyle w:val="ConsPlusNonformat"/>
        <w:jc w:val="both"/>
      </w:pPr>
      <w:r>
        <w:t>дополнительного  профессионального образования по направлению искусства или</w:t>
      </w:r>
    </w:p>
    <w:p w:rsidR="00D23518" w:rsidRDefault="00D23518">
      <w:pPr>
        <w:pStyle w:val="ConsPlusNonformat"/>
        <w:jc w:val="both"/>
      </w:pPr>
      <w:r>
        <w:t>физической культуры и спорта 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(указывается направление искусства/физической</w:t>
      </w:r>
      <w:proofErr w:type="gramEnd"/>
    </w:p>
    <w:p w:rsidR="00D23518" w:rsidRDefault="00D23518">
      <w:pPr>
        <w:pStyle w:val="ConsPlusNonformat"/>
        <w:jc w:val="both"/>
      </w:pPr>
      <w:r>
        <w:lastRenderedPageBreak/>
        <w:t xml:space="preserve">                             культуры и спорта, по которому осуществляется</w:t>
      </w:r>
    </w:p>
    <w:p w:rsidR="00D23518" w:rsidRDefault="00D23518">
      <w:pPr>
        <w:pStyle w:val="ConsPlusNonformat"/>
        <w:jc w:val="both"/>
      </w:pPr>
      <w:r>
        <w:t xml:space="preserve">                                    представление к ученому званию)</w:t>
      </w:r>
    </w:p>
    <w:p w:rsidR="00D23518" w:rsidRDefault="00D23518">
      <w:pPr>
        <w:pStyle w:val="ConsPlusNonformat"/>
        <w:jc w:val="both"/>
      </w:pPr>
      <w:r>
        <w:t xml:space="preserve">составляет ____ лет. </w:t>
      </w:r>
      <w:hyperlink w:anchor="P881" w:history="1">
        <w:r>
          <w:rPr>
            <w:color w:val="0000FF"/>
          </w:rPr>
          <w:t>&lt;7&gt;</w:t>
        </w:r>
      </w:hyperlink>
    </w:p>
    <w:p w:rsidR="00D23518" w:rsidRDefault="00D23518">
      <w:pPr>
        <w:pStyle w:val="ConsPlusNonformat"/>
        <w:jc w:val="both"/>
      </w:pPr>
      <w:r>
        <w:t xml:space="preserve">    Читает лекционные курсы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</w:t>
      </w:r>
      <w:proofErr w:type="gramStart"/>
      <w:r>
        <w:t>(наименование по учебному плану (для соискателей ученого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звания доцента - при наличии)</w:t>
      </w:r>
    </w:p>
    <w:p w:rsidR="00D23518" w:rsidRDefault="00D23518">
      <w:pPr>
        <w:pStyle w:val="ConsPlusNonformat"/>
        <w:jc w:val="both"/>
      </w:pPr>
      <w:r>
        <w:t xml:space="preserve">    Ведет занятия по курсу (дисциплине)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(наименование по учебному плану)</w:t>
      </w:r>
    </w:p>
    <w:p w:rsidR="00D23518" w:rsidRDefault="00D23518">
      <w:pPr>
        <w:pStyle w:val="ConsPlusNonformat"/>
        <w:jc w:val="both"/>
      </w:pPr>
      <w:r>
        <w:t xml:space="preserve">    Подготови</w:t>
      </w:r>
      <w:proofErr w:type="gramStart"/>
      <w:r>
        <w:t>л(</w:t>
      </w:r>
      <w:proofErr w:type="gramEnd"/>
      <w:r>
        <w:t>а) в качестве:</w:t>
      </w:r>
    </w:p>
    <w:p w:rsidR="00D23518" w:rsidRDefault="00D23518">
      <w:pPr>
        <w:pStyle w:val="ConsPlusNonformat"/>
        <w:jc w:val="both"/>
      </w:pPr>
      <w:r>
        <w:t xml:space="preserve">    научного руководителя - _________ кандидатов наук, в том числе ________</w:t>
      </w:r>
    </w:p>
    <w:p w:rsidR="00D23518" w:rsidRDefault="00D23518">
      <w:pPr>
        <w:pStyle w:val="ConsPlusNonformat"/>
        <w:jc w:val="both"/>
      </w:pPr>
      <w:r>
        <w:t>по заявленной специальности;</w:t>
      </w:r>
    </w:p>
    <w:p w:rsidR="00D23518" w:rsidRDefault="00D23518">
      <w:pPr>
        <w:pStyle w:val="ConsPlusNonformat"/>
        <w:jc w:val="both"/>
      </w:pPr>
      <w:r>
        <w:t xml:space="preserve">    научного консультанта - _______ докторов наук и ______ кандидатов наук.</w:t>
      </w:r>
    </w:p>
    <w:p w:rsidR="00D23518" w:rsidRDefault="00D23518">
      <w:pPr>
        <w:pStyle w:val="ConsPlusNonformat"/>
        <w:jc w:val="both"/>
      </w:pPr>
      <w:r>
        <w:t xml:space="preserve">    Подготови</w:t>
      </w:r>
      <w:proofErr w:type="gramStart"/>
      <w:r>
        <w:t>л(</w:t>
      </w:r>
      <w:proofErr w:type="gramEnd"/>
      <w:r>
        <w:t>а) ___________ лауреатов (дипломантов) международных и (или)</w:t>
      </w:r>
    </w:p>
    <w:p w:rsidR="00D23518" w:rsidRDefault="00D23518">
      <w:pPr>
        <w:pStyle w:val="ConsPlusNonformat"/>
        <w:jc w:val="both"/>
      </w:pPr>
      <w:r>
        <w:t>всероссийских   выставок,   конкурсов   или   фестивалей   по   направлению</w:t>
      </w:r>
    </w:p>
    <w:p w:rsidR="00D23518" w:rsidRDefault="00D23518">
      <w:pPr>
        <w:pStyle w:val="ConsPlusNonformat"/>
        <w:jc w:val="both"/>
      </w:pPr>
      <w:r>
        <w:t xml:space="preserve">искусства. </w:t>
      </w:r>
      <w:hyperlink w:anchor="P882" w:history="1">
        <w:r>
          <w:rPr>
            <w:color w:val="0000FF"/>
          </w:rPr>
          <w:t>&lt;8&gt;</w:t>
        </w:r>
      </w:hyperlink>
    </w:p>
    <w:p w:rsidR="00D23518" w:rsidRDefault="00D23518">
      <w:pPr>
        <w:pStyle w:val="ConsPlusNonformat"/>
        <w:jc w:val="both"/>
      </w:pPr>
      <w:r>
        <w:t xml:space="preserve">    Подготови</w:t>
      </w:r>
      <w:proofErr w:type="gramStart"/>
      <w:r>
        <w:t>л(</w:t>
      </w:r>
      <w:proofErr w:type="gramEnd"/>
      <w:r>
        <w:t xml:space="preserve">а) _____ чемпионов, призеров Олимпийских игр, </w:t>
      </w:r>
      <w:proofErr w:type="spellStart"/>
      <w:r>
        <w:t>Паралимпийских</w:t>
      </w:r>
      <w:proofErr w:type="spellEnd"/>
    </w:p>
    <w:p w:rsidR="00D23518" w:rsidRDefault="00D23518">
      <w:pPr>
        <w:pStyle w:val="ConsPlusNonformat"/>
        <w:jc w:val="both"/>
      </w:pPr>
      <w:r>
        <w:t>игр,   чемпионатов   мира,   Европы,   Российской  Федерации,  национальных</w:t>
      </w:r>
    </w:p>
    <w:p w:rsidR="00D23518" w:rsidRDefault="00D23518">
      <w:pPr>
        <w:pStyle w:val="ConsPlusNonformat"/>
        <w:jc w:val="both"/>
      </w:pPr>
      <w:proofErr w:type="gramStart"/>
      <w:r>
        <w:t>чемпионатов по направлению физической культуры и спорта (далее - чемпионов,</w:t>
      </w:r>
      <w:proofErr w:type="gramEnd"/>
    </w:p>
    <w:p w:rsidR="00D23518" w:rsidRDefault="00D23518">
      <w:pPr>
        <w:pStyle w:val="ConsPlusNonformat"/>
        <w:jc w:val="both"/>
      </w:pPr>
      <w:r>
        <w:t xml:space="preserve">призеров). </w:t>
      </w:r>
      <w:hyperlink w:anchor="P883" w:history="1">
        <w:r>
          <w:rPr>
            <w:color w:val="0000FF"/>
          </w:rPr>
          <w:t>&lt;9&gt;</w:t>
        </w:r>
      </w:hyperlink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                  УЧЕБНЫЕ ИЗДАНИЯ, НАУЧНЫЕ ТРУДЫ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Имеет ________ учебников (учебных пособий), опубликованных за </w:t>
      </w:r>
      <w:proofErr w:type="gramStart"/>
      <w:r>
        <w:t>последние</w:t>
      </w:r>
      <w:proofErr w:type="gramEnd"/>
    </w:p>
    <w:p w:rsidR="00D23518" w:rsidRDefault="00D23518">
      <w:pPr>
        <w:pStyle w:val="ConsPlusNonformat"/>
        <w:jc w:val="both"/>
      </w:pPr>
      <w:r>
        <w:t>10 лет по научной специальности _________________________________, из них:</w:t>
      </w:r>
    </w:p>
    <w:p w:rsidR="00D23518" w:rsidRDefault="00D23518">
      <w:pPr>
        <w:pStyle w:val="ConsPlusNonformat"/>
        <w:jc w:val="both"/>
      </w:pPr>
      <w:r>
        <w:t xml:space="preserve">                                    (название специальности)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</w:t>
      </w:r>
      <w:proofErr w:type="gramStart"/>
      <w:r>
        <w:t>(указывается: авторский учебник (учебное пособие) или 3 учебника (учебных</w:t>
      </w:r>
      <w:proofErr w:type="gramEnd"/>
    </w:p>
    <w:p w:rsidR="00D23518" w:rsidRDefault="00D23518">
      <w:pPr>
        <w:pStyle w:val="ConsPlusNonformat"/>
        <w:jc w:val="both"/>
      </w:pPr>
      <w:r>
        <w:t xml:space="preserve">    </w:t>
      </w:r>
      <w:proofErr w:type="gramStart"/>
      <w:r>
        <w:t>пособия), написанных в соавторстве, для соискателей ученого звания</w:t>
      </w:r>
      <w:proofErr w:type="gramEnd"/>
    </w:p>
    <w:p w:rsidR="00D23518" w:rsidRDefault="00D23518">
      <w:pPr>
        <w:pStyle w:val="ConsPlusNonformat"/>
        <w:jc w:val="both"/>
      </w:pPr>
      <w:r>
        <w:t xml:space="preserve">     профессора; учебник (учебное пособие), в том числе в соавторстве,</w:t>
      </w:r>
    </w:p>
    <w:p w:rsidR="00D23518" w:rsidRDefault="00D23518">
      <w:pPr>
        <w:pStyle w:val="ConsPlusNonformat"/>
        <w:jc w:val="both"/>
      </w:pPr>
      <w:r>
        <w:t xml:space="preserve">      для соискателей ученого звания профессора в области физической</w:t>
      </w:r>
    </w:p>
    <w:p w:rsidR="00D23518" w:rsidRDefault="00D23518">
      <w:pPr>
        <w:pStyle w:val="ConsPlusNonformat"/>
        <w:jc w:val="both"/>
      </w:pPr>
      <w:r>
        <w:t xml:space="preserve">   культуры и спорта при отсутствии подготовленных чемпионов, призеров)</w:t>
      </w:r>
    </w:p>
    <w:p w:rsidR="00D23518" w:rsidRDefault="00D23518">
      <w:pPr>
        <w:pStyle w:val="ConsPlusNonformat"/>
        <w:jc w:val="both"/>
      </w:pPr>
      <w:r>
        <w:t xml:space="preserve">    Имеет ____ публикаций, из них ___ учебных изданий и ___ научных трудов,</w:t>
      </w:r>
    </w:p>
    <w:p w:rsidR="00D23518" w:rsidRDefault="00D23518">
      <w:pPr>
        <w:pStyle w:val="ConsPlusNonformat"/>
        <w:jc w:val="both"/>
      </w:pPr>
      <w:r>
        <w:t xml:space="preserve">включая   патенты   на   изобретения   и   иные   объекты  </w:t>
      </w:r>
      <w:proofErr w:type="gramStart"/>
      <w:r>
        <w:t>интеллектуальной</w:t>
      </w:r>
      <w:proofErr w:type="gramEnd"/>
    </w:p>
    <w:p w:rsidR="00D23518" w:rsidRDefault="00D23518">
      <w:pPr>
        <w:pStyle w:val="ConsPlusNonformat"/>
        <w:jc w:val="both"/>
      </w:pPr>
      <w:r>
        <w:t>собственности, используемые в образовательном процессе, в том числе:</w:t>
      </w:r>
    </w:p>
    <w:p w:rsidR="00D23518" w:rsidRDefault="00D23518">
      <w:pPr>
        <w:pStyle w:val="ConsPlusNonformat"/>
        <w:jc w:val="both"/>
      </w:pPr>
      <w:r>
        <w:t xml:space="preserve">    а) учебные издания: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</w:t>
      </w:r>
      <w:proofErr w:type="gramStart"/>
      <w:r>
        <w:t>(приводятся опубликованные учебные издания в количестве: 3 - за последние</w:t>
      </w:r>
      <w:proofErr w:type="gramEnd"/>
    </w:p>
    <w:p w:rsidR="00D23518" w:rsidRDefault="00D23518">
      <w:pPr>
        <w:pStyle w:val="ConsPlusNonformat"/>
        <w:jc w:val="both"/>
      </w:pPr>
      <w:r>
        <w:t xml:space="preserve"> 5 лет для соискателей ученого звания профессора по направлению </w:t>
      </w:r>
      <w:proofErr w:type="gramStart"/>
      <w:r>
        <w:t>заявленной</w:t>
      </w:r>
      <w:proofErr w:type="gramEnd"/>
    </w:p>
    <w:p w:rsidR="00D23518" w:rsidRDefault="00D23518">
      <w:pPr>
        <w:pStyle w:val="ConsPlusNonformat"/>
        <w:jc w:val="both"/>
      </w:pPr>
      <w:r>
        <w:t xml:space="preserve">  </w:t>
      </w:r>
      <w:proofErr w:type="gramStart"/>
      <w:r>
        <w:t>научной специальности; 2 - за последние 3 года для соискателей ученого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звания доцента по направлению заявленной научной специальности;</w:t>
      </w:r>
    </w:p>
    <w:p w:rsidR="00D23518" w:rsidRDefault="00D23518">
      <w:pPr>
        <w:pStyle w:val="ConsPlusNonformat"/>
        <w:jc w:val="both"/>
      </w:pPr>
      <w:r>
        <w:t xml:space="preserve">      1 - 2 - после присвоения ученого звания доцента для соискателей</w:t>
      </w:r>
    </w:p>
    <w:p w:rsidR="00D23518" w:rsidRDefault="00D23518">
      <w:pPr>
        <w:pStyle w:val="ConsPlusNonformat"/>
        <w:jc w:val="both"/>
      </w:pPr>
      <w:r>
        <w:t xml:space="preserve">    ученого звания профессора в области искусства; 1 - для соискателей</w:t>
      </w:r>
    </w:p>
    <w:p w:rsidR="00D23518" w:rsidRDefault="00D23518">
      <w:pPr>
        <w:pStyle w:val="ConsPlusNonformat"/>
        <w:jc w:val="both"/>
      </w:pPr>
      <w:r>
        <w:t xml:space="preserve">  </w:t>
      </w:r>
      <w:proofErr w:type="gramStart"/>
      <w:r>
        <w:t>ученого звания доцента в области искусства; 1 - 4 - за последние 5 лет</w:t>
      </w:r>
      <w:proofErr w:type="gramEnd"/>
    </w:p>
    <w:p w:rsidR="00D23518" w:rsidRDefault="00D23518">
      <w:pPr>
        <w:pStyle w:val="ConsPlusNonformat"/>
        <w:jc w:val="both"/>
      </w:pPr>
      <w:r>
        <w:t xml:space="preserve">  для соискателей ученого звания профессора в области физической культуры</w:t>
      </w:r>
    </w:p>
    <w:p w:rsidR="00D23518" w:rsidRDefault="00D23518">
      <w:pPr>
        <w:pStyle w:val="ConsPlusNonformat"/>
        <w:jc w:val="both"/>
      </w:pPr>
      <w:r>
        <w:t xml:space="preserve">    и спорта; 1 - 2 - за последние 5 лет для соискателей ученого звания</w:t>
      </w:r>
    </w:p>
    <w:p w:rsidR="00D23518" w:rsidRDefault="00D23518">
      <w:pPr>
        <w:pStyle w:val="ConsPlusNonformat"/>
        <w:jc w:val="both"/>
      </w:pPr>
      <w:r>
        <w:t xml:space="preserve">      доцента в области физической культуры и спорта. Учебные издания</w:t>
      </w:r>
    </w:p>
    <w:p w:rsidR="00D23518" w:rsidRDefault="00D23518">
      <w:pPr>
        <w:pStyle w:val="ConsPlusNonformat"/>
        <w:jc w:val="both"/>
      </w:pPr>
      <w:r>
        <w:t xml:space="preserve">   приводятся из списка опубликованных учебных изданий и научных трудов</w:t>
      </w:r>
    </w:p>
    <w:p w:rsidR="00D23518" w:rsidRDefault="00D23518">
      <w:pPr>
        <w:pStyle w:val="ConsPlusNonformat"/>
        <w:jc w:val="both"/>
      </w:pPr>
      <w:r>
        <w:t xml:space="preserve">  соискателя ученого звания, с указанием полных библиографических данных,</w:t>
      </w:r>
    </w:p>
    <w:p w:rsidR="00D23518" w:rsidRDefault="00D23518">
      <w:pPr>
        <w:pStyle w:val="ConsPlusNonformat"/>
        <w:jc w:val="both"/>
      </w:pPr>
      <w:r>
        <w:t xml:space="preserve">   объема (печатных листов или страниц) и уточнением авторского участия)</w:t>
      </w:r>
    </w:p>
    <w:p w:rsidR="00D23518" w:rsidRDefault="00D23518">
      <w:pPr>
        <w:pStyle w:val="ConsPlusNonformat"/>
        <w:jc w:val="both"/>
      </w:pPr>
      <w:r>
        <w:t xml:space="preserve">    б) научные труды: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</w:t>
      </w:r>
      <w:proofErr w:type="gramStart"/>
      <w:r>
        <w:t>(приводятся опубликованные научные труды в количестве: 5 опубликованных</w:t>
      </w:r>
      <w:proofErr w:type="gramEnd"/>
    </w:p>
    <w:p w:rsidR="00D23518" w:rsidRDefault="00D23518">
      <w:pPr>
        <w:pStyle w:val="ConsPlusNonformat"/>
        <w:jc w:val="both"/>
      </w:pPr>
      <w:r>
        <w:t xml:space="preserve">     в рецензируемых научных изданиях по направлению </w:t>
      </w:r>
      <w:proofErr w:type="gramStart"/>
      <w:r>
        <w:t>указанной</w:t>
      </w:r>
      <w:proofErr w:type="gramEnd"/>
      <w:r>
        <w:t xml:space="preserve"> научной</w:t>
      </w:r>
    </w:p>
    <w:p w:rsidR="00D23518" w:rsidRDefault="00D23518">
      <w:pPr>
        <w:pStyle w:val="ConsPlusNonformat"/>
        <w:jc w:val="both"/>
      </w:pPr>
      <w:r>
        <w:t xml:space="preserve">     специальности - за последние 5 лет для соискателей ученого звания</w:t>
      </w:r>
    </w:p>
    <w:p w:rsidR="00D23518" w:rsidRDefault="00D23518">
      <w:pPr>
        <w:pStyle w:val="ConsPlusNonformat"/>
        <w:jc w:val="both"/>
      </w:pPr>
      <w:r>
        <w:t xml:space="preserve">       </w:t>
      </w:r>
      <w:proofErr w:type="gramStart"/>
      <w:r>
        <w:t>профессора; 3 опубликованных в рецензируемых научных изданиях</w:t>
      </w:r>
      <w:proofErr w:type="gramEnd"/>
    </w:p>
    <w:p w:rsidR="00D23518" w:rsidRDefault="00D23518">
      <w:pPr>
        <w:pStyle w:val="ConsPlusNonformat"/>
        <w:jc w:val="both"/>
      </w:pPr>
      <w:r>
        <w:t xml:space="preserve">   по направлению указанной научной специальности - </w:t>
      </w:r>
      <w:proofErr w:type="gramStart"/>
      <w:r>
        <w:t>за</w:t>
      </w:r>
      <w:proofErr w:type="gramEnd"/>
      <w:r>
        <w:t xml:space="preserve"> последние 3 года</w:t>
      </w:r>
    </w:p>
    <w:p w:rsidR="00D23518" w:rsidRDefault="00D23518">
      <w:pPr>
        <w:pStyle w:val="ConsPlusNonformat"/>
        <w:jc w:val="both"/>
      </w:pPr>
      <w:r>
        <w:t xml:space="preserve"> для соискателей ученого звания доцента; 1 - 2 - после присвоения ученого</w:t>
      </w:r>
    </w:p>
    <w:p w:rsidR="00D23518" w:rsidRDefault="00D23518">
      <w:pPr>
        <w:pStyle w:val="ConsPlusNonformat"/>
        <w:jc w:val="both"/>
      </w:pPr>
      <w:r>
        <w:t xml:space="preserve">    звания доцента для соискателей ученого звания профессора в области</w:t>
      </w:r>
    </w:p>
    <w:p w:rsidR="00D23518" w:rsidRDefault="00D23518">
      <w:pPr>
        <w:pStyle w:val="ConsPlusNonformat"/>
        <w:jc w:val="both"/>
      </w:pPr>
      <w:r>
        <w:t xml:space="preserve">      искусства; 1 - для соискателей ученого звания доцента в области</w:t>
      </w:r>
    </w:p>
    <w:p w:rsidR="00D23518" w:rsidRDefault="00D23518">
      <w:pPr>
        <w:pStyle w:val="ConsPlusNonformat"/>
        <w:jc w:val="both"/>
      </w:pPr>
      <w:r>
        <w:t xml:space="preserve">   искусства; 1 - 4 - за последние 5 лет для соискателей ученого звания</w:t>
      </w:r>
    </w:p>
    <w:p w:rsidR="00D23518" w:rsidRDefault="00D23518">
      <w:pPr>
        <w:pStyle w:val="ConsPlusNonformat"/>
        <w:jc w:val="both"/>
      </w:pPr>
      <w:r>
        <w:t xml:space="preserve">  профессора в области физической культуры и спорта; 1 - 2 - </w:t>
      </w:r>
      <w:proofErr w:type="gramStart"/>
      <w:r>
        <w:t>за</w:t>
      </w:r>
      <w:proofErr w:type="gramEnd"/>
      <w:r>
        <w:t xml:space="preserve"> последние</w:t>
      </w:r>
    </w:p>
    <w:p w:rsidR="00D23518" w:rsidRDefault="00D23518">
      <w:pPr>
        <w:pStyle w:val="ConsPlusNonformat"/>
        <w:jc w:val="both"/>
      </w:pPr>
      <w:r>
        <w:t>5 лет для соискателей ученого звания доцента в области физической культуры</w:t>
      </w:r>
    </w:p>
    <w:p w:rsidR="00D23518" w:rsidRDefault="00D23518">
      <w:pPr>
        <w:pStyle w:val="ConsPlusNonformat"/>
        <w:jc w:val="both"/>
      </w:pPr>
      <w:r>
        <w:lastRenderedPageBreak/>
        <w:t xml:space="preserve">    и спорта. Научные труды приводятся из списка </w:t>
      </w:r>
      <w:proofErr w:type="gramStart"/>
      <w:r>
        <w:t>опубликованных</w:t>
      </w:r>
      <w:proofErr w:type="gramEnd"/>
      <w:r>
        <w:t xml:space="preserve"> учебных</w:t>
      </w:r>
    </w:p>
    <w:p w:rsidR="00D23518" w:rsidRDefault="00D23518">
      <w:pPr>
        <w:pStyle w:val="ConsPlusNonformat"/>
        <w:jc w:val="both"/>
      </w:pPr>
      <w:r>
        <w:t xml:space="preserve">  изданий и научных трудов соискателя ученого звания, с указанием полных</w:t>
      </w:r>
    </w:p>
    <w:p w:rsidR="00D23518" w:rsidRDefault="00D23518">
      <w:pPr>
        <w:pStyle w:val="ConsPlusNonformat"/>
        <w:jc w:val="both"/>
      </w:pPr>
      <w:r>
        <w:t xml:space="preserve">      библиографических данных, объема (печатных листов или страниц)</w:t>
      </w:r>
    </w:p>
    <w:p w:rsidR="00D23518" w:rsidRDefault="00D23518">
      <w:pPr>
        <w:pStyle w:val="ConsPlusNonformat"/>
        <w:jc w:val="both"/>
      </w:pPr>
      <w:r>
        <w:t xml:space="preserve">                     и уточнением авторского участия)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За последние 5 лет по научной специальности, указанной в </w:t>
      </w:r>
      <w:proofErr w:type="gramStart"/>
      <w:r>
        <w:t>аттестационном</w:t>
      </w:r>
      <w:proofErr w:type="gramEnd"/>
    </w:p>
    <w:p w:rsidR="00D23518" w:rsidRDefault="00D23518">
      <w:pPr>
        <w:pStyle w:val="ConsPlusNonformat"/>
        <w:jc w:val="both"/>
      </w:pPr>
      <w:r>
        <w:t>деле, опубликова</w:t>
      </w:r>
      <w:proofErr w:type="gramStart"/>
      <w:r>
        <w:t>л(</w:t>
      </w:r>
      <w:proofErr w:type="gramEnd"/>
      <w:r>
        <w:t>а) ____ научных трудов в рецензируемых научных изданиях и</w:t>
      </w:r>
    </w:p>
    <w:p w:rsidR="00D23518" w:rsidRDefault="00D23518">
      <w:pPr>
        <w:pStyle w:val="ConsPlusNonformat"/>
        <w:jc w:val="both"/>
      </w:pPr>
      <w:r>
        <w:t xml:space="preserve">_____ учебных изданий. </w:t>
      </w:r>
      <w:hyperlink w:anchor="P884" w:history="1">
        <w:r>
          <w:rPr>
            <w:color w:val="0000FF"/>
          </w:rPr>
          <w:t>&lt;10&gt;</w:t>
        </w:r>
      </w:hyperlink>
    </w:p>
    <w:p w:rsidR="00D23518" w:rsidRDefault="00D23518">
      <w:pPr>
        <w:pStyle w:val="ConsPlusNonformat"/>
        <w:jc w:val="both"/>
      </w:pPr>
      <w:r>
        <w:t xml:space="preserve">    </w:t>
      </w:r>
      <w:proofErr w:type="gramStart"/>
      <w:r>
        <w:t>За  последние  5  лет  по  направлению  физической  культуры  и спорта,</w:t>
      </w:r>
      <w:proofErr w:type="gramEnd"/>
    </w:p>
    <w:p w:rsidR="00D23518" w:rsidRDefault="00D23518">
      <w:pPr>
        <w:pStyle w:val="ConsPlusNonformat"/>
        <w:jc w:val="both"/>
      </w:pPr>
      <w:r>
        <w:t>указанному в аттестационном деле, опубликова</w:t>
      </w:r>
      <w:proofErr w:type="gramStart"/>
      <w:r>
        <w:t>л(</w:t>
      </w:r>
      <w:proofErr w:type="gramEnd"/>
      <w:r>
        <w:t>а) ___ научных трудов и   ___</w:t>
      </w:r>
    </w:p>
    <w:p w:rsidR="00D23518" w:rsidRDefault="00D23518">
      <w:pPr>
        <w:pStyle w:val="ConsPlusNonformat"/>
        <w:jc w:val="both"/>
      </w:pPr>
      <w:r>
        <w:t xml:space="preserve">учебных изданий. </w:t>
      </w:r>
      <w:hyperlink w:anchor="P885" w:history="1">
        <w:r>
          <w:rPr>
            <w:color w:val="0000FF"/>
          </w:rPr>
          <w:t>&lt;11&gt;</w:t>
        </w:r>
      </w:hyperlink>
    </w:p>
    <w:p w:rsidR="00D23518" w:rsidRDefault="00D23518">
      <w:pPr>
        <w:pStyle w:val="ConsPlusNonformat"/>
        <w:jc w:val="both"/>
      </w:pPr>
      <w:r>
        <w:t xml:space="preserve">    За  последние 3 года опубликова</w:t>
      </w:r>
      <w:proofErr w:type="gramStart"/>
      <w:r>
        <w:t>л(</w:t>
      </w:r>
      <w:proofErr w:type="gramEnd"/>
      <w:r>
        <w:t>а) по научной специальности, указанной</w:t>
      </w:r>
    </w:p>
    <w:p w:rsidR="00D23518" w:rsidRDefault="00D23518">
      <w:pPr>
        <w:pStyle w:val="ConsPlusNonformat"/>
        <w:jc w:val="both"/>
      </w:pPr>
      <w:r>
        <w:t xml:space="preserve">в аттестационном деле, ___ научных трудов,  опубликованных  </w:t>
      </w:r>
      <w:proofErr w:type="gramStart"/>
      <w:r>
        <w:t>в</w:t>
      </w:r>
      <w:proofErr w:type="gramEnd"/>
      <w:r>
        <w:t xml:space="preserve"> рецензируемых</w:t>
      </w:r>
    </w:p>
    <w:p w:rsidR="00D23518" w:rsidRDefault="00D23518">
      <w:pPr>
        <w:pStyle w:val="ConsPlusNonformat"/>
        <w:jc w:val="both"/>
      </w:pPr>
      <w:r>
        <w:t xml:space="preserve">научных </w:t>
      </w:r>
      <w:proofErr w:type="gramStart"/>
      <w:r>
        <w:t>изданиях</w:t>
      </w:r>
      <w:proofErr w:type="gramEnd"/>
      <w:r>
        <w:t xml:space="preserve">, и ___ учебных изданий. </w:t>
      </w:r>
      <w:hyperlink w:anchor="P886" w:history="1">
        <w:r>
          <w:rPr>
            <w:color w:val="0000FF"/>
          </w:rPr>
          <w:t>&lt;12&gt;</w:t>
        </w:r>
      </w:hyperlink>
    </w:p>
    <w:p w:rsidR="00D23518" w:rsidRDefault="00D23518">
      <w:pPr>
        <w:pStyle w:val="ConsPlusNonformat"/>
        <w:jc w:val="both"/>
      </w:pPr>
      <w:r>
        <w:t xml:space="preserve">    После  получения  ученого  звания  доцента опубликова</w:t>
      </w:r>
      <w:proofErr w:type="gramStart"/>
      <w:r>
        <w:t>л(</w:t>
      </w:r>
      <w:proofErr w:type="gramEnd"/>
      <w:r>
        <w:t>а) _____ научных</w:t>
      </w:r>
    </w:p>
    <w:p w:rsidR="00D23518" w:rsidRDefault="00D23518">
      <w:pPr>
        <w:pStyle w:val="ConsPlusNonformat"/>
        <w:jc w:val="both"/>
      </w:pPr>
      <w:r>
        <w:t xml:space="preserve">трудов и _______ учебных изданий по направлению искусства. </w:t>
      </w:r>
      <w:hyperlink w:anchor="P887" w:history="1">
        <w:r>
          <w:rPr>
            <w:color w:val="0000FF"/>
          </w:rPr>
          <w:t>&lt;13&gt;</w:t>
        </w:r>
      </w:hyperlink>
    </w:p>
    <w:p w:rsidR="00D23518" w:rsidRDefault="00D23518">
      <w:pPr>
        <w:pStyle w:val="ConsPlusNonformat"/>
        <w:jc w:val="both"/>
      </w:pPr>
      <w:r>
        <w:t xml:space="preserve">    Списки опубликованных учебных изданий и научных трудов прилагаются.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                   ТВОРЧЕСКИЕ РАБОТЫ СОИСКАТЕЛЯ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Имеет _______ творческих работ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(направление искусства)</w:t>
      </w:r>
    </w:p>
    <w:p w:rsidR="00D23518" w:rsidRDefault="00D23518">
      <w:pPr>
        <w:pStyle w:val="ConsPlusNonformat"/>
        <w:jc w:val="both"/>
      </w:pPr>
      <w:r>
        <w:t xml:space="preserve">после присвоения ученого звания доцента. </w:t>
      </w:r>
      <w:hyperlink w:anchor="P888" w:history="1">
        <w:r>
          <w:rPr>
            <w:color w:val="0000FF"/>
          </w:rPr>
          <w:t>&lt;14&gt;</w:t>
        </w:r>
      </w:hyperlink>
    </w:p>
    <w:p w:rsidR="00D23518" w:rsidRDefault="00D23518">
      <w:pPr>
        <w:pStyle w:val="ConsPlusNonformat"/>
        <w:jc w:val="both"/>
      </w:pPr>
      <w:r>
        <w:t xml:space="preserve">    Имеет ____ творческих работ по ___________________________________ </w:t>
      </w:r>
      <w:hyperlink w:anchor="P889" w:history="1">
        <w:r>
          <w:rPr>
            <w:color w:val="0000FF"/>
          </w:rPr>
          <w:t>&lt;15&gt;</w:t>
        </w:r>
      </w:hyperlink>
    </w:p>
    <w:p w:rsidR="00D23518" w:rsidRDefault="00D23518">
      <w:pPr>
        <w:pStyle w:val="ConsPlusNonformat"/>
        <w:jc w:val="both"/>
      </w:pPr>
      <w:r>
        <w:t xml:space="preserve">                                   (указывается направление искусства)</w:t>
      </w:r>
    </w:p>
    <w:p w:rsidR="00D23518" w:rsidRDefault="00D23518">
      <w:pPr>
        <w:pStyle w:val="ConsPlusNonformat"/>
        <w:jc w:val="both"/>
      </w:pPr>
      <w:r>
        <w:t xml:space="preserve">    Списки творческих работ прилагаются.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             ИНЫЕ ДОСТИЖЕНИЯ СОИСКАТЕЛЯ УЧЕНОГО ЗВАНИЯ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</w:t>
      </w:r>
      <w:proofErr w:type="gramStart"/>
      <w:r>
        <w:t>(наличие грантов, участие в конференциях, симпозиумах, съездах, наличие</w:t>
      </w:r>
      <w:proofErr w:type="gramEnd"/>
    </w:p>
    <w:p w:rsidR="00D23518" w:rsidRDefault="00D23518">
      <w:pPr>
        <w:pStyle w:val="ConsPlusNonformat"/>
        <w:jc w:val="both"/>
      </w:pPr>
      <w:r>
        <w:t xml:space="preserve">    государственных академических званий, членство в творческих союзах</w:t>
      </w:r>
    </w:p>
    <w:p w:rsidR="00D23518" w:rsidRDefault="00D23518">
      <w:pPr>
        <w:pStyle w:val="ConsPlusNonformat"/>
        <w:jc w:val="both"/>
      </w:pPr>
      <w:r>
        <w:t xml:space="preserve">            с приложением копий документов, их подтверждающих)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proofErr w:type="gramStart"/>
      <w:r>
        <w:t>Председатель (указывается</w:t>
      </w:r>
      <w:proofErr w:type="gramEnd"/>
    </w:p>
    <w:p w:rsidR="00D23518" w:rsidRDefault="00D23518">
      <w:pPr>
        <w:pStyle w:val="ConsPlusNonformat"/>
        <w:jc w:val="both"/>
      </w:pPr>
      <w:r>
        <w:t>коллегиальный орган управления</w:t>
      </w:r>
    </w:p>
    <w:p w:rsidR="00D23518" w:rsidRDefault="00D23518">
      <w:pPr>
        <w:pStyle w:val="ConsPlusNonformat"/>
        <w:jc w:val="both"/>
      </w:pPr>
      <w:proofErr w:type="gramStart"/>
      <w:r>
        <w:t>(ученого, научного, научно-</w:t>
      </w:r>
      <w:proofErr w:type="gramEnd"/>
    </w:p>
    <w:p w:rsidR="00D23518" w:rsidRDefault="00D23518">
      <w:pPr>
        <w:pStyle w:val="ConsPlusNonformat"/>
        <w:jc w:val="both"/>
      </w:pPr>
      <w:r>
        <w:t>технического 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__________________________________________________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proofErr w:type="gramStart"/>
      <w:r>
        <w:t>Ученый секретарь (указывается</w:t>
      </w:r>
      <w:proofErr w:type="gramEnd"/>
    </w:p>
    <w:p w:rsidR="00D23518" w:rsidRDefault="00D23518">
      <w:pPr>
        <w:pStyle w:val="ConsPlusNonformat"/>
        <w:jc w:val="both"/>
      </w:pPr>
      <w:r>
        <w:t>коллегиальный орган управления</w:t>
      </w:r>
    </w:p>
    <w:p w:rsidR="00D23518" w:rsidRDefault="00D23518">
      <w:pPr>
        <w:pStyle w:val="ConsPlusNonformat"/>
        <w:jc w:val="both"/>
      </w:pPr>
      <w:proofErr w:type="gramStart"/>
      <w:r>
        <w:t>(ученого, научного, научно-</w:t>
      </w:r>
      <w:proofErr w:type="gramEnd"/>
    </w:p>
    <w:p w:rsidR="00D23518" w:rsidRDefault="00D23518">
      <w:pPr>
        <w:pStyle w:val="ConsPlusNonformat"/>
        <w:jc w:val="both"/>
      </w:pPr>
      <w:r>
        <w:t>технического 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__________________________________________________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Руководитель кадровой службы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(подпись) 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--------------------------------</w:t>
      </w:r>
    </w:p>
    <w:p w:rsidR="00D23518" w:rsidRDefault="00D23518">
      <w:pPr>
        <w:pStyle w:val="ConsPlusNormal"/>
        <w:ind w:firstLine="540"/>
        <w:jc w:val="both"/>
      </w:pPr>
      <w:bookmarkStart w:id="39" w:name="P875"/>
      <w:bookmarkEnd w:id="39"/>
      <w:r>
        <w:t>&lt;1</w:t>
      </w:r>
      <w:proofErr w:type="gramStart"/>
      <w:r>
        <w:t>&gt; П</w:t>
      </w:r>
      <w:proofErr w:type="gramEnd"/>
      <w:r>
        <w:t xml:space="preserve">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</w:t>
      </w:r>
      <w:r>
        <w:lastRenderedPageBreak/>
        <w:t xml:space="preserve">военную или иную приравненную к ней службу по контракту, службу в органах внутренних дел Российской Федерации, указывать, на каких условиях и в каком </w:t>
      </w:r>
      <w:proofErr w:type="gramStart"/>
      <w:r>
        <w:t>подразделении</w:t>
      </w:r>
      <w:proofErr w:type="gramEnd"/>
      <w:r>
        <w:t xml:space="preserve"> организации, представившей его к присвоению ученого звания, осуществляется педагогическая деятельность.</w:t>
      </w:r>
    </w:p>
    <w:p w:rsidR="00D23518" w:rsidRDefault="00D23518">
      <w:pPr>
        <w:pStyle w:val="ConsPlusNormal"/>
        <w:ind w:firstLine="540"/>
        <w:jc w:val="both"/>
      </w:pPr>
      <w:bookmarkStart w:id="40" w:name="P876"/>
      <w:bookmarkEnd w:id="40"/>
      <w:r>
        <w:t>&lt;2</w:t>
      </w:r>
      <w:proofErr w:type="gramStart"/>
      <w:r>
        <w:t>&gt; У</w:t>
      </w:r>
      <w:proofErr w:type="gramEnd"/>
      <w:r>
        <w:t>казывается при электронном голосовании.</w:t>
      </w:r>
    </w:p>
    <w:p w:rsidR="00D23518" w:rsidRDefault="00D23518">
      <w:pPr>
        <w:pStyle w:val="ConsPlusNormal"/>
        <w:ind w:firstLine="540"/>
        <w:jc w:val="both"/>
      </w:pPr>
      <w:bookmarkStart w:id="41" w:name="P877"/>
      <w:bookmarkEnd w:id="41"/>
      <w:r>
        <w:t>&lt;3</w:t>
      </w:r>
      <w:proofErr w:type="gramStart"/>
      <w:r>
        <w:t>&gt; У</w:t>
      </w:r>
      <w:proofErr w:type="gramEnd"/>
      <w:r>
        <w:t>казывается при голосовании бюллетенями.</w:t>
      </w:r>
    </w:p>
    <w:p w:rsidR="00D23518" w:rsidRDefault="00D23518">
      <w:pPr>
        <w:pStyle w:val="ConsPlusNormal"/>
        <w:ind w:firstLine="540"/>
        <w:jc w:val="both"/>
      </w:pPr>
      <w:bookmarkStart w:id="42" w:name="P878"/>
      <w:bookmarkEnd w:id="42"/>
      <w:r>
        <w:t>&lt;4</w:t>
      </w:r>
      <w:proofErr w:type="gramStart"/>
      <w:r>
        <w:t>&gt; У</w:t>
      </w:r>
      <w:proofErr w:type="gramEnd"/>
      <w:r>
        <w:t>казываются для соискателей ученых званий в области искусства.</w:t>
      </w:r>
    </w:p>
    <w:p w:rsidR="00D23518" w:rsidRDefault="00D23518">
      <w:pPr>
        <w:pStyle w:val="ConsPlusNormal"/>
        <w:ind w:firstLine="540"/>
        <w:jc w:val="both"/>
      </w:pPr>
      <w:bookmarkStart w:id="43" w:name="P879"/>
      <w:bookmarkEnd w:id="43"/>
      <w:r>
        <w:t>&lt;5</w:t>
      </w:r>
      <w:proofErr w:type="gramStart"/>
      <w:r>
        <w:t>&gt; У</w:t>
      </w:r>
      <w:proofErr w:type="gramEnd"/>
      <w:r>
        <w:t>казывается для соискателей ученых званий в области физической культуры и спорта.</w:t>
      </w:r>
    </w:p>
    <w:p w:rsidR="00D23518" w:rsidRDefault="00D23518">
      <w:pPr>
        <w:pStyle w:val="ConsPlusNormal"/>
        <w:ind w:firstLine="540"/>
        <w:jc w:val="both"/>
      </w:pPr>
      <w:bookmarkStart w:id="44" w:name="P880"/>
      <w:bookmarkEnd w:id="44"/>
      <w:r>
        <w:t>&lt;6</w:t>
      </w:r>
      <w:proofErr w:type="gramStart"/>
      <w:r>
        <w:t>&gt; Д</w:t>
      </w:r>
      <w:proofErr w:type="gramEnd"/>
      <w:r>
        <w:t>ля совместителей указывается место основной работы и занимаемая должность.</w:t>
      </w:r>
    </w:p>
    <w:p w:rsidR="00D23518" w:rsidRDefault="00D23518">
      <w:pPr>
        <w:pStyle w:val="ConsPlusNormal"/>
        <w:ind w:firstLine="540"/>
        <w:jc w:val="both"/>
      </w:pPr>
      <w:bookmarkStart w:id="45" w:name="P881"/>
      <w:bookmarkEnd w:id="45"/>
      <w:r>
        <w:t>&lt;7</w:t>
      </w:r>
      <w:proofErr w:type="gramStart"/>
      <w:r>
        <w:t>&gt; У</w:t>
      </w:r>
      <w:proofErr w:type="gramEnd"/>
      <w:r>
        <w:t>казывается для соискателей ученых званий в области искусства и физической культуры и спорта, для совместителей указывается место основной работы и занимаемая должность.</w:t>
      </w:r>
    </w:p>
    <w:p w:rsidR="00D23518" w:rsidRDefault="00D23518">
      <w:pPr>
        <w:pStyle w:val="ConsPlusNormal"/>
        <w:ind w:firstLine="540"/>
        <w:jc w:val="both"/>
      </w:pPr>
      <w:bookmarkStart w:id="46" w:name="P882"/>
      <w:bookmarkEnd w:id="46"/>
      <w:r>
        <w:t>&lt;8</w:t>
      </w:r>
      <w:proofErr w:type="gramStart"/>
      <w:r>
        <w:t>&gt; У</w:t>
      </w:r>
      <w:proofErr w:type="gramEnd"/>
      <w:r>
        <w:t>казывается для соискателей ученых званий в области искусства.</w:t>
      </w:r>
    </w:p>
    <w:p w:rsidR="00D23518" w:rsidRDefault="00D23518">
      <w:pPr>
        <w:pStyle w:val="ConsPlusNormal"/>
        <w:ind w:firstLine="540"/>
        <w:jc w:val="both"/>
      </w:pPr>
      <w:bookmarkStart w:id="47" w:name="P883"/>
      <w:bookmarkEnd w:id="47"/>
      <w:r>
        <w:t>&lt;9</w:t>
      </w:r>
      <w:proofErr w:type="gramStart"/>
      <w:r>
        <w:t>&gt; У</w:t>
      </w:r>
      <w:proofErr w:type="gramEnd"/>
      <w:r>
        <w:t>казывается для соискателей ученых званий в области физической культуры и спорта.</w:t>
      </w:r>
    </w:p>
    <w:p w:rsidR="00D23518" w:rsidRDefault="00D23518">
      <w:pPr>
        <w:pStyle w:val="ConsPlusNormal"/>
        <w:ind w:firstLine="540"/>
        <w:jc w:val="both"/>
      </w:pPr>
      <w:bookmarkStart w:id="48" w:name="P884"/>
      <w:bookmarkEnd w:id="48"/>
      <w:r>
        <w:t>&lt;10</w:t>
      </w:r>
      <w:proofErr w:type="gramStart"/>
      <w:r>
        <w:t>&gt; У</w:t>
      </w:r>
      <w:proofErr w:type="gramEnd"/>
      <w:r>
        <w:t>казывается для соискателей ученого звания профессора по научной специальности.</w:t>
      </w:r>
    </w:p>
    <w:p w:rsidR="00D23518" w:rsidRDefault="00D23518">
      <w:pPr>
        <w:pStyle w:val="ConsPlusNormal"/>
        <w:ind w:firstLine="540"/>
        <w:jc w:val="both"/>
      </w:pPr>
      <w:bookmarkStart w:id="49" w:name="P885"/>
      <w:bookmarkEnd w:id="49"/>
      <w:r>
        <w:t>&lt;11</w:t>
      </w:r>
      <w:proofErr w:type="gramStart"/>
      <w:r>
        <w:t>&gt; У</w:t>
      </w:r>
      <w:proofErr w:type="gramEnd"/>
      <w:r>
        <w:t>казывается для соискателей ученых званий в области физической культуры и спорта.</w:t>
      </w:r>
    </w:p>
    <w:p w:rsidR="00D23518" w:rsidRDefault="00D23518">
      <w:pPr>
        <w:pStyle w:val="ConsPlusNormal"/>
        <w:ind w:firstLine="540"/>
        <w:jc w:val="both"/>
      </w:pPr>
      <w:bookmarkStart w:id="50" w:name="P886"/>
      <w:bookmarkEnd w:id="50"/>
      <w:r>
        <w:t>&lt;12</w:t>
      </w:r>
      <w:proofErr w:type="gramStart"/>
      <w:r>
        <w:t>&gt; У</w:t>
      </w:r>
      <w:proofErr w:type="gramEnd"/>
      <w:r>
        <w:t>казывается для соискателей ученого звания доцента по научной специальности.</w:t>
      </w:r>
    </w:p>
    <w:p w:rsidR="00D23518" w:rsidRDefault="00D23518">
      <w:pPr>
        <w:pStyle w:val="ConsPlusNormal"/>
        <w:ind w:firstLine="540"/>
        <w:jc w:val="both"/>
      </w:pPr>
      <w:bookmarkStart w:id="51" w:name="P887"/>
      <w:bookmarkEnd w:id="51"/>
      <w:r>
        <w:t>&lt;13</w:t>
      </w:r>
      <w:proofErr w:type="gramStart"/>
      <w:r>
        <w:t>&gt; У</w:t>
      </w:r>
      <w:proofErr w:type="gramEnd"/>
      <w:r>
        <w:t>казывается для соискателей ученого звания профессора в области искусства.</w:t>
      </w:r>
    </w:p>
    <w:p w:rsidR="00D23518" w:rsidRDefault="00D23518">
      <w:pPr>
        <w:pStyle w:val="ConsPlusNormal"/>
        <w:ind w:firstLine="540"/>
        <w:jc w:val="both"/>
      </w:pPr>
      <w:bookmarkStart w:id="52" w:name="P888"/>
      <w:bookmarkEnd w:id="52"/>
      <w:r>
        <w:t>&lt;14</w:t>
      </w:r>
      <w:proofErr w:type="gramStart"/>
      <w:r>
        <w:t>&gt; У</w:t>
      </w:r>
      <w:proofErr w:type="gramEnd"/>
      <w:r>
        <w:t>казывается для соискателей ученого звания профессора в области искусства.</w:t>
      </w:r>
    </w:p>
    <w:p w:rsidR="00D23518" w:rsidRDefault="00D23518">
      <w:pPr>
        <w:pStyle w:val="ConsPlusNormal"/>
        <w:ind w:firstLine="540"/>
        <w:jc w:val="both"/>
      </w:pPr>
      <w:bookmarkStart w:id="53" w:name="P889"/>
      <w:bookmarkEnd w:id="53"/>
      <w:r>
        <w:t>&lt;15</w:t>
      </w:r>
      <w:proofErr w:type="gramStart"/>
      <w:r>
        <w:t>&gt; У</w:t>
      </w:r>
      <w:proofErr w:type="gramEnd"/>
      <w:r>
        <w:t>казывается для соискателей ученого звания доцента в области искусства.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Примечание.</w:t>
      </w:r>
    </w:p>
    <w:p w:rsidR="00D23518" w:rsidRDefault="00D23518">
      <w:pPr>
        <w:pStyle w:val="ConsPlusNormal"/>
        <w:ind w:firstLine="540"/>
        <w:jc w:val="both"/>
      </w:pPr>
      <w:r>
        <w:t>1. Линии, подстрочные пояснения и примечания не печатаются.</w:t>
      </w:r>
    </w:p>
    <w:p w:rsidR="00D23518" w:rsidRDefault="00D23518">
      <w:pPr>
        <w:pStyle w:val="ConsPlusNormal"/>
        <w:ind w:firstLine="540"/>
        <w:jc w:val="both"/>
      </w:pPr>
      <w:r>
        <w:t xml:space="preserve"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</w:t>
      </w:r>
      <w:hyperlink r:id="rId57" w:history="1">
        <w:r>
          <w:rPr>
            <w:color w:val="0000FF"/>
          </w:rPr>
          <w:t>Положением</w:t>
        </w:r>
      </w:hyperlink>
      <w:r>
        <w:t xml:space="preserve"> о присвоении ученых званий, утвержденным постановлением Правительства Российской Федерации от 10 декабря 2013 г. N 1139. Для конкретной категории соискателей ученых званий в справке имеются соответствующие пояснения, выделенные курсивом.</w:t>
      </w:r>
    </w:p>
    <w:p w:rsidR="00D23518" w:rsidRDefault="00D23518">
      <w:pPr>
        <w:pStyle w:val="ConsPlusNormal"/>
        <w:ind w:firstLine="540"/>
        <w:jc w:val="both"/>
      </w:pPr>
      <w:r>
        <w:t>3. Иные достижения соискателя включаются в справку при наличии достижений и по желанию соискателя.</w:t>
      </w:r>
    </w:p>
    <w:p w:rsidR="00D23518" w:rsidRDefault="00D23518">
      <w:pPr>
        <w:pStyle w:val="ConsPlusNormal"/>
        <w:ind w:firstLine="540"/>
        <w:jc w:val="both"/>
      </w:pPr>
      <w: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D23518" w:rsidRDefault="00D23518">
      <w:pPr>
        <w:pStyle w:val="ConsPlusNormal"/>
        <w:ind w:firstLine="540"/>
        <w:jc w:val="both"/>
      </w:pPr>
      <w: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секретаря.</w:t>
      </w:r>
    </w:p>
    <w:p w:rsidR="00D23518" w:rsidRDefault="00D23518">
      <w:pPr>
        <w:pStyle w:val="ConsPlusNormal"/>
        <w:jc w:val="both"/>
      </w:pPr>
    </w:p>
    <w:p w:rsidR="00D23518" w:rsidRDefault="00D23518">
      <w:pPr>
        <w:sectPr w:rsidR="00D23518" w:rsidSect="00BA5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2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bookmarkStart w:id="54" w:name="P914"/>
      <w:bookmarkEnd w:id="54"/>
      <w:r>
        <w:t xml:space="preserve">                                   СПИСОК</w:t>
      </w:r>
    </w:p>
    <w:p w:rsidR="00D23518" w:rsidRDefault="00D23518">
      <w:pPr>
        <w:pStyle w:val="ConsPlusNonformat"/>
        <w:jc w:val="both"/>
      </w:pPr>
      <w:r>
        <w:t xml:space="preserve">        опубликованных учебных изданий и научных трудов соискателя</w:t>
      </w:r>
    </w:p>
    <w:p w:rsidR="00D23518" w:rsidRDefault="00D23518">
      <w:pPr>
        <w:pStyle w:val="ConsPlusNonformat"/>
        <w:jc w:val="both"/>
      </w:pPr>
      <w:r>
        <w:t xml:space="preserve">    ученого звания 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соискателя ученого звания полностью)</w:t>
      </w:r>
    </w:p>
    <w:p w:rsidR="00D23518" w:rsidRDefault="00D235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2170"/>
        <w:gridCol w:w="1757"/>
      </w:tblGrid>
      <w:tr w:rsidR="00D23518">
        <w:tc>
          <w:tcPr>
            <w:tcW w:w="619" w:type="dxa"/>
          </w:tcPr>
          <w:p w:rsidR="00D23518" w:rsidRDefault="00D23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7" w:type="dxa"/>
          </w:tcPr>
          <w:p w:rsidR="00D23518" w:rsidRDefault="00D23518">
            <w:pPr>
              <w:pStyle w:val="ConsPlusNormal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</w:tcPr>
          <w:p w:rsidR="00D23518" w:rsidRDefault="00D23518">
            <w:pPr>
              <w:pStyle w:val="ConsPlusNormal"/>
              <w:jc w:val="center"/>
            </w:pPr>
            <w:r>
              <w:t>Форма учебных изданий и научных трудов</w:t>
            </w:r>
          </w:p>
        </w:tc>
        <w:tc>
          <w:tcPr>
            <w:tcW w:w="1382" w:type="dxa"/>
          </w:tcPr>
          <w:p w:rsidR="00D23518" w:rsidRDefault="00D23518">
            <w:pPr>
              <w:pStyle w:val="ConsPlusNormal"/>
              <w:jc w:val="center"/>
            </w:pPr>
            <w:r>
              <w:t>Выходные данные</w:t>
            </w:r>
          </w:p>
        </w:tc>
        <w:tc>
          <w:tcPr>
            <w:tcW w:w="2170" w:type="dxa"/>
          </w:tcPr>
          <w:p w:rsidR="00D23518" w:rsidRDefault="00D23518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1757" w:type="dxa"/>
          </w:tcPr>
          <w:p w:rsidR="00D23518" w:rsidRDefault="00D23518">
            <w:pPr>
              <w:pStyle w:val="ConsPlusNormal"/>
              <w:jc w:val="center"/>
            </w:pPr>
            <w:r>
              <w:t>Соавторы</w:t>
            </w:r>
          </w:p>
        </w:tc>
      </w:tr>
      <w:tr w:rsidR="00D23518">
        <w:tc>
          <w:tcPr>
            <w:tcW w:w="619" w:type="dxa"/>
          </w:tcPr>
          <w:p w:rsidR="00D23518" w:rsidRDefault="00D23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</w:tcPr>
          <w:p w:rsidR="00D23518" w:rsidRDefault="00D23518">
            <w:pPr>
              <w:pStyle w:val="ConsPlusNormal"/>
              <w:jc w:val="center"/>
            </w:pPr>
            <w:bookmarkStart w:id="55" w:name="P927"/>
            <w:bookmarkEnd w:id="55"/>
            <w:r>
              <w:t>2</w:t>
            </w:r>
          </w:p>
        </w:tc>
        <w:tc>
          <w:tcPr>
            <w:tcW w:w="1229" w:type="dxa"/>
          </w:tcPr>
          <w:p w:rsidR="00D23518" w:rsidRDefault="00D23518">
            <w:pPr>
              <w:pStyle w:val="ConsPlusNormal"/>
              <w:jc w:val="center"/>
            </w:pPr>
            <w:bookmarkStart w:id="56" w:name="P928"/>
            <w:bookmarkEnd w:id="56"/>
            <w:r>
              <w:t>3</w:t>
            </w:r>
          </w:p>
        </w:tc>
        <w:tc>
          <w:tcPr>
            <w:tcW w:w="1382" w:type="dxa"/>
          </w:tcPr>
          <w:p w:rsidR="00D23518" w:rsidRDefault="00D23518">
            <w:pPr>
              <w:pStyle w:val="ConsPlusNormal"/>
              <w:jc w:val="center"/>
            </w:pPr>
            <w:bookmarkStart w:id="57" w:name="P929"/>
            <w:bookmarkEnd w:id="57"/>
            <w:r>
              <w:t>4</w:t>
            </w:r>
          </w:p>
        </w:tc>
        <w:tc>
          <w:tcPr>
            <w:tcW w:w="2170" w:type="dxa"/>
          </w:tcPr>
          <w:p w:rsidR="00D23518" w:rsidRDefault="00D23518">
            <w:pPr>
              <w:pStyle w:val="ConsPlusNormal"/>
              <w:jc w:val="center"/>
            </w:pPr>
            <w:bookmarkStart w:id="58" w:name="P930"/>
            <w:bookmarkEnd w:id="58"/>
            <w:r>
              <w:t>5</w:t>
            </w:r>
          </w:p>
        </w:tc>
        <w:tc>
          <w:tcPr>
            <w:tcW w:w="1757" w:type="dxa"/>
          </w:tcPr>
          <w:p w:rsidR="00D23518" w:rsidRDefault="00D23518">
            <w:pPr>
              <w:pStyle w:val="ConsPlusNormal"/>
              <w:jc w:val="center"/>
            </w:pPr>
            <w:bookmarkStart w:id="59" w:name="P931"/>
            <w:bookmarkEnd w:id="59"/>
            <w:r>
              <w:t>6</w:t>
            </w:r>
          </w:p>
        </w:tc>
      </w:tr>
      <w:tr w:rsidR="00D23518">
        <w:tc>
          <w:tcPr>
            <w:tcW w:w="619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67" w:type="dxa"/>
          </w:tcPr>
          <w:p w:rsidR="00D23518" w:rsidRDefault="00D23518">
            <w:pPr>
              <w:pStyle w:val="ConsPlusNormal"/>
            </w:pPr>
          </w:p>
        </w:tc>
        <w:tc>
          <w:tcPr>
            <w:tcW w:w="1229" w:type="dxa"/>
          </w:tcPr>
          <w:p w:rsidR="00D23518" w:rsidRDefault="00D23518">
            <w:pPr>
              <w:pStyle w:val="ConsPlusNormal"/>
            </w:pPr>
          </w:p>
        </w:tc>
        <w:tc>
          <w:tcPr>
            <w:tcW w:w="1382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170" w:type="dxa"/>
          </w:tcPr>
          <w:p w:rsidR="00D23518" w:rsidRDefault="00D23518">
            <w:pPr>
              <w:pStyle w:val="ConsPlusNormal"/>
            </w:pPr>
          </w:p>
        </w:tc>
        <w:tc>
          <w:tcPr>
            <w:tcW w:w="1757" w:type="dxa"/>
          </w:tcPr>
          <w:p w:rsidR="00D23518" w:rsidRDefault="00D23518">
            <w:pPr>
              <w:pStyle w:val="ConsPlusNormal"/>
            </w:pP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>Соискатель ученого звания 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(подпись)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Список верен: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Заведующий кафедрой</w:t>
      </w:r>
    </w:p>
    <w:p w:rsidR="00D23518" w:rsidRDefault="00D23518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D23518" w:rsidRDefault="00D23518">
      <w:pPr>
        <w:pStyle w:val="ConsPlusNonformat"/>
        <w:jc w:val="both"/>
      </w:pPr>
      <w:r>
        <w:t>организации)                  _____________ 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D23518" w:rsidRDefault="00D23518">
      <w:pPr>
        <w:pStyle w:val="ConsPlusNonformat"/>
        <w:jc w:val="both"/>
      </w:pPr>
      <w:r>
        <w:t>Ученый секретарь</w:t>
      </w:r>
    </w:p>
    <w:p w:rsidR="00D23518" w:rsidRDefault="00D23518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D23518" w:rsidRDefault="00D23518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D23518" w:rsidRDefault="00D23518">
      <w:pPr>
        <w:pStyle w:val="ConsPlusNonformat"/>
        <w:jc w:val="both"/>
      </w:pPr>
      <w:r>
        <w:t>научного, научно-технического</w:t>
      </w:r>
    </w:p>
    <w:p w:rsidR="00D23518" w:rsidRDefault="00D23518">
      <w:pPr>
        <w:pStyle w:val="ConsPlusNonformat"/>
        <w:jc w:val="both"/>
      </w:pPr>
      <w:r>
        <w:t>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Примечание.</w:t>
      </w:r>
    </w:p>
    <w:p w:rsidR="00D23518" w:rsidRDefault="00D23518">
      <w:pPr>
        <w:pStyle w:val="ConsPlusNormal"/>
        <w:ind w:firstLine="540"/>
        <w:jc w:val="both"/>
      </w:pPr>
      <w: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D23518" w:rsidRDefault="00D23518">
      <w:pPr>
        <w:pStyle w:val="ConsPlusNormal"/>
        <w:ind w:firstLine="540"/>
        <w:jc w:val="both"/>
      </w:pPr>
      <w:r>
        <w:t>а) учебные издания;</w:t>
      </w:r>
    </w:p>
    <w:p w:rsidR="00D23518" w:rsidRDefault="00D23518">
      <w:pPr>
        <w:pStyle w:val="ConsPlusNormal"/>
        <w:ind w:firstLine="540"/>
        <w:jc w:val="both"/>
      </w:pPr>
      <w:r>
        <w:t>б) научные труды;</w:t>
      </w:r>
    </w:p>
    <w:p w:rsidR="00D23518" w:rsidRDefault="00D23518">
      <w:pPr>
        <w:pStyle w:val="ConsPlusNormal"/>
        <w:ind w:firstLine="540"/>
        <w:jc w:val="both"/>
      </w:pPr>
      <w: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</w:t>
      </w:r>
      <w:r>
        <w:lastRenderedPageBreak/>
        <w:t>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23518" w:rsidRDefault="00D23518">
      <w:pPr>
        <w:pStyle w:val="ConsPlusNormal"/>
        <w:ind w:firstLine="540"/>
        <w:jc w:val="both"/>
      </w:pPr>
      <w:r>
        <w:t xml:space="preserve">2. В </w:t>
      </w:r>
      <w:hyperlink w:anchor="P927" w:history="1">
        <w:r>
          <w:rPr>
            <w:color w:val="0000FF"/>
          </w:rPr>
          <w:t>графе 2</w:t>
        </w:r>
      </w:hyperlink>
      <w: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D23518" w:rsidRDefault="00D23518">
      <w:pPr>
        <w:pStyle w:val="ConsPlusNormal"/>
        <w:ind w:firstLine="540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D23518" w:rsidRDefault="00D23518">
      <w:pPr>
        <w:pStyle w:val="ConsPlusNormal"/>
        <w:ind w:firstLine="540"/>
        <w:jc w:val="both"/>
      </w:pPr>
      <w:r>
        <w:t xml:space="preserve">3. В </w:t>
      </w:r>
      <w:hyperlink w:anchor="P928" w:history="1">
        <w:r>
          <w:rPr>
            <w:color w:val="0000FF"/>
          </w:rPr>
          <w:t>графе 3</w:t>
        </w:r>
      </w:hyperlink>
      <w: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t xml:space="preserve"> Научные и учебные электронные издания приравниваются к </w:t>
      </w:r>
      <w:proofErr w:type="gramStart"/>
      <w:r>
        <w:t>опубликованным</w:t>
      </w:r>
      <w:proofErr w:type="gramEnd"/>
      <w:r>
        <w:t xml:space="preserve"> при наличии государственной регистрации уполномоченной государственной организации.</w:t>
      </w:r>
    </w:p>
    <w:p w:rsidR="00D23518" w:rsidRDefault="00D23518">
      <w:pPr>
        <w:pStyle w:val="ConsPlusNormal"/>
        <w:ind w:firstLine="540"/>
        <w:jc w:val="both"/>
      </w:pPr>
      <w:r>
        <w:t xml:space="preserve">4. В </w:t>
      </w:r>
      <w:hyperlink w:anchor="P929" w:history="1">
        <w:r>
          <w:rPr>
            <w:color w:val="0000FF"/>
          </w:rPr>
          <w:t>графе 4</w:t>
        </w:r>
      </w:hyperlink>
      <w: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D23518" w:rsidRDefault="00D23518">
      <w:pPr>
        <w:pStyle w:val="ConsPlusNormal"/>
        <w:ind w:firstLine="540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D23518" w:rsidRDefault="00D2351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</w:t>
      </w:r>
      <w:hyperlink w:anchor="P930" w:history="1">
        <w:r>
          <w:rPr>
            <w:color w:val="0000FF"/>
          </w:rPr>
          <w:t>графе 5</w:t>
        </w:r>
      </w:hyperlink>
      <w:r>
        <w:t xml:space="preserve"> указывается количество печатных листов (</w:t>
      </w:r>
      <w:proofErr w:type="spellStart"/>
      <w:r>
        <w:t>п.л</w:t>
      </w:r>
      <w:proofErr w:type="spellEnd"/>
      <w: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Для электронных изданий объем в мегабайтах (Мб), продолжительность звуковых и видеофрагментов в минутах.</w:t>
      </w:r>
    </w:p>
    <w:p w:rsidR="00D23518" w:rsidRDefault="00D23518">
      <w:pPr>
        <w:pStyle w:val="ConsPlusNormal"/>
        <w:ind w:firstLine="540"/>
        <w:jc w:val="both"/>
      </w:pPr>
      <w:r>
        <w:t xml:space="preserve">6. В </w:t>
      </w:r>
      <w:hyperlink w:anchor="P931" w:history="1">
        <w:r>
          <w:rPr>
            <w:color w:val="0000FF"/>
          </w:rPr>
          <w:t>графе 6</w:t>
        </w:r>
      </w:hyperlink>
      <w: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D23518" w:rsidRDefault="00D23518">
      <w:pPr>
        <w:pStyle w:val="ConsPlusNormal"/>
        <w:ind w:firstLine="540"/>
        <w:jc w:val="both"/>
      </w:pPr>
      <w: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23518" w:rsidRDefault="00D23518">
      <w:pPr>
        <w:pStyle w:val="ConsPlusNormal"/>
        <w:ind w:firstLine="540"/>
        <w:jc w:val="both"/>
      </w:pPr>
      <w: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BA5572" w:rsidRDefault="00BA557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3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right"/>
      </w:pPr>
    </w:p>
    <w:p w:rsidR="00D23518" w:rsidRDefault="00D23518">
      <w:pPr>
        <w:pStyle w:val="ConsPlusNonformat"/>
        <w:jc w:val="both"/>
      </w:pPr>
      <w:bookmarkStart w:id="60" w:name="P993"/>
      <w:bookmarkEnd w:id="60"/>
      <w:r>
        <w:t xml:space="preserve">                                  СПРАВКА</w:t>
      </w:r>
    </w:p>
    <w:p w:rsidR="00D23518" w:rsidRDefault="00D23518">
      <w:pPr>
        <w:pStyle w:val="ConsPlusNonformat"/>
        <w:jc w:val="both"/>
      </w:pPr>
      <w:r>
        <w:t xml:space="preserve">          о стаже педагогической работы соискателя ученого звания</w:t>
      </w:r>
    </w:p>
    <w:p w:rsidR="00D23518" w:rsidRDefault="00D23518">
      <w:pPr>
        <w:pStyle w:val="ConsPlusNonformat"/>
        <w:jc w:val="both"/>
      </w:pPr>
      <w:r>
        <w:t xml:space="preserve">            в образовательных организациях высшего образования</w:t>
      </w:r>
    </w:p>
    <w:p w:rsidR="00D23518" w:rsidRDefault="00D23518">
      <w:pPr>
        <w:pStyle w:val="ConsPlusNonformat"/>
        <w:jc w:val="both"/>
      </w:pPr>
      <w:r>
        <w:t xml:space="preserve">          и (или) организациях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D23518" w:rsidRDefault="00D23518">
      <w:pPr>
        <w:pStyle w:val="ConsPlusNonformat"/>
        <w:jc w:val="both"/>
      </w:pPr>
      <w:r>
        <w:t xml:space="preserve">               образования, научных </w:t>
      </w:r>
      <w:proofErr w:type="gramStart"/>
      <w:r>
        <w:t>организациях</w:t>
      </w:r>
      <w:proofErr w:type="gramEnd"/>
      <w:r>
        <w:t xml:space="preserve"> на условиях</w:t>
      </w:r>
    </w:p>
    <w:p w:rsidR="00D23518" w:rsidRDefault="00D23518">
      <w:pPr>
        <w:pStyle w:val="ConsPlusNonformat"/>
        <w:jc w:val="both"/>
      </w:pPr>
      <w:r>
        <w:t xml:space="preserve">                          почасовой оплаты труда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Приказом: 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D23518" w:rsidRDefault="00D23518">
      <w:pPr>
        <w:pStyle w:val="ConsPlusNonformat"/>
        <w:jc w:val="both"/>
      </w:pPr>
      <w:r>
        <w:t>от "__" ________ 20__ г. N ______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(фамилия, имя, отчество (последнее - при наличии) полностью)</w:t>
      </w:r>
    </w:p>
    <w:p w:rsidR="00D23518" w:rsidRDefault="00D23518">
      <w:pPr>
        <w:pStyle w:val="ConsPlusNonformat"/>
        <w:jc w:val="both"/>
      </w:pPr>
      <w:proofErr w:type="gramStart"/>
      <w:r>
        <w:t>принят</w:t>
      </w:r>
      <w:proofErr w:type="gramEnd"/>
      <w:r>
        <w:t xml:space="preserve">  на  работу  для ведения педагогической работы на условиях почасовой</w:t>
      </w:r>
    </w:p>
    <w:p w:rsidR="00D23518" w:rsidRDefault="00D23518">
      <w:pPr>
        <w:pStyle w:val="ConsPlusNonformat"/>
        <w:jc w:val="both"/>
      </w:pPr>
      <w:r>
        <w:t>оплаты труда на кафедре 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  (наименование кафедры)</w:t>
      </w:r>
    </w:p>
    <w:p w:rsidR="00D23518" w:rsidRDefault="00D23518">
      <w:pPr>
        <w:pStyle w:val="ConsPlusNonformat"/>
        <w:jc w:val="both"/>
      </w:pPr>
      <w:r>
        <w:t xml:space="preserve">в ____/____ учебном году с "__" ___________ ____ г. по "__" _______ ____ </w:t>
      </w:r>
      <w:proofErr w:type="gramStart"/>
      <w:r>
        <w:t>г</w:t>
      </w:r>
      <w:proofErr w:type="gramEnd"/>
      <w:r>
        <w:t>.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(фамилия, имя, отчество (последнее - при наличии) полностью)</w:t>
      </w:r>
    </w:p>
    <w:p w:rsidR="00D23518" w:rsidRDefault="00D23518">
      <w:pPr>
        <w:pStyle w:val="ConsPlusNonformat"/>
        <w:jc w:val="both"/>
      </w:pPr>
      <w:r>
        <w:t xml:space="preserve">заключен  гражданско-правовой   договор   на   оказание   </w:t>
      </w:r>
      <w:proofErr w:type="gramStart"/>
      <w:r>
        <w:t>преподавательских</w:t>
      </w:r>
      <w:proofErr w:type="gramEnd"/>
    </w:p>
    <w:p w:rsidR="00D23518" w:rsidRDefault="00D23518">
      <w:pPr>
        <w:pStyle w:val="ConsPlusNonformat"/>
        <w:jc w:val="both"/>
      </w:pPr>
      <w:r>
        <w:t>услуг от "__" ______________ 20__ г. N _____</w:t>
      </w:r>
    </w:p>
    <w:p w:rsidR="00D23518" w:rsidRDefault="00D23518">
      <w:pPr>
        <w:pStyle w:val="ConsPlusNonformat"/>
        <w:jc w:val="both"/>
      </w:pPr>
      <w:r>
        <w:t>на условиях почасовой оплаты труда по преподаванию дисциплины _____________</w:t>
      </w:r>
    </w:p>
    <w:p w:rsidR="00D23518" w:rsidRDefault="00D23518">
      <w:pPr>
        <w:pStyle w:val="ConsPlusNonformat"/>
        <w:jc w:val="both"/>
      </w:pPr>
      <w:r>
        <w:t>на кафедре 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(наименование кафедры)</w:t>
      </w:r>
    </w:p>
    <w:p w:rsidR="00D23518" w:rsidRDefault="00D23518">
      <w:pPr>
        <w:pStyle w:val="ConsPlusNonformat"/>
        <w:jc w:val="both"/>
      </w:pPr>
      <w:r>
        <w:t>в организации 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D23518" w:rsidRDefault="00D23518">
      <w:pPr>
        <w:pStyle w:val="ConsPlusNonformat"/>
        <w:jc w:val="both"/>
      </w:pPr>
      <w:r>
        <w:t xml:space="preserve">в ____/____ учебном году с "__" _______ _____ г. по "__" ______ ____ г. </w:t>
      </w:r>
      <w:hyperlink w:anchor="P1063" w:history="1">
        <w:r>
          <w:rPr>
            <w:color w:val="0000FF"/>
          </w:rPr>
          <w:t>&lt;2&gt;</w:t>
        </w:r>
      </w:hyperlink>
    </w:p>
    <w:p w:rsidR="00D23518" w:rsidRDefault="00D23518">
      <w:pPr>
        <w:pStyle w:val="ConsPlusNormal"/>
        <w:jc w:val="both"/>
      </w:pPr>
    </w:p>
    <w:p w:rsidR="00D23518" w:rsidRDefault="00D23518">
      <w:pPr>
        <w:sectPr w:rsidR="00D23518" w:rsidSect="00BA55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2416"/>
        <w:gridCol w:w="2416"/>
        <w:gridCol w:w="2381"/>
      </w:tblGrid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jc w:val="center"/>
            </w:pPr>
            <w:r>
              <w:lastRenderedPageBreak/>
              <w:t>Месяц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</w:tr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сентябрь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март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октябрь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апрель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ноябрь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май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декабрь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июнь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январь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июль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февраль</w:t>
            </w:r>
          </w:p>
        </w:tc>
        <w:tc>
          <w:tcPr>
            <w:tcW w:w="2416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16" w:type="dxa"/>
          </w:tcPr>
          <w:p w:rsidR="00D23518" w:rsidRDefault="00D23518">
            <w:pPr>
              <w:pStyle w:val="ConsPlusNormal"/>
              <w:ind w:left="120"/>
            </w:pPr>
            <w:r>
              <w:t>август</w:t>
            </w:r>
          </w:p>
        </w:tc>
        <w:tc>
          <w:tcPr>
            <w:tcW w:w="2381" w:type="dxa"/>
          </w:tcPr>
          <w:p w:rsidR="00D23518" w:rsidRDefault="00D23518">
            <w:pPr>
              <w:pStyle w:val="ConsPlusNormal"/>
            </w:pP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>Итого: _________ час.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Педагогический стаж ______________________________ составляет ____ </w:t>
      </w:r>
      <w:proofErr w:type="spellStart"/>
      <w:proofErr w:type="gramStart"/>
      <w:r>
        <w:t>мес</w:t>
      </w:r>
      <w:proofErr w:type="spellEnd"/>
      <w:proofErr w:type="gramEnd"/>
      <w:r>
        <w:t>/лет.</w:t>
      </w:r>
    </w:p>
    <w:p w:rsidR="00D23518" w:rsidRDefault="00D23518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(последнее - при наличии)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Руководитель кадровой службы _________________ 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Примечание.</w:t>
      </w:r>
    </w:p>
    <w:p w:rsidR="00D23518" w:rsidRDefault="00D23518">
      <w:pPr>
        <w:pStyle w:val="ConsPlusNormal"/>
        <w:ind w:firstLine="540"/>
        <w:jc w:val="both"/>
      </w:pPr>
      <w:r>
        <w:t>1.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D23518" w:rsidRDefault="00D23518">
      <w:pPr>
        <w:pStyle w:val="ConsPlusNormal"/>
        <w:ind w:firstLine="540"/>
        <w:jc w:val="both"/>
      </w:pPr>
      <w:bookmarkStart w:id="61" w:name="P1063"/>
      <w:bookmarkEnd w:id="61"/>
      <w:r>
        <w:t>2.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BA5572" w:rsidRDefault="00BA557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4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bookmarkStart w:id="62" w:name="P1081"/>
      <w:bookmarkEnd w:id="62"/>
      <w:r>
        <w:t xml:space="preserve">                                   СПИСОК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лиц, у которых соискатель ученого звания 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соискателя ученого звания полностью</w:t>
      </w:r>
    </w:p>
    <w:p w:rsidR="00D23518" w:rsidRDefault="00D23518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научным руководителем или научным консультантом и которым присуждены</w:t>
      </w:r>
    </w:p>
    <w:p w:rsidR="00D23518" w:rsidRDefault="00D23518">
      <w:pPr>
        <w:pStyle w:val="ConsPlusNonformat"/>
        <w:jc w:val="both"/>
      </w:pPr>
      <w:r>
        <w:t>ученые степени</w:t>
      </w:r>
    </w:p>
    <w:p w:rsidR="00D23518" w:rsidRDefault="00D235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948"/>
        <w:gridCol w:w="3154"/>
      </w:tblGrid>
      <w:tr w:rsidR="00D23518">
        <w:tc>
          <w:tcPr>
            <w:tcW w:w="682" w:type="dxa"/>
          </w:tcPr>
          <w:p w:rsidR="00D23518" w:rsidRDefault="00D2351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D23518" w:rsidRDefault="00D23518">
            <w:pPr>
              <w:pStyle w:val="ConsPlusNormal"/>
              <w:jc w:val="center"/>
            </w:pPr>
            <w: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</w:tcPr>
          <w:p w:rsidR="00D23518" w:rsidRDefault="00D23518">
            <w:pPr>
              <w:pStyle w:val="ConsPlusNormal"/>
              <w:jc w:val="center"/>
            </w:pPr>
            <w: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</w:tcPr>
          <w:p w:rsidR="00D23518" w:rsidRDefault="00D23518">
            <w:pPr>
              <w:pStyle w:val="ConsPlusNormal"/>
              <w:jc w:val="center"/>
            </w:pPr>
            <w: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D23518">
        <w:tc>
          <w:tcPr>
            <w:tcW w:w="682" w:type="dxa"/>
          </w:tcPr>
          <w:p w:rsidR="00D23518" w:rsidRDefault="00D23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23518" w:rsidRDefault="00D23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D23518" w:rsidRDefault="00D23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D23518" w:rsidRDefault="00D23518">
            <w:pPr>
              <w:pStyle w:val="ConsPlusNormal"/>
              <w:jc w:val="center"/>
            </w:pPr>
            <w:r>
              <w:t>4</w:t>
            </w: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>Соискатель ученого звания 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(подпись)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Список верен: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 xml:space="preserve">Проректор по </w:t>
      </w:r>
      <w:proofErr w:type="gramStart"/>
      <w:r>
        <w:t>научной</w:t>
      </w:r>
      <w:proofErr w:type="gramEnd"/>
    </w:p>
    <w:p w:rsidR="00D23518" w:rsidRDefault="00D23518">
      <w:pPr>
        <w:pStyle w:val="ConsPlusNonformat"/>
        <w:jc w:val="both"/>
      </w:pPr>
      <w:r>
        <w:t>работе               ___________________ 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(подпись)  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Ученый секретарь</w:t>
      </w:r>
    </w:p>
    <w:p w:rsidR="00D23518" w:rsidRDefault="00D23518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D23518" w:rsidRDefault="00D23518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D23518" w:rsidRDefault="00D23518">
      <w:pPr>
        <w:pStyle w:val="ConsPlusNonformat"/>
        <w:jc w:val="both"/>
      </w:pPr>
      <w:r>
        <w:t>научного, научно-технического</w:t>
      </w:r>
    </w:p>
    <w:p w:rsidR="00D23518" w:rsidRDefault="00D23518">
      <w:pPr>
        <w:pStyle w:val="ConsPlusNonformat"/>
        <w:jc w:val="both"/>
      </w:pPr>
      <w:r>
        <w:t>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(подпись)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5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right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center"/>
      </w:pPr>
      <w:bookmarkStart w:id="63" w:name="P1136"/>
      <w:bookmarkEnd w:id="63"/>
      <w:r>
        <w:t>РЕГИСТРАЦИОННО-УЧЕТНАЯ КАРТОЧКА</w:t>
      </w:r>
    </w:p>
    <w:p w:rsidR="00D23518" w:rsidRDefault="00D235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73"/>
        <w:gridCol w:w="1426"/>
        <w:gridCol w:w="590"/>
        <w:gridCol w:w="725"/>
        <w:gridCol w:w="3742"/>
      </w:tblGrid>
      <w:tr w:rsidR="00D23518">
        <w:tc>
          <w:tcPr>
            <w:tcW w:w="4561" w:type="dxa"/>
            <w:gridSpan w:val="3"/>
          </w:tcPr>
          <w:p w:rsidR="00D23518" w:rsidRDefault="00D2351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057" w:type="dxa"/>
            <w:gridSpan w:val="3"/>
          </w:tcPr>
          <w:p w:rsidR="00D23518" w:rsidRDefault="00D23518">
            <w:pPr>
              <w:pStyle w:val="ConsPlusNormal"/>
            </w:pPr>
            <w:bookmarkStart w:id="64" w:name="P1139"/>
            <w:bookmarkEnd w:id="64"/>
            <w:r>
              <w:t>N аттестационного дела</w:t>
            </w:r>
          </w:p>
        </w:tc>
      </w:tr>
      <w:tr w:rsidR="00D23518">
        <w:tc>
          <w:tcPr>
            <w:tcW w:w="1762" w:type="dxa"/>
          </w:tcPr>
          <w:p w:rsidR="00D23518" w:rsidRDefault="00D23518">
            <w:pPr>
              <w:pStyle w:val="ConsPlusNormal"/>
            </w:pPr>
            <w:r>
              <w:t>Год рождения</w:t>
            </w:r>
          </w:p>
        </w:tc>
        <w:tc>
          <w:tcPr>
            <w:tcW w:w="2799" w:type="dxa"/>
            <w:gridSpan w:val="2"/>
          </w:tcPr>
          <w:p w:rsidR="00D23518" w:rsidRDefault="00D23518">
            <w:pPr>
              <w:pStyle w:val="ConsPlusNormal"/>
            </w:pPr>
            <w:r>
              <w:t>Гражданство</w:t>
            </w:r>
          </w:p>
        </w:tc>
        <w:tc>
          <w:tcPr>
            <w:tcW w:w="5057" w:type="dxa"/>
            <w:gridSpan w:val="3"/>
          </w:tcPr>
          <w:p w:rsidR="00D23518" w:rsidRDefault="00D23518">
            <w:pPr>
              <w:pStyle w:val="ConsPlusNormal"/>
            </w:pPr>
            <w:bookmarkStart w:id="65" w:name="P1142"/>
            <w:bookmarkEnd w:id="65"/>
            <w:r>
              <w:t>Дата поступления</w:t>
            </w:r>
          </w:p>
        </w:tc>
      </w:tr>
      <w:tr w:rsidR="00D23518">
        <w:tc>
          <w:tcPr>
            <w:tcW w:w="9618" w:type="dxa"/>
            <w:gridSpan w:val="6"/>
          </w:tcPr>
          <w:p w:rsidR="00D23518" w:rsidRDefault="00D23518">
            <w:pPr>
              <w:pStyle w:val="ConsPlusNormal"/>
            </w:pPr>
            <w:r>
              <w:t>Название организации, осуществившей представление к ученому званию</w:t>
            </w:r>
          </w:p>
        </w:tc>
      </w:tr>
      <w:tr w:rsidR="00D23518">
        <w:tc>
          <w:tcPr>
            <w:tcW w:w="5151" w:type="dxa"/>
            <w:gridSpan w:val="4"/>
          </w:tcPr>
          <w:p w:rsidR="00D23518" w:rsidRDefault="00D23518">
            <w:pPr>
              <w:pStyle w:val="ConsPlusNormal"/>
            </w:pPr>
            <w:bookmarkStart w:id="66" w:name="P1144"/>
            <w:bookmarkEnd w:id="66"/>
            <w:r>
              <w:t>Соискатель ученого звания</w:t>
            </w:r>
          </w:p>
        </w:tc>
        <w:tc>
          <w:tcPr>
            <w:tcW w:w="4467" w:type="dxa"/>
            <w:gridSpan w:val="2"/>
          </w:tcPr>
          <w:p w:rsidR="00D23518" w:rsidRDefault="00D23518">
            <w:pPr>
              <w:pStyle w:val="ConsPlusNormal"/>
            </w:pPr>
            <w:r>
              <w:t>Шифр и наименование научной специальности</w:t>
            </w:r>
          </w:p>
        </w:tc>
      </w:tr>
      <w:tr w:rsidR="00D23518">
        <w:tc>
          <w:tcPr>
            <w:tcW w:w="3135" w:type="dxa"/>
            <w:gridSpan w:val="2"/>
          </w:tcPr>
          <w:p w:rsidR="00D23518" w:rsidRDefault="00D23518">
            <w:pPr>
              <w:pStyle w:val="ConsPlusNormal"/>
              <w:jc w:val="center"/>
            </w:pPr>
            <w:r>
              <w:t>ученая степень, ученое звание</w:t>
            </w:r>
          </w:p>
        </w:tc>
        <w:tc>
          <w:tcPr>
            <w:tcW w:w="2741" w:type="dxa"/>
            <w:gridSpan w:val="3"/>
          </w:tcPr>
          <w:p w:rsidR="00D23518" w:rsidRDefault="00D23518">
            <w:pPr>
              <w:pStyle w:val="ConsPlusNormal"/>
              <w:jc w:val="center"/>
            </w:pPr>
            <w:bookmarkStart w:id="67" w:name="P1147"/>
            <w:bookmarkEnd w:id="67"/>
            <w:r>
              <w:t>Организация</w:t>
            </w:r>
          </w:p>
        </w:tc>
        <w:tc>
          <w:tcPr>
            <w:tcW w:w="3742" w:type="dxa"/>
          </w:tcPr>
          <w:p w:rsidR="00D23518" w:rsidRDefault="00D23518">
            <w:pPr>
              <w:pStyle w:val="ConsPlusNormal"/>
              <w:jc w:val="center"/>
            </w:pPr>
            <w:r>
              <w:t>Дата присуждения, N диплома/аттестата</w:t>
            </w:r>
          </w:p>
        </w:tc>
      </w:tr>
      <w:tr w:rsidR="00D23518">
        <w:tc>
          <w:tcPr>
            <w:tcW w:w="3135" w:type="dxa"/>
            <w:gridSpan w:val="2"/>
          </w:tcPr>
          <w:p w:rsidR="00D23518" w:rsidRDefault="00D23518">
            <w:pPr>
              <w:pStyle w:val="ConsPlusNormal"/>
            </w:pPr>
            <w:r>
              <w:t>кандидат наук</w:t>
            </w:r>
          </w:p>
        </w:tc>
        <w:tc>
          <w:tcPr>
            <w:tcW w:w="2741" w:type="dxa"/>
            <w:gridSpan w:val="3"/>
          </w:tcPr>
          <w:p w:rsidR="00D23518" w:rsidRDefault="00D23518">
            <w:pPr>
              <w:pStyle w:val="ConsPlusNormal"/>
            </w:pPr>
          </w:p>
        </w:tc>
        <w:tc>
          <w:tcPr>
            <w:tcW w:w="3742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3135" w:type="dxa"/>
            <w:gridSpan w:val="2"/>
          </w:tcPr>
          <w:p w:rsidR="00D23518" w:rsidRDefault="00D23518">
            <w:pPr>
              <w:pStyle w:val="ConsPlusNormal"/>
            </w:pPr>
            <w:r>
              <w:t>доктор наук</w:t>
            </w:r>
          </w:p>
        </w:tc>
        <w:tc>
          <w:tcPr>
            <w:tcW w:w="2741" w:type="dxa"/>
            <w:gridSpan w:val="3"/>
          </w:tcPr>
          <w:p w:rsidR="00D23518" w:rsidRDefault="00D23518">
            <w:pPr>
              <w:pStyle w:val="ConsPlusNormal"/>
            </w:pPr>
          </w:p>
        </w:tc>
        <w:tc>
          <w:tcPr>
            <w:tcW w:w="3742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3135" w:type="dxa"/>
            <w:gridSpan w:val="2"/>
          </w:tcPr>
          <w:p w:rsidR="00D23518" w:rsidRDefault="00D23518">
            <w:pPr>
              <w:pStyle w:val="ConsPlusNormal"/>
            </w:pPr>
            <w:r>
              <w:t>доцент по кафедре/специальности</w:t>
            </w:r>
          </w:p>
        </w:tc>
        <w:tc>
          <w:tcPr>
            <w:tcW w:w="2741" w:type="dxa"/>
            <w:gridSpan w:val="3"/>
          </w:tcPr>
          <w:p w:rsidR="00D23518" w:rsidRDefault="00D23518">
            <w:pPr>
              <w:pStyle w:val="ConsPlusNormal"/>
            </w:pPr>
          </w:p>
        </w:tc>
        <w:tc>
          <w:tcPr>
            <w:tcW w:w="3742" w:type="dxa"/>
          </w:tcPr>
          <w:p w:rsidR="00D23518" w:rsidRDefault="00D23518">
            <w:pPr>
              <w:pStyle w:val="ConsPlusNormal"/>
            </w:pPr>
          </w:p>
        </w:tc>
      </w:tr>
      <w:tr w:rsidR="00D23518">
        <w:tc>
          <w:tcPr>
            <w:tcW w:w="3135" w:type="dxa"/>
            <w:gridSpan w:val="2"/>
          </w:tcPr>
          <w:p w:rsidR="00D23518" w:rsidRDefault="00D23518">
            <w:pPr>
              <w:pStyle w:val="ConsPlusNormal"/>
            </w:pPr>
            <w:r>
              <w:t>профессор по кафедре/специальности</w:t>
            </w:r>
          </w:p>
        </w:tc>
        <w:tc>
          <w:tcPr>
            <w:tcW w:w="2741" w:type="dxa"/>
            <w:gridSpan w:val="3"/>
          </w:tcPr>
          <w:p w:rsidR="00D23518" w:rsidRDefault="00D23518">
            <w:pPr>
              <w:pStyle w:val="ConsPlusNormal"/>
            </w:pPr>
          </w:p>
        </w:tc>
        <w:tc>
          <w:tcPr>
            <w:tcW w:w="3742" w:type="dxa"/>
          </w:tcPr>
          <w:p w:rsidR="00D23518" w:rsidRDefault="00D23518">
            <w:pPr>
              <w:pStyle w:val="ConsPlusNormal"/>
            </w:pP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Примечания.</w:t>
      </w:r>
    </w:p>
    <w:p w:rsidR="00D23518" w:rsidRDefault="00D23518">
      <w:pPr>
        <w:pStyle w:val="ConsPlusNormal"/>
        <w:ind w:firstLine="540"/>
        <w:jc w:val="both"/>
      </w:pPr>
      <w:r>
        <w:t>1. Карточка выполняется на светлой плотной бумаге формата 145 x 105 мм.</w:t>
      </w:r>
    </w:p>
    <w:p w:rsidR="00D23518" w:rsidRDefault="00D23518">
      <w:pPr>
        <w:pStyle w:val="ConsPlusNormal"/>
        <w:ind w:firstLine="540"/>
        <w:jc w:val="both"/>
      </w:pPr>
      <w:r>
        <w:t xml:space="preserve">2. Графа </w:t>
      </w:r>
      <w:hyperlink w:anchor="P1139" w:history="1">
        <w:r>
          <w:rPr>
            <w:color w:val="0000FF"/>
          </w:rPr>
          <w:t>"N аттестационного дела"</w:t>
        </w:r>
      </w:hyperlink>
      <w:r>
        <w:t xml:space="preserve">, </w:t>
      </w:r>
      <w:hyperlink w:anchor="P1142" w:history="1">
        <w:r>
          <w:rPr>
            <w:color w:val="0000FF"/>
          </w:rPr>
          <w:t>"Дата поступления"</w:t>
        </w:r>
      </w:hyperlink>
      <w:r>
        <w:t xml:space="preserve"> заполняется в Министерстве образования и науки Российской Федерации.</w:t>
      </w:r>
    </w:p>
    <w:p w:rsidR="00D23518" w:rsidRDefault="00D23518">
      <w:pPr>
        <w:pStyle w:val="ConsPlusNormal"/>
        <w:ind w:firstLine="540"/>
        <w:jc w:val="both"/>
      </w:pPr>
      <w:r>
        <w:t xml:space="preserve">3. В </w:t>
      </w:r>
      <w:hyperlink w:anchor="P1144" w:history="1">
        <w:r>
          <w:rPr>
            <w:color w:val="0000FF"/>
          </w:rPr>
          <w:t>графе</w:t>
        </w:r>
      </w:hyperlink>
      <w:r>
        <w:t xml:space="preserve"> "Соискатель ученого звания" указываются ученое звание, к которому представляется соискатель.</w:t>
      </w:r>
    </w:p>
    <w:p w:rsidR="00D23518" w:rsidRDefault="00D23518">
      <w:pPr>
        <w:pStyle w:val="ConsPlusNormal"/>
        <w:ind w:firstLine="540"/>
        <w:jc w:val="both"/>
      </w:pPr>
      <w:r>
        <w:t xml:space="preserve">4. В </w:t>
      </w:r>
      <w:hyperlink w:anchor="P1147" w:history="1">
        <w:r>
          <w:rPr>
            <w:color w:val="0000FF"/>
          </w:rPr>
          <w:t>графе</w:t>
        </w:r>
      </w:hyperlink>
      <w:r>
        <w:t xml:space="preserve"> "Организация" указывается полное название организации, которой присвоено ученая степень и ученое звание.</w:t>
      </w:r>
    </w:p>
    <w:p w:rsidR="00D23518" w:rsidRDefault="00D23518">
      <w:pPr>
        <w:pStyle w:val="ConsPlusNormal"/>
        <w:ind w:firstLine="540"/>
        <w:jc w:val="both"/>
      </w:pPr>
      <w: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D23518" w:rsidRDefault="00D23518">
      <w:pPr>
        <w:pStyle w:val="ConsPlusNormal"/>
        <w:ind w:firstLine="540"/>
        <w:jc w:val="both"/>
      </w:pPr>
      <w: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D23518" w:rsidRDefault="00D23518">
      <w:pPr>
        <w:pStyle w:val="ConsPlusNormal"/>
        <w:ind w:firstLine="540"/>
        <w:jc w:val="both"/>
      </w:pPr>
      <w:r>
        <w:t>7. На оборотной стороне карточки для иностранного гражданина указывается фамилия, имя, отчество на английском языке.</w:t>
      </w:r>
    </w:p>
    <w:p w:rsidR="00BA5572" w:rsidRDefault="00BA557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6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right"/>
      </w:pPr>
    </w:p>
    <w:p w:rsidR="00D23518" w:rsidRDefault="00D23518">
      <w:pPr>
        <w:pStyle w:val="ConsPlusNonformat"/>
        <w:jc w:val="both"/>
      </w:pPr>
      <w:bookmarkStart w:id="68" w:name="P1187"/>
      <w:bookmarkEnd w:id="68"/>
      <w:r>
        <w:t xml:space="preserve">                                  СПРАВКА</w:t>
      </w:r>
    </w:p>
    <w:p w:rsidR="00D23518" w:rsidRDefault="00D23518">
      <w:pPr>
        <w:pStyle w:val="ConsPlusNonformat"/>
        <w:jc w:val="both"/>
      </w:pPr>
      <w:r>
        <w:t xml:space="preserve">         справка о педагогической работе соискателя ученого звания</w:t>
      </w:r>
    </w:p>
    <w:p w:rsidR="00D23518" w:rsidRDefault="00D23518">
      <w:pPr>
        <w:pStyle w:val="ConsPlusNonformat"/>
        <w:jc w:val="both"/>
      </w:pPr>
      <w:r>
        <w:t xml:space="preserve">     в образовательных организациях высшего образования, организациях</w:t>
      </w:r>
    </w:p>
    <w:p w:rsidR="00D23518" w:rsidRDefault="00D23518">
      <w:pPr>
        <w:pStyle w:val="ConsPlusNonformat"/>
        <w:jc w:val="both"/>
      </w:pPr>
      <w:r>
        <w:t xml:space="preserve">    дополнительного профессионального образования, научных </w:t>
      </w:r>
      <w:proofErr w:type="gramStart"/>
      <w:r>
        <w:t>организациях</w:t>
      </w:r>
      <w:proofErr w:type="gramEnd"/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Фамилия, имя, отчество (при наличии)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В 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название организации и структурного подразделения, в котором</w:t>
      </w:r>
    </w:p>
    <w:p w:rsidR="00D23518" w:rsidRDefault="00D23518">
      <w:pPr>
        <w:pStyle w:val="ConsPlusNonformat"/>
        <w:jc w:val="both"/>
      </w:pPr>
      <w:r>
        <w:t xml:space="preserve">              преподаватель осуществляет педагогическую работу</w:t>
      </w:r>
    </w:p>
    <w:p w:rsidR="00D23518" w:rsidRDefault="00D235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410"/>
        <w:gridCol w:w="2778"/>
      </w:tblGrid>
      <w:tr w:rsidR="00D23518">
        <w:tc>
          <w:tcPr>
            <w:tcW w:w="1387" w:type="dxa"/>
          </w:tcPr>
          <w:p w:rsidR="00D23518" w:rsidRDefault="00D23518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5410" w:type="dxa"/>
          </w:tcPr>
          <w:p w:rsidR="00D23518" w:rsidRDefault="00D23518">
            <w:pPr>
              <w:pStyle w:val="ConsPlusNormal"/>
              <w:jc w:val="center"/>
            </w:pPr>
            <w:r>
              <w:t>Основной вид учебной работы (наименование дисциплины/вид учебной работы)</w:t>
            </w:r>
          </w:p>
        </w:tc>
        <w:tc>
          <w:tcPr>
            <w:tcW w:w="2778" w:type="dxa"/>
          </w:tcPr>
          <w:p w:rsidR="00D23518" w:rsidRDefault="00D23518">
            <w:pPr>
              <w:pStyle w:val="ConsPlusNormal"/>
              <w:jc w:val="center"/>
            </w:pPr>
            <w:r>
              <w:t xml:space="preserve">Уровень образования, направление подготовки </w:t>
            </w:r>
            <w:proofErr w:type="gramStart"/>
            <w:r>
              <w:t>обучаемых</w:t>
            </w:r>
            <w:proofErr w:type="gramEnd"/>
          </w:p>
        </w:tc>
      </w:tr>
      <w:tr w:rsidR="00D23518">
        <w:tc>
          <w:tcPr>
            <w:tcW w:w="1387" w:type="dxa"/>
          </w:tcPr>
          <w:p w:rsidR="00D23518" w:rsidRDefault="00D23518">
            <w:pPr>
              <w:pStyle w:val="ConsPlusNormal"/>
              <w:jc w:val="center"/>
            </w:pPr>
            <w:bookmarkStart w:id="69" w:name="P1202"/>
            <w:bookmarkEnd w:id="69"/>
            <w:r>
              <w:t>1</w:t>
            </w:r>
          </w:p>
        </w:tc>
        <w:tc>
          <w:tcPr>
            <w:tcW w:w="5410" w:type="dxa"/>
          </w:tcPr>
          <w:p w:rsidR="00D23518" w:rsidRDefault="00D23518">
            <w:pPr>
              <w:pStyle w:val="ConsPlusNormal"/>
              <w:jc w:val="center"/>
            </w:pPr>
            <w:bookmarkStart w:id="70" w:name="P1203"/>
            <w:bookmarkEnd w:id="70"/>
            <w:r>
              <w:t>2</w:t>
            </w:r>
          </w:p>
        </w:tc>
        <w:tc>
          <w:tcPr>
            <w:tcW w:w="2778" w:type="dxa"/>
          </w:tcPr>
          <w:p w:rsidR="00D23518" w:rsidRDefault="00D23518">
            <w:pPr>
              <w:pStyle w:val="ConsPlusNormal"/>
              <w:jc w:val="center"/>
            </w:pPr>
            <w:bookmarkStart w:id="71" w:name="P1204"/>
            <w:bookmarkEnd w:id="71"/>
            <w:r>
              <w:t>3</w:t>
            </w: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>Начальник учебного отдела</w:t>
      </w:r>
    </w:p>
    <w:p w:rsidR="00D23518" w:rsidRDefault="00D23518">
      <w:pPr>
        <w:pStyle w:val="ConsPlusNonformat"/>
        <w:jc w:val="both"/>
      </w:pPr>
      <w:r>
        <w:t>(заведующий кафедрой)      ___________ 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подпись         фамилия, имя, отчество</w:t>
      </w:r>
    </w:p>
    <w:p w:rsidR="00D23518" w:rsidRDefault="00D23518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Примечание:</w:t>
      </w:r>
    </w:p>
    <w:p w:rsidR="00D23518" w:rsidRDefault="00D23518">
      <w:pPr>
        <w:pStyle w:val="ConsPlusNormal"/>
        <w:ind w:firstLine="540"/>
        <w:jc w:val="both"/>
      </w:pPr>
      <w:r>
        <w:t>1. Информация о ведении педагогической работы приводится в соответствии с индивидуальным планом преподавателя.</w:t>
      </w:r>
    </w:p>
    <w:p w:rsidR="00D23518" w:rsidRDefault="00D23518">
      <w:pPr>
        <w:pStyle w:val="ConsPlusNormal"/>
        <w:ind w:firstLine="540"/>
        <w:jc w:val="both"/>
      </w:pPr>
      <w:r>
        <w:t xml:space="preserve">2. В </w:t>
      </w:r>
      <w:hyperlink w:anchor="P1202" w:history="1">
        <w:r>
          <w:rPr>
            <w:color w:val="0000FF"/>
          </w:rPr>
          <w:t>графе 1</w:t>
        </w:r>
      </w:hyperlink>
      <w: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D23518" w:rsidRDefault="00D23518">
      <w:pPr>
        <w:pStyle w:val="ConsPlusNormal"/>
        <w:ind w:firstLine="540"/>
        <w:jc w:val="both"/>
      </w:pPr>
      <w:r>
        <w:t xml:space="preserve">3. В </w:t>
      </w:r>
      <w:hyperlink w:anchor="P1203" w:history="1">
        <w:r>
          <w:rPr>
            <w:color w:val="0000FF"/>
          </w:rPr>
          <w:t>графе 2</w:t>
        </w:r>
      </w:hyperlink>
      <w: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D23518" w:rsidRDefault="00D23518">
      <w:pPr>
        <w:pStyle w:val="ConsPlusNormal"/>
        <w:ind w:firstLine="540"/>
        <w:jc w:val="both"/>
      </w:pPr>
      <w:r>
        <w:t xml:space="preserve">4. В </w:t>
      </w:r>
      <w:hyperlink w:anchor="P1204" w:history="1">
        <w:r>
          <w:rPr>
            <w:color w:val="0000FF"/>
          </w:rPr>
          <w:t>графе 3</w:t>
        </w:r>
      </w:hyperlink>
      <w:r>
        <w:t>. Указывается реализуемая образовательная программа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7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right"/>
      </w:pPr>
    </w:p>
    <w:p w:rsidR="00D23518" w:rsidRDefault="00D23518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лиц, претендующих на присвоение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ученых званий в области искусства)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bookmarkStart w:id="72" w:name="P1238"/>
      <w:bookmarkEnd w:id="72"/>
      <w:r>
        <w:t xml:space="preserve">                                   СПИСОК</w:t>
      </w:r>
    </w:p>
    <w:p w:rsidR="00D23518" w:rsidRDefault="00D23518">
      <w:pPr>
        <w:pStyle w:val="ConsPlusNonformat"/>
        <w:jc w:val="both"/>
      </w:pPr>
      <w:r>
        <w:t xml:space="preserve">                 творческих работ по направлению искусства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фамилия, имя, отчество (последнее - при наличии)</w:t>
      </w:r>
    </w:p>
    <w:p w:rsidR="00D23518" w:rsidRDefault="00D23518">
      <w:pPr>
        <w:pStyle w:val="ConsPlusNonformat"/>
        <w:jc w:val="both"/>
      </w:pPr>
      <w:r>
        <w:t xml:space="preserve">                    соискателя ученого звания полностью</w:t>
      </w:r>
    </w:p>
    <w:p w:rsidR="00D23518" w:rsidRDefault="00D235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634"/>
        <w:gridCol w:w="3020"/>
        <w:gridCol w:w="2409"/>
      </w:tblGrid>
      <w:tr w:rsidR="00D23518">
        <w:tc>
          <w:tcPr>
            <w:tcW w:w="638" w:type="dxa"/>
          </w:tcPr>
          <w:p w:rsidR="00D23518" w:rsidRDefault="00D23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4" w:type="dxa"/>
          </w:tcPr>
          <w:p w:rsidR="00D23518" w:rsidRDefault="00D23518">
            <w:pPr>
              <w:pStyle w:val="ConsPlusNormal"/>
              <w:jc w:val="center"/>
            </w:pPr>
            <w:r>
              <w:t>Вид творческой работы и форма участия</w:t>
            </w:r>
          </w:p>
        </w:tc>
        <w:tc>
          <w:tcPr>
            <w:tcW w:w="3020" w:type="dxa"/>
          </w:tcPr>
          <w:p w:rsidR="00D23518" w:rsidRDefault="00D23518">
            <w:pPr>
              <w:pStyle w:val="ConsPlusNormal"/>
              <w:jc w:val="center"/>
            </w:pPr>
            <w:r>
              <w:t>Место публичного представления</w:t>
            </w:r>
          </w:p>
        </w:tc>
        <w:tc>
          <w:tcPr>
            <w:tcW w:w="2409" w:type="dxa"/>
          </w:tcPr>
          <w:p w:rsidR="00D23518" w:rsidRDefault="00D23518">
            <w:pPr>
              <w:pStyle w:val="ConsPlusNormal"/>
              <w:jc w:val="center"/>
            </w:pPr>
            <w:r>
              <w:t>Год публичного представления</w:t>
            </w:r>
          </w:p>
        </w:tc>
      </w:tr>
      <w:tr w:rsidR="00D23518">
        <w:tc>
          <w:tcPr>
            <w:tcW w:w="638" w:type="dxa"/>
          </w:tcPr>
          <w:p w:rsidR="00D23518" w:rsidRDefault="00D23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4" w:type="dxa"/>
          </w:tcPr>
          <w:p w:rsidR="00D23518" w:rsidRDefault="00D23518">
            <w:pPr>
              <w:pStyle w:val="ConsPlusNormal"/>
              <w:jc w:val="center"/>
            </w:pPr>
            <w:bookmarkStart w:id="73" w:name="P1250"/>
            <w:bookmarkEnd w:id="73"/>
            <w:r>
              <w:t>2</w:t>
            </w:r>
          </w:p>
        </w:tc>
        <w:tc>
          <w:tcPr>
            <w:tcW w:w="3020" w:type="dxa"/>
          </w:tcPr>
          <w:p w:rsidR="00D23518" w:rsidRDefault="00D23518">
            <w:pPr>
              <w:pStyle w:val="ConsPlusNormal"/>
              <w:jc w:val="center"/>
            </w:pPr>
            <w:bookmarkStart w:id="74" w:name="P1251"/>
            <w:bookmarkEnd w:id="74"/>
            <w:r>
              <w:t>3</w:t>
            </w:r>
          </w:p>
        </w:tc>
        <w:tc>
          <w:tcPr>
            <w:tcW w:w="2409" w:type="dxa"/>
          </w:tcPr>
          <w:p w:rsidR="00D23518" w:rsidRDefault="00D23518">
            <w:pPr>
              <w:pStyle w:val="ConsPlusNormal"/>
              <w:jc w:val="center"/>
            </w:pPr>
            <w:r>
              <w:t>4</w:t>
            </w:r>
          </w:p>
        </w:tc>
      </w:tr>
      <w:tr w:rsidR="00D23518">
        <w:tc>
          <w:tcPr>
            <w:tcW w:w="638" w:type="dxa"/>
          </w:tcPr>
          <w:p w:rsidR="00D23518" w:rsidRDefault="00D23518">
            <w:pPr>
              <w:pStyle w:val="ConsPlusNormal"/>
            </w:pPr>
          </w:p>
        </w:tc>
        <w:tc>
          <w:tcPr>
            <w:tcW w:w="3634" w:type="dxa"/>
          </w:tcPr>
          <w:p w:rsidR="00D23518" w:rsidRDefault="00D23518">
            <w:pPr>
              <w:pStyle w:val="ConsPlusNormal"/>
            </w:pPr>
          </w:p>
        </w:tc>
        <w:tc>
          <w:tcPr>
            <w:tcW w:w="3020" w:type="dxa"/>
          </w:tcPr>
          <w:p w:rsidR="00D23518" w:rsidRDefault="00D23518">
            <w:pPr>
              <w:pStyle w:val="ConsPlusNormal"/>
            </w:pPr>
          </w:p>
        </w:tc>
        <w:tc>
          <w:tcPr>
            <w:tcW w:w="2409" w:type="dxa"/>
          </w:tcPr>
          <w:p w:rsidR="00D23518" w:rsidRDefault="00D23518">
            <w:pPr>
              <w:pStyle w:val="ConsPlusNormal"/>
            </w:pP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>Соискатель ученого звания 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(подпись)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Список верен: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Заведующий кафедрой</w:t>
      </w:r>
    </w:p>
    <w:p w:rsidR="00D23518" w:rsidRDefault="00D23518">
      <w:pPr>
        <w:pStyle w:val="ConsPlusNonformat"/>
        <w:jc w:val="both"/>
      </w:pPr>
      <w:proofErr w:type="gramStart"/>
      <w:r>
        <w:t>(руководитель</w:t>
      </w:r>
      <w:proofErr w:type="gramEnd"/>
    </w:p>
    <w:p w:rsidR="00D23518" w:rsidRDefault="00D23518">
      <w:pPr>
        <w:pStyle w:val="ConsPlusNonformat"/>
        <w:jc w:val="both"/>
      </w:pPr>
      <w:r>
        <w:t>подразделения, организации)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(подпись)          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Ученый секретарь</w:t>
      </w:r>
    </w:p>
    <w:p w:rsidR="00D23518" w:rsidRDefault="00D23518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D23518" w:rsidRDefault="00D23518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D23518" w:rsidRDefault="00D23518">
      <w:pPr>
        <w:pStyle w:val="ConsPlusNonformat"/>
        <w:jc w:val="both"/>
      </w:pPr>
      <w:r>
        <w:t>научного, научно-технического</w:t>
      </w:r>
    </w:p>
    <w:p w:rsidR="00D23518" w:rsidRDefault="00D23518">
      <w:pPr>
        <w:pStyle w:val="ConsPlusNonformat"/>
        <w:jc w:val="both"/>
      </w:pPr>
      <w:r>
        <w:t>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Примечание.</w:t>
      </w:r>
    </w:p>
    <w:p w:rsidR="00D23518" w:rsidRDefault="00D23518">
      <w:pPr>
        <w:pStyle w:val="ConsPlusNormal"/>
        <w:ind w:firstLine="540"/>
        <w:jc w:val="both"/>
      </w:pPr>
      <w:r>
        <w:t>1. Список составляется в хронологической последовательности со сквозной нумерацией.</w:t>
      </w:r>
    </w:p>
    <w:p w:rsidR="00D23518" w:rsidRDefault="00D2351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1250" w:history="1">
        <w:r>
          <w:rPr>
            <w:color w:val="0000FF"/>
          </w:rPr>
          <w:t>графе 2</w:t>
        </w:r>
      </w:hyperlink>
      <w:r>
        <w:t xml:space="preserve">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</w:t>
      </w:r>
      <w:r>
        <w:lastRenderedPageBreak/>
        <w:t>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>
        <w:t xml:space="preserve"> </w:t>
      </w:r>
      <w:proofErr w:type="gramStart"/>
      <w:r>
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w:anchor="P1251" w:history="1">
        <w:r>
          <w:rPr>
            <w:color w:val="0000FF"/>
          </w:rPr>
          <w:t>графе 3</w:t>
        </w:r>
      </w:hyperlink>
      <w:r>
        <w:t xml:space="preserve">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  <w:proofErr w:type="gramEnd"/>
    </w:p>
    <w:p w:rsidR="00D23518" w:rsidRDefault="00D23518">
      <w:pPr>
        <w:pStyle w:val="ConsPlusNormal"/>
        <w:jc w:val="both"/>
      </w:pPr>
    </w:p>
    <w:p w:rsidR="00D23518" w:rsidRDefault="00D23518">
      <w:pPr>
        <w:sectPr w:rsidR="00D23518" w:rsidSect="00BA5572">
          <w:pgSz w:w="11905" w:h="16838"/>
          <w:pgMar w:top="1134" w:right="850" w:bottom="1134" w:left="1701" w:header="0" w:footer="0" w:gutter="0"/>
          <w:cols w:space="720"/>
        </w:sectPr>
      </w:pP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8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лиц, претендующих на присвоение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ученых званий в области искусства)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bookmarkStart w:id="75" w:name="P1304"/>
      <w:bookmarkEnd w:id="75"/>
      <w:r>
        <w:t xml:space="preserve">                                   СПИСОК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 соискателя ученого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  звания полностью)</w:t>
      </w:r>
    </w:p>
    <w:p w:rsidR="00D23518" w:rsidRDefault="00D23518">
      <w:pPr>
        <w:pStyle w:val="ConsPlusNonformat"/>
        <w:jc w:val="both"/>
      </w:pPr>
      <w:r>
        <w:t>лиц,   являющихся   лауреатами   (дипломантами)   международных   и   (или)</w:t>
      </w:r>
    </w:p>
    <w:p w:rsidR="00D23518" w:rsidRDefault="00D23518">
      <w:pPr>
        <w:pStyle w:val="ConsPlusNonformat"/>
        <w:jc w:val="both"/>
      </w:pPr>
      <w:r>
        <w:t>всероссийских выставок, конкурсов или фестивалей по направлению искусства</w:t>
      </w:r>
    </w:p>
    <w:p w:rsidR="00D23518" w:rsidRDefault="00D235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98"/>
        <w:gridCol w:w="2558"/>
        <w:gridCol w:w="1714"/>
        <w:gridCol w:w="1502"/>
      </w:tblGrid>
      <w:tr w:rsidR="00D23518">
        <w:tc>
          <w:tcPr>
            <w:tcW w:w="629" w:type="dxa"/>
          </w:tcPr>
          <w:p w:rsidR="00D23518" w:rsidRDefault="00D23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8" w:type="dxa"/>
          </w:tcPr>
          <w:p w:rsidR="00D23518" w:rsidRDefault="00D23518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лица, являющегося лауреатом (дипломантом) международных и (или) всероссийских выставок, конкурсов или фестивалей по направлению искусства</w:t>
            </w:r>
            <w:proofErr w:type="gramEnd"/>
          </w:p>
        </w:tc>
        <w:tc>
          <w:tcPr>
            <w:tcW w:w="2558" w:type="dxa"/>
          </w:tcPr>
          <w:p w:rsidR="00D23518" w:rsidRDefault="00D23518">
            <w:pPr>
              <w:pStyle w:val="ConsPlusNormal"/>
              <w:jc w:val="center"/>
            </w:pPr>
            <w:r>
              <w:t>Наименование выставки, конкурса или фестиваля</w:t>
            </w:r>
          </w:p>
        </w:tc>
        <w:tc>
          <w:tcPr>
            <w:tcW w:w="1714" w:type="dxa"/>
          </w:tcPr>
          <w:p w:rsidR="00D23518" w:rsidRDefault="00D23518">
            <w:pPr>
              <w:pStyle w:val="ConsPlusNormal"/>
              <w:jc w:val="center"/>
            </w:pPr>
            <w:r>
              <w:t>Вид искусства номинация</w:t>
            </w:r>
          </w:p>
        </w:tc>
        <w:tc>
          <w:tcPr>
            <w:tcW w:w="1502" w:type="dxa"/>
          </w:tcPr>
          <w:p w:rsidR="00D23518" w:rsidRDefault="00D23518">
            <w:pPr>
              <w:pStyle w:val="ConsPlusNormal"/>
              <w:jc w:val="center"/>
            </w:pPr>
            <w:r>
              <w:t>Год присвоения (получения)</w:t>
            </w:r>
          </w:p>
        </w:tc>
      </w:tr>
      <w:tr w:rsidR="00D23518">
        <w:tc>
          <w:tcPr>
            <w:tcW w:w="629" w:type="dxa"/>
          </w:tcPr>
          <w:p w:rsidR="00D23518" w:rsidRDefault="00D23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8" w:type="dxa"/>
          </w:tcPr>
          <w:p w:rsidR="00D23518" w:rsidRDefault="00D23518">
            <w:pPr>
              <w:pStyle w:val="ConsPlusNormal"/>
              <w:jc w:val="center"/>
            </w:pPr>
            <w:bookmarkStart w:id="76" w:name="P1320"/>
            <w:bookmarkEnd w:id="76"/>
            <w:r>
              <w:t>2</w:t>
            </w:r>
          </w:p>
        </w:tc>
        <w:tc>
          <w:tcPr>
            <w:tcW w:w="2558" w:type="dxa"/>
          </w:tcPr>
          <w:p w:rsidR="00D23518" w:rsidRDefault="00D23518">
            <w:pPr>
              <w:pStyle w:val="ConsPlusNormal"/>
              <w:jc w:val="center"/>
            </w:pPr>
            <w:bookmarkStart w:id="77" w:name="P1321"/>
            <w:bookmarkEnd w:id="77"/>
            <w:r>
              <w:t>3</w:t>
            </w:r>
          </w:p>
        </w:tc>
        <w:tc>
          <w:tcPr>
            <w:tcW w:w="1714" w:type="dxa"/>
          </w:tcPr>
          <w:p w:rsidR="00D23518" w:rsidRDefault="00D23518">
            <w:pPr>
              <w:pStyle w:val="ConsPlusNormal"/>
              <w:jc w:val="center"/>
            </w:pPr>
            <w:bookmarkStart w:id="78" w:name="P1322"/>
            <w:bookmarkEnd w:id="78"/>
            <w:r>
              <w:t>4</w:t>
            </w:r>
          </w:p>
        </w:tc>
        <w:tc>
          <w:tcPr>
            <w:tcW w:w="1502" w:type="dxa"/>
          </w:tcPr>
          <w:p w:rsidR="00D23518" w:rsidRDefault="00D23518">
            <w:pPr>
              <w:pStyle w:val="ConsPlusNormal"/>
              <w:jc w:val="center"/>
            </w:pPr>
            <w:r>
              <w:t>5</w:t>
            </w:r>
          </w:p>
        </w:tc>
      </w:tr>
    </w:tbl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>Соискатель ученого звания 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(подпись)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Список верен: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Заведующий кафедрой</w:t>
      </w:r>
    </w:p>
    <w:p w:rsidR="00D23518" w:rsidRDefault="00D23518">
      <w:pPr>
        <w:pStyle w:val="ConsPlusNonformat"/>
        <w:jc w:val="both"/>
      </w:pPr>
      <w:proofErr w:type="gramStart"/>
      <w:r>
        <w:t>(руководитель</w:t>
      </w:r>
      <w:proofErr w:type="gramEnd"/>
    </w:p>
    <w:p w:rsidR="00D23518" w:rsidRDefault="00D23518">
      <w:pPr>
        <w:pStyle w:val="ConsPlusNonformat"/>
        <w:jc w:val="both"/>
      </w:pPr>
      <w:r>
        <w:t>подразделения, организации)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(подпись)          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Ученый секретарь</w:t>
      </w:r>
    </w:p>
    <w:p w:rsidR="00D23518" w:rsidRDefault="00D23518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D23518" w:rsidRDefault="00D23518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D23518" w:rsidRDefault="00D23518">
      <w:pPr>
        <w:pStyle w:val="ConsPlusNonformat"/>
        <w:jc w:val="both"/>
      </w:pPr>
      <w:r>
        <w:t>научного, научно-технического</w:t>
      </w:r>
    </w:p>
    <w:p w:rsidR="00D23518" w:rsidRDefault="00D23518">
      <w:pPr>
        <w:pStyle w:val="ConsPlusNonformat"/>
        <w:jc w:val="both"/>
      </w:pPr>
      <w:r>
        <w:t>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Примечание.</w:t>
      </w:r>
    </w:p>
    <w:p w:rsidR="00D23518" w:rsidRDefault="00D23518">
      <w:pPr>
        <w:pStyle w:val="ConsPlusNormal"/>
        <w:ind w:firstLine="540"/>
        <w:jc w:val="both"/>
      </w:pPr>
      <w:r>
        <w:lastRenderedPageBreak/>
        <w:t>1. Указываются лица, подготовленные соискателем ученого звания в период обучения в образовательной организации высшего образования или по ее окончании.</w:t>
      </w:r>
    </w:p>
    <w:p w:rsidR="00D23518" w:rsidRDefault="00D23518">
      <w:pPr>
        <w:pStyle w:val="ConsPlusNormal"/>
        <w:ind w:firstLine="540"/>
        <w:jc w:val="both"/>
      </w:pPr>
      <w:r>
        <w:t xml:space="preserve">2. В </w:t>
      </w:r>
      <w:hyperlink w:anchor="P1320" w:history="1">
        <w:r>
          <w:rPr>
            <w:color w:val="0000FF"/>
          </w:rPr>
          <w:t>графе 2</w:t>
        </w:r>
      </w:hyperlink>
      <w:r>
        <w:t xml:space="preserve"> указывается фамилия и имя лица или название ансамбля, хора, оркестра.</w:t>
      </w:r>
    </w:p>
    <w:p w:rsidR="00D23518" w:rsidRDefault="00D2351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w:anchor="P1321" w:history="1">
        <w:r>
          <w:rPr>
            <w:color w:val="0000FF"/>
          </w:rPr>
          <w:t>графе 3</w:t>
        </w:r>
      </w:hyperlink>
      <w:r>
        <w:t xml:space="preserve"> указывается полное наименование выставки, конкурса или фестиваля (далее -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  <w:proofErr w:type="gramEnd"/>
    </w:p>
    <w:p w:rsidR="00D23518" w:rsidRDefault="00D23518">
      <w:pPr>
        <w:pStyle w:val="ConsPlusNormal"/>
        <w:ind w:firstLine="540"/>
        <w:jc w:val="both"/>
      </w:pPr>
      <w:r>
        <w:t>4. 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D23518" w:rsidRDefault="00D23518">
      <w:pPr>
        <w:pStyle w:val="ConsPlusNormal"/>
        <w:ind w:firstLine="540"/>
        <w:jc w:val="both"/>
      </w:pPr>
      <w:r>
        <w:t xml:space="preserve">5. В </w:t>
      </w:r>
      <w:hyperlink w:anchor="P1322" w:history="1">
        <w:r>
          <w:rPr>
            <w:color w:val="0000FF"/>
          </w:rPr>
          <w:t>графе 4</w:t>
        </w:r>
      </w:hyperlink>
      <w:r>
        <w:t xml:space="preserve"> указывается вид искусства: номинация. </w:t>
      </w:r>
      <w:proofErr w:type="gramStart"/>
      <w:r>
        <w:t>Например: музыкальное искусство: номинация - инструментальное исполнительство (по видам инструмента), камерный ансамбль, оркестровое исполнение, хоровое исполнение, вокал, эстрадное исполнение, лучший концертмейстер, театральное искусство: номинация - актерское мастерство, художественное чтение, режиссерская работа, сценография; изобразительное искусство: номинация - живопись, графика, скульптура, графический дизайн.</w:t>
      </w:r>
      <w:proofErr w:type="gramEnd"/>
    </w:p>
    <w:p w:rsidR="00BA5572" w:rsidRDefault="00BA557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9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right"/>
      </w:pPr>
      <w:r>
        <w:t>Форма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(для лиц, претендующих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     на присвоение ученых званий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в области физической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культуры и спорта)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bookmarkStart w:id="79" w:name="P1375"/>
      <w:bookmarkEnd w:id="79"/>
      <w:r>
        <w:t xml:space="preserve">                                   СПИСОК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 соискателя ученого</w:t>
      </w:r>
    </w:p>
    <w:p w:rsidR="00D23518" w:rsidRDefault="00D23518">
      <w:pPr>
        <w:pStyle w:val="ConsPlusNonformat"/>
        <w:jc w:val="both"/>
      </w:pPr>
      <w:r>
        <w:t xml:space="preserve">                                                  звания полностью)</w:t>
      </w:r>
    </w:p>
    <w:p w:rsidR="00D23518" w:rsidRDefault="00D23518">
      <w:pPr>
        <w:pStyle w:val="ConsPlusNonformat"/>
        <w:jc w:val="both"/>
      </w:pPr>
      <w:r>
        <w:t xml:space="preserve">лиц, 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</w:t>
      </w:r>
    </w:p>
    <w:p w:rsidR="00D23518" w:rsidRDefault="00D23518">
      <w:pPr>
        <w:pStyle w:val="ConsPlusNonformat"/>
        <w:jc w:val="both"/>
      </w:pPr>
      <w:r>
        <w:t xml:space="preserve">чемпионатов мира, Европы, Российской Федерации, национальных чемпионатов </w:t>
      </w:r>
      <w:proofErr w:type="gramStart"/>
      <w:r>
        <w:t>по</w:t>
      </w:r>
      <w:proofErr w:type="gramEnd"/>
    </w:p>
    <w:p w:rsidR="00D23518" w:rsidRDefault="00D23518">
      <w:pPr>
        <w:pStyle w:val="ConsPlusNonformat"/>
        <w:jc w:val="both"/>
      </w:pPr>
      <w:r>
        <w:t>направлению физической культуры и спорта</w:t>
      </w:r>
    </w:p>
    <w:p w:rsidR="00D23518" w:rsidRDefault="00D23518">
      <w:pPr>
        <w:pStyle w:val="ConsPlusNormal"/>
        <w:jc w:val="both"/>
      </w:pPr>
    </w:p>
    <w:tbl>
      <w:tblPr>
        <w:tblW w:w="96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1922"/>
        <w:gridCol w:w="1922"/>
        <w:gridCol w:w="1924"/>
      </w:tblGrid>
      <w:tr w:rsidR="00D23518" w:rsidTr="00BA5572">
        <w:tc>
          <w:tcPr>
            <w:tcW w:w="802" w:type="dxa"/>
          </w:tcPr>
          <w:p w:rsidR="00D23518" w:rsidRDefault="00D235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8" w:type="dxa"/>
          </w:tcPr>
          <w:p w:rsidR="00D23518" w:rsidRDefault="00D23518">
            <w:pPr>
              <w:pStyle w:val="ConsPlusNormal"/>
              <w:jc w:val="center"/>
            </w:pPr>
            <w:r>
              <w:t>Фамилия, имя, отчество (последнее - при наличии) чемпиона, призера</w:t>
            </w:r>
          </w:p>
        </w:tc>
        <w:tc>
          <w:tcPr>
            <w:tcW w:w="1922" w:type="dxa"/>
          </w:tcPr>
          <w:p w:rsidR="00D23518" w:rsidRDefault="00D23518">
            <w:pPr>
              <w:pStyle w:val="ConsPlusNormal"/>
              <w:jc w:val="center"/>
            </w:pPr>
            <w:r>
              <w:t>Наименование соревнований</w:t>
            </w:r>
          </w:p>
        </w:tc>
        <w:tc>
          <w:tcPr>
            <w:tcW w:w="1922" w:type="dxa"/>
          </w:tcPr>
          <w:p w:rsidR="00D23518" w:rsidRDefault="00D23518">
            <w:pPr>
              <w:pStyle w:val="ConsPlusNormal"/>
              <w:jc w:val="center"/>
            </w:pPr>
            <w:r>
              <w:t>Чемпион/ призер</w:t>
            </w:r>
          </w:p>
        </w:tc>
        <w:tc>
          <w:tcPr>
            <w:tcW w:w="1924" w:type="dxa"/>
          </w:tcPr>
          <w:p w:rsidR="00D23518" w:rsidRDefault="00D23518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D23518" w:rsidTr="00BA5572">
        <w:tc>
          <w:tcPr>
            <w:tcW w:w="802" w:type="dxa"/>
          </w:tcPr>
          <w:p w:rsidR="00D23518" w:rsidRDefault="00D23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8" w:type="dxa"/>
          </w:tcPr>
          <w:p w:rsidR="00D23518" w:rsidRDefault="00D23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2" w:type="dxa"/>
          </w:tcPr>
          <w:p w:rsidR="00D23518" w:rsidRDefault="00D23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2" w:type="dxa"/>
          </w:tcPr>
          <w:p w:rsidR="00D23518" w:rsidRDefault="00D23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D23518" w:rsidRDefault="00D23518">
            <w:pPr>
              <w:pStyle w:val="ConsPlusNormal"/>
              <w:jc w:val="center"/>
            </w:pPr>
            <w:r>
              <w:t>5</w:t>
            </w:r>
          </w:p>
        </w:tc>
      </w:tr>
      <w:tr w:rsidR="00D23518" w:rsidTr="00BA5572">
        <w:tc>
          <w:tcPr>
            <w:tcW w:w="802" w:type="dxa"/>
          </w:tcPr>
          <w:p w:rsidR="00D23518" w:rsidRDefault="00D23518">
            <w:pPr>
              <w:pStyle w:val="ConsPlusNormal"/>
            </w:pPr>
          </w:p>
        </w:tc>
        <w:tc>
          <w:tcPr>
            <w:tcW w:w="3048" w:type="dxa"/>
          </w:tcPr>
          <w:p w:rsidR="00D23518" w:rsidRDefault="00D23518">
            <w:pPr>
              <w:pStyle w:val="ConsPlusNormal"/>
            </w:pPr>
          </w:p>
        </w:tc>
        <w:tc>
          <w:tcPr>
            <w:tcW w:w="1922" w:type="dxa"/>
          </w:tcPr>
          <w:p w:rsidR="00D23518" w:rsidRDefault="00D23518">
            <w:pPr>
              <w:pStyle w:val="ConsPlusNormal"/>
            </w:pPr>
          </w:p>
        </w:tc>
        <w:tc>
          <w:tcPr>
            <w:tcW w:w="1922" w:type="dxa"/>
          </w:tcPr>
          <w:p w:rsidR="00D23518" w:rsidRDefault="00D23518">
            <w:pPr>
              <w:pStyle w:val="ConsPlusNormal"/>
            </w:pPr>
          </w:p>
        </w:tc>
        <w:tc>
          <w:tcPr>
            <w:tcW w:w="1924" w:type="dxa"/>
          </w:tcPr>
          <w:p w:rsidR="00D23518" w:rsidRDefault="00D23518">
            <w:pPr>
              <w:pStyle w:val="ConsPlusNormal"/>
            </w:pPr>
          </w:p>
        </w:tc>
      </w:tr>
    </w:tbl>
    <w:p w:rsidR="00D23518" w:rsidRDefault="00D23518">
      <w:pPr>
        <w:pStyle w:val="ConsPlusNonformat"/>
        <w:jc w:val="both"/>
      </w:pPr>
      <w:r>
        <w:t>Соискатель ученого звания ________________________</w:t>
      </w:r>
    </w:p>
    <w:p w:rsidR="00D23518" w:rsidRDefault="00D23518">
      <w:pPr>
        <w:pStyle w:val="ConsPlusNonformat"/>
        <w:jc w:val="both"/>
      </w:pPr>
      <w:r>
        <w:t xml:space="preserve">                                 (подпись)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Список верен: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Заведующий кафедрой</w:t>
      </w:r>
    </w:p>
    <w:p w:rsidR="00D23518" w:rsidRDefault="00D23518">
      <w:pPr>
        <w:pStyle w:val="ConsPlusNonformat"/>
        <w:jc w:val="both"/>
      </w:pPr>
      <w:proofErr w:type="gramStart"/>
      <w:r>
        <w:t>(руководитель</w:t>
      </w:r>
      <w:proofErr w:type="gramEnd"/>
    </w:p>
    <w:p w:rsidR="00D23518" w:rsidRDefault="00D23518">
      <w:pPr>
        <w:pStyle w:val="ConsPlusNonformat"/>
        <w:jc w:val="both"/>
      </w:pPr>
      <w:r>
        <w:t>подразделения, организации)</w:t>
      </w:r>
    </w:p>
    <w:p w:rsidR="00D23518" w:rsidRDefault="00D23518">
      <w:pPr>
        <w:pStyle w:val="ConsPlusNonformat"/>
        <w:jc w:val="both"/>
      </w:pPr>
      <w:r>
        <w:t>___________________________________________________________________________</w:t>
      </w:r>
    </w:p>
    <w:p w:rsidR="00D23518" w:rsidRDefault="00D23518">
      <w:pPr>
        <w:pStyle w:val="ConsPlusNonformat"/>
        <w:jc w:val="both"/>
      </w:pPr>
      <w:r>
        <w:t xml:space="preserve">             (подпись)            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Ученый секретарь</w:t>
      </w:r>
    </w:p>
    <w:p w:rsidR="00D23518" w:rsidRDefault="00D23518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D23518" w:rsidRDefault="00D23518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D23518" w:rsidRDefault="00D23518">
      <w:pPr>
        <w:pStyle w:val="ConsPlusNonformat"/>
        <w:jc w:val="both"/>
      </w:pPr>
      <w:r>
        <w:t>научного, научно-технического</w:t>
      </w:r>
    </w:p>
    <w:p w:rsidR="00D23518" w:rsidRDefault="00D23518">
      <w:pPr>
        <w:pStyle w:val="ConsPlusNonformat"/>
        <w:jc w:val="both"/>
      </w:pPr>
      <w:r>
        <w:t>совета или иного</w:t>
      </w:r>
    </w:p>
    <w:p w:rsidR="00D23518" w:rsidRDefault="00D23518">
      <w:pPr>
        <w:pStyle w:val="ConsPlusNonformat"/>
        <w:jc w:val="both"/>
      </w:pPr>
      <w:r>
        <w:t>коллегиального органа</w:t>
      </w:r>
    </w:p>
    <w:p w:rsidR="00D23518" w:rsidRDefault="00D23518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D23518" w:rsidRDefault="00D23518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D23518" w:rsidRDefault="00D23518">
      <w:pPr>
        <w:pStyle w:val="ConsPlusNonformat"/>
        <w:jc w:val="both"/>
      </w:pPr>
    </w:p>
    <w:p w:rsidR="00D23518" w:rsidRDefault="00D23518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ind w:firstLine="540"/>
        <w:jc w:val="both"/>
      </w:pPr>
      <w:r>
        <w:t>Примечание:</w:t>
      </w:r>
    </w:p>
    <w:p w:rsidR="00D23518" w:rsidRDefault="00D23518">
      <w:pPr>
        <w:pStyle w:val="ConsPlusNormal"/>
        <w:ind w:firstLine="540"/>
        <w:jc w:val="both"/>
      </w:pPr>
      <w:proofErr w:type="gramStart"/>
      <w:r>
        <w:t xml:space="preserve">Список подготовленных соискателем ученого звания лиц, являющихся чемпионами, </w:t>
      </w:r>
      <w:r>
        <w:lastRenderedPageBreak/>
        <w:t xml:space="preserve">призерами Олимпийских игр, </w:t>
      </w:r>
      <w:proofErr w:type="spellStart"/>
      <w:r>
        <w:t>Паралимпийских</w:t>
      </w:r>
      <w:proofErr w:type="spellEnd"/>
      <w: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  <w:proofErr w:type="gramEnd"/>
    </w:p>
    <w:p w:rsidR="00BA5572" w:rsidRDefault="00BA557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23518" w:rsidRDefault="00D23518">
      <w:pPr>
        <w:pStyle w:val="ConsPlusNormal"/>
        <w:jc w:val="right"/>
        <w:outlineLvl w:val="1"/>
      </w:pPr>
      <w:r>
        <w:lastRenderedPageBreak/>
        <w:t>Приложение N 10</w:t>
      </w:r>
    </w:p>
    <w:p w:rsidR="00D23518" w:rsidRDefault="00D23518">
      <w:pPr>
        <w:pStyle w:val="ConsPlusNormal"/>
        <w:jc w:val="right"/>
      </w:pPr>
      <w:r>
        <w:t>к Административному регламенту</w:t>
      </w:r>
    </w:p>
    <w:p w:rsidR="00D23518" w:rsidRDefault="00D23518">
      <w:pPr>
        <w:pStyle w:val="ConsPlusNormal"/>
        <w:jc w:val="right"/>
      </w:pPr>
      <w:r>
        <w:t>Министерства образования и науки</w:t>
      </w:r>
    </w:p>
    <w:p w:rsidR="00D23518" w:rsidRDefault="00D23518">
      <w:pPr>
        <w:pStyle w:val="ConsPlusNormal"/>
        <w:jc w:val="right"/>
      </w:pPr>
      <w:r>
        <w:t>Российской Федерации по предоставлению</w:t>
      </w:r>
    </w:p>
    <w:p w:rsidR="00D23518" w:rsidRDefault="00D23518">
      <w:pPr>
        <w:pStyle w:val="ConsPlusNormal"/>
        <w:jc w:val="right"/>
      </w:pPr>
      <w:r>
        <w:t>государственной услуги по присвоению</w:t>
      </w:r>
    </w:p>
    <w:p w:rsidR="00D23518" w:rsidRDefault="00D23518">
      <w:pPr>
        <w:pStyle w:val="ConsPlusNormal"/>
        <w:jc w:val="right"/>
      </w:pPr>
      <w:r>
        <w:t>ученых званий профессора и доцента,</w:t>
      </w:r>
    </w:p>
    <w:p w:rsidR="00D23518" w:rsidRDefault="00D2351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23518" w:rsidRDefault="00D23518">
      <w:pPr>
        <w:pStyle w:val="ConsPlusNormal"/>
        <w:jc w:val="right"/>
      </w:pPr>
      <w:r>
        <w:t>образования и науки Российской Федерации</w:t>
      </w:r>
    </w:p>
    <w:p w:rsidR="00D23518" w:rsidRDefault="00D23518">
      <w:pPr>
        <w:pStyle w:val="ConsPlusNormal"/>
        <w:jc w:val="right"/>
      </w:pPr>
      <w:r>
        <w:t>от 25 декабря 2014 г. N 1620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center"/>
      </w:pPr>
      <w:bookmarkStart w:id="80" w:name="P1441"/>
      <w:bookmarkEnd w:id="80"/>
      <w:r>
        <w:t>БЛОК-СХЕМА</w:t>
      </w:r>
    </w:p>
    <w:p w:rsidR="00D23518" w:rsidRDefault="00D23518">
      <w:pPr>
        <w:pStyle w:val="ConsPlusNormal"/>
        <w:jc w:val="center"/>
      </w:pPr>
      <w:r>
        <w:t>ПРЕДОСТАВЛЕНИЯ ГОСУДАРСТВЕННОЙ УСЛУГИ ПО ПРИСВОЕНИЮ УЧЕНЫХ</w:t>
      </w:r>
    </w:p>
    <w:p w:rsidR="00D23518" w:rsidRDefault="00D23518">
      <w:pPr>
        <w:pStyle w:val="ConsPlusNormal"/>
        <w:jc w:val="center"/>
      </w:pPr>
      <w:r>
        <w:t>ЗВАНИЙ ПРОФЕССОРА И ДОЦЕНТА</w:t>
      </w:r>
    </w:p>
    <w:p w:rsidR="00D23518" w:rsidRDefault="00D23518">
      <w:pPr>
        <w:pStyle w:val="ConsPlusNormal"/>
        <w:ind w:firstLine="540"/>
        <w:jc w:val="both"/>
      </w:pPr>
    </w:p>
    <w:p w:rsidR="00D23518" w:rsidRDefault="00D23518">
      <w:pPr>
        <w:pStyle w:val="ConsPlusNonformat"/>
        <w:jc w:val="both"/>
      </w:pPr>
      <w:r>
        <w:t xml:space="preserve">           ┌──────────────────────────┐         ┌─────────────────────────┐</w:t>
      </w:r>
    </w:p>
    <w:p w:rsidR="00D23518" w:rsidRDefault="00D23518">
      <w:pPr>
        <w:pStyle w:val="ConsPlusNonformat"/>
        <w:jc w:val="both"/>
      </w:pPr>
      <w:r>
        <w:t xml:space="preserve">           │Прием и регистрация       │         │Направление в адрес      │</w:t>
      </w:r>
    </w:p>
    <w:p w:rsidR="00D23518" w:rsidRDefault="00D23518">
      <w:pPr>
        <w:pStyle w:val="ConsPlusNonformat"/>
        <w:jc w:val="both"/>
      </w:pPr>
      <w:r>
        <w:t xml:space="preserve">           │документов заявителя,     ├────────&gt;│заявителя уведомления о  │</w:t>
      </w:r>
    </w:p>
    <w:p w:rsidR="00D23518" w:rsidRDefault="00D23518">
      <w:pPr>
        <w:pStyle w:val="ConsPlusNonformat"/>
        <w:jc w:val="both"/>
      </w:pPr>
      <w:r>
        <w:t xml:space="preserve">           │</w:t>
      </w:r>
      <w:proofErr w:type="gramStart"/>
      <w:r>
        <w:t>необходимых</w:t>
      </w:r>
      <w:proofErr w:type="gramEnd"/>
      <w:r>
        <w:t xml:space="preserve"> для           │         │регистрации              │</w:t>
      </w:r>
    </w:p>
    <w:p w:rsidR="00D23518" w:rsidRDefault="00D23518">
      <w:pPr>
        <w:pStyle w:val="ConsPlusNonformat"/>
        <w:jc w:val="both"/>
      </w:pPr>
      <w:r>
        <w:t xml:space="preserve">           │предоставления            │         │аттестационных документов│</w:t>
      </w:r>
    </w:p>
    <w:p w:rsidR="00D23518" w:rsidRDefault="00D23518">
      <w:pPr>
        <w:pStyle w:val="ConsPlusNonformat"/>
        <w:jc w:val="both"/>
      </w:pPr>
      <w:r>
        <w:t xml:space="preserve">           │государственной услуги    │         │в </w:t>
      </w:r>
      <w:proofErr w:type="spellStart"/>
      <w:r>
        <w:t>Минобрнауки</w:t>
      </w:r>
      <w:proofErr w:type="spellEnd"/>
      <w:r>
        <w:t xml:space="preserve"> России     │</w:t>
      </w:r>
    </w:p>
    <w:p w:rsidR="00D23518" w:rsidRDefault="00D23518">
      <w:pPr>
        <w:pStyle w:val="ConsPlusNonformat"/>
        <w:jc w:val="both"/>
      </w:pPr>
      <w:r>
        <w:t xml:space="preserve">           └─────────┬────────────────┘         └─────────────────────────┘</w:t>
      </w:r>
    </w:p>
    <w:p w:rsidR="00D23518" w:rsidRDefault="00D23518">
      <w:pPr>
        <w:pStyle w:val="ConsPlusNonformat"/>
        <w:jc w:val="both"/>
      </w:pPr>
      <w:r>
        <w:t xml:space="preserve">                     │</w:t>
      </w:r>
    </w:p>
    <w:p w:rsidR="00D23518" w:rsidRDefault="00D23518">
      <w:pPr>
        <w:pStyle w:val="ConsPlusNonformat"/>
        <w:jc w:val="both"/>
      </w:pPr>
      <w:r>
        <w:t xml:space="preserve">                     \/                         ┌─────────────────────────┐</w:t>
      </w:r>
    </w:p>
    <w:p w:rsidR="00D23518" w:rsidRDefault="00D23518">
      <w:pPr>
        <w:pStyle w:val="ConsPlusNonformat"/>
        <w:jc w:val="both"/>
      </w:pPr>
      <w:r>
        <w:t xml:space="preserve">           ┌──────────────────────────┐         │Уведомление о возврате   │</w:t>
      </w:r>
    </w:p>
    <w:p w:rsidR="00D23518" w:rsidRDefault="00D23518">
      <w:pPr>
        <w:pStyle w:val="ConsPlusNonformat"/>
        <w:jc w:val="both"/>
      </w:pPr>
      <w:r>
        <w:t xml:space="preserve">           │Проверка комплектности    │         │документов в организацию,│</w:t>
      </w:r>
    </w:p>
    <w:p w:rsidR="00D23518" w:rsidRDefault="00D23518">
      <w:pPr>
        <w:pStyle w:val="ConsPlusNonformat"/>
        <w:jc w:val="both"/>
      </w:pPr>
      <w:r>
        <w:t xml:space="preserve">           │документов заявителя,     │         │</w:t>
      </w:r>
      <w:proofErr w:type="gramStart"/>
      <w:r>
        <w:t>представившую</w:t>
      </w:r>
      <w:proofErr w:type="gramEnd"/>
      <w:r>
        <w:t xml:space="preserve"> соискателя │</w:t>
      </w:r>
    </w:p>
    <w:p w:rsidR="00D23518" w:rsidRDefault="00D23518">
      <w:pPr>
        <w:pStyle w:val="ConsPlusNonformat"/>
        <w:jc w:val="both"/>
      </w:pPr>
      <w:r>
        <w:t xml:space="preserve">           │необходимых для услуги, а</w:t>
      </w:r>
      <w:proofErr w:type="gramStart"/>
      <w:r>
        <w:t xml:space="preserve"> │   Н</w:t>
      </w:r>
      <w:proofErr w:type="gramEnd"/>
      <w:r>
        <w:t>ет   │к присвоению ученого     │</w:t>
      </w:r>
    </w:p>
    <w:p w:rsidR="00D23518" w:rsidRDefault="00D23518">
      <w:pPr>
        <w:pStyle w:val="ConsPlusNonformat"/>
        <w:jc w:val="both"/>
      </w:pPr>
      <w:r>
        <w:t xml:space="preserve">           │также правильность их     ├────────&gt;│звания, для устранения   │</w:t>
      </w:r>
    </w:p>
    <w:p w:rsidR="00D23518" w:rsidRDefault="00D23518">
      <w:pPr>
        <w:pStyle w:val="ConsPlusNonformat"/>
        <w:jc w:val="both"/>
      </w:pPr>
      <w:r>
        <w:t xml:space="preserve">           │оформления                │         │выявленных недостатков   │</w:t>
      </w:r>
    </w:p>
    <w:p w:rsidR="00D23518" w:rsidRDefault="00D23518">
      <w:pPr>
        <w:pStyle w:val="ConsPlusNonformat"/>
        <w:jc w:val="both"/>
      </w:pPr>
      <w:r>
        <w:t xml:space="preserve">           └─────────┬───────┬───────┬┘         │или уведомление об отказе│</w:t>
      </w:r>
    </w:p>
    <w:p w:rsidR="00D23518" w:rsidRDefault="00D23518">
      <w:pPr>
        <w:pStyle w:val="ConsPlusNonformat"/>
        <w:jc w:val="both"/>
      </w:pPr>
      <w:r>
        <w:t xml:space="preserve">                     │       │       │          │в рассмотрении заявления │</w:t>
      </w:r>
    </w:p>
    <w:p w:rsidR="00D23518" w:rsidRDefault="00D23518">
      <w:pPr>
        <w:pStyle w:val="ConsPlusNonformat"/>
        <w:jc w:val="both"/>
      </w:pPr>
      <w:r>
        <w:t xml:space="preserve">                     │ Да    │       │          │о восстановлении         │</w:t>
      </w:r>
    </w:p>
    <w:p w:rsidR="00D23518" w:rsidRDefault="00D23518">
      <w:pPr>
        <w:pStyle w:val="ConsPlusNonformat"/>
        <w:jc w:val="both"/>
      </w:pPr>
      <w:r>
        <w:t xml:space="preserve">                     │       │       │          │(</w:t>
      </w:r>
      <w:proofErr w:type="gramStart"/>
      <w:r>
        <w:t>лишении</w:t>
      </w:r>
      <w:proofErr w:type="gramEnd"/>
      <w:r>
        <w:t>) ученого звания │</w:t>
      </w:r>
    </w:p>
    <w:p w:rsidR="00D23518" w:rsidRDefault="00D23518">
      <w:pPr>
        <w:pStyle w:val="ConsPlusNonformat"/>
        <w:jc w:val="both"/>
      </w:pPr>
      <w:r>
        <w:t xml:space="preserve">                     \/      │       │   Нет    └─────────────────────────┘</w:t>
      </w:r>
    </w:p>
    <w:p w:rsidR="00D23518" w:rsidRDefault="00D23518">
      <w:pPr>
        <w:pStyle w:val="ConsPlusNonformat"/>
        <w:jc w:val="both"/>
      </w:pPr>
      <w:r>
        <w:t>┌────────────────────────┐   │       └──────────────┐</w:t>
      </w:r>
    </w:p>
    <w:p w:rsidR="00D23518" w:rsidRDefault="00D23518">
      <w:pPr>
        <w:pStyle w:val="ConsPlusNonformat"/>
        <w:jc w:val="both"/>
      </w:pPr>
      <w:r>
        <w:t>│Направление документов, │   │                      \/</w:t>
      </w:r>
    </w:p>
    <w:p w:rsidR="00D23518" w:rsidRDefault="00D23518">
      <w:pPr>
        <w:pStyle w:val="ConsPlusNonformat"/>
        <w:jc w:val="both"/>
      </w:pPr>
      <w:r>
        <w:t>│в случае предоставления │   │                  ┌─────────────────────────┐</w:t>
      </w:r>
    </w:p>
    <w:p w:rsidR="00D23518" w:rsidRDefault="00D23518">
      <w:pPr>
        <w:pStyle w:val="ConsPlusNonformat"/>
        <w:jc w:val="both"/>
      </w:pPr>
      <w:r>
        <w:t xml:space="preserve">│государственной услуги  │   │                  │Экспертиза </w:t>
      </w:r>
      <w:proofErr w:type="gramStart"/>
      <w:r>
        <w:t>в</w:t>
      </w:r>
      <w:proofErr w:type="gramEnd"/>
      <w:r>
        <w:t xml:space="preserve"> другой      │</w:t>
      </w:r>
    </w:p>
    <w:p w:rsidR="00D23518" w:rsidRDefault="00D23518">
      <w:pPr>
        <w:pStyle w:val="ConsPlusNonformat"/>
        <w:jc w:val="both"/>
      </w:pPr>
      <w:r>
        <w:t xml:space="preserve">│по лишению или          │   │                  │организации </w:t>
      </w:r>
      <w:proofErr w:type="gramStart"/>
      <w:r>
        <w:t>при</w:t>
      </w:r>
      <w:proofErr w:type="gramEnd"/>
      <w:r>
        <w:t xml:space="preserve">          │</w:t>
      </w:r>
    </w:p>
    <w:p w:rsidR="00D23518" w:rsidRDefault="00D23518">
      <w:pPr>
        <w:pStyle w:val="ConsPlusNonformat"/>
        <w:jc w:val="both"/>
      </w:pPr>
      <w:r>
        <w:t>│восстановлению ученого  │   │                  │</w:t>
      </w:r>
      <w:proofErr w:type="gramStart"/>
      <w:r>
        <w:t>представлении</w:t>
      </w:r>
      <w:proofErr w:type="gramEnd"/>
      <w:r>
        <w:t xml:space="preserve"> документов │</w:t>
      </w:r>
    </w:p>
    <w:p w:rsidR="00D23518" w:rsidRDefault="00D23518">
      <w:pPr>
        <w:pStyle w:val="ConsPlusNonformat"/>
        <w:jc w:val="both"/>
      </w:pPr>
      <w:r>
        <w:t xml:space="preserve">│звания, в организацию,  │   │                  │заявителем, </w:t>
      </w:r>
      <w:proofErr w:type="gramStart"/>
      <w:r>
        <w:t>необходимых</w:t>
      </w:r>
      <w:proofErr w:type="gramEnd"/>
      <w:r>
        <w:t xml:space="preserve">  │</w:t>
      </w:r>
    </w:p>
    <w:p w:rsidR="00D23518" w:rsidRDefault="00D23518">
      <w:pPr>
        <w:pStyle w:val="ConsPlusNonformat"/>
        <w:jc w:val="both"/>
      </w:pPr>
      <w:r>
        <w:t>│</w:t>
      </w:r>
      <w:proofErr w:type="gramStart"/>
      <w:r>
        <w:t>представлявшую</w:t>
      </w:r>
      <w:proofErr w:type="gramEnd"/>
      <w:r>
        <w:t xml:space="preserve">          │   │                  │для предоставления       │</w:t>
      </w:r>
    </w:p>
    <w:p w:rsidR="00D23518" w:rsidRDefault="00D23518">
      <w:pPr>
        <w:pStyle w:val="ConsPlusNonformat"/>
        <w:jc w:val="both"/>
      </w:pPr>
      <w:r>
        <w:t xml:space="preserve">│соискателя ученого      │   │                  │государственной услуги </w:t>
      </w:r>
      <w:proofErr w:type="gramStart"/>
      <w:r>
        <w:t>по</w:t>
      </w:r>
      <w:proofErr w:type="gramEnd"/>
      <w:r>
        <w:t>│</w:t>
      </w:r>
    </w:p>
    <w:p w:rsidR="00D23518" w:rsidRDefault="00D23518">
      <w:pPr>
        <w:pStyle w:val="ConsPlusNonformat"/>
        <w:jc w:val="both"/>
      </w:pPr>
      <w:r>
        <w:t>│звания к присвоению     │   │                  │</w:t>
      </w:r>
      <w:proofErr w:type="gramStart"/>
      <w:r>
        <w:t>присвоению</w:t>
      </w:r>
      <w:proofErr w:type="gramEnd"/>
      <w:r>
        <w:t xml:space="preserve"> ученого       │</w:t>
      </w:r>
    </w:p>
    <w:p w:rsidR="00D23518" w:rsidRDefault="00D23518">
      <w:pPr>
        <w:pStyle w:val="ConsPlusNonformat"/>
        <w:jc w:val="both"/>
      </w:pPr>
      <w:r>
        <w:t>│ученого звания, для     │   │                  │звания, без устранения   │</w:t>
      </w:r>
    </w:p>
    <w:p w:rsidR="00D23518" w:rsidRDefault="00D23518">
      <w:pPr>
        <w:pStyle w:val="ConsPlusNonformat"/>
        <w:jc w:val="both"/>
      </w:pPr>
      <w:r>
        <w:t xml:space="preserve">│получения заключения    │   │                  │ранее </w:t>
      </w:r>
      <w:proofErr w:type="gramStart"/>
      <w:r>
        <w:t>выявленных</w:t>
      </w:r>
      <w:proofErr w:type="gramEnd"/>
      <w:r>
        <w:t xml:space="preserve">         │</w:t>
      </w:r>
    </w:p>
    <w:p w:rsidR="00D23518" w:rsidRDefault="00D23518">
      <w:pPr>
        <w:pStyle w:val="ConsPlusNonformat"/>
        <w:jc w:val="both"/>
      </w:pPr>
      <w:r>
        <w:t>└────────────────────┬───┘   │                  │недостатков              │</w:t>
      </w:r>
    </w:p>
    <w:p w:rsidR="00D23518" w:rsidRDefault="00D23518">
      <w:pPr>
        <w:pStyle w:val="ConsPlusNonformat"/>
        <w:jc w:val="both"/>
      </w:pPr>
      <w:r>
        <w:t xml:space="preserve">                     │       │                  └───┬─────────────────────┘</w:t>
      </w:r>
    </w:p>
    <w:p w:rsidR="00D23518" w:rsidRDefault="00D23518">
      <w:pPr>
        <w:pStyle w:val="ConsPlusNonformat"/>
        <w:jc w:val="both"/>
      </w:pPr>
      <w:r>
        <w:t xml:space="preserve">                     │       │                      │</w:t>
      </w:r>
    </w:p>
    <w:p w:rsidR="00D23518" w:rsidRDefault="00D23518">
      <w:pPr>
        <w:pStyle w:val="ConsPlusNonformat"/>
        <w:jc w:val="both"/>
      </w:pPr>
      <w:r>
        <w:t xml:space="preserve">                     │    Да │                      │</w:t>
      </w:r>
    </w:p>
    <w:p w:rsidR="00D23518" w:rsidRDefault="00D23518">
      <w:pPr>
        <w:pStyle w:val="ConsPlusNonformat"/>
        <w:jc w:val="both"/>
      </w:pPr>
      <w:r>
        <w:t xml:space="preserve">                     │       │                      │</w:t>
      </w:r>
    </w:p>
    <w:p w:rsidR="00D23518" w:rsidRDefault="00D23518">
      <w:pPr>
        <w:pStyle w:val="ConsPlusNonformat"/>
        <w:jc w:val="both"/>
      </w:pPr>
      <w:r>
        <w:t xml:space="preserve">                     \/      \/                     │</w:t>
      </w:r>
    </w:p>
    <w:p w:rsidR="00D23518" w:rsidRDefault="00D23518">
      <w:pPr>
        <w:pStyle w:val="ConsPlusNonformat"/>
        <w:jc w:val="both"/>
      </w:pPr>
      <w:r>
        <w:t>┌──────────────────────────────────┐                │</w:t>
      </w:r>
    </w:p>
    <w:p w:rsidR="00D23518" w:rsidRDefault="00D23518">
      <w:pPr>
        <w:pStyle w:val="ConsPlusNonformat"/>
        <w:jc w:val="both"/>
      </w:pPr>
      <w:r>
        <w:t>│Рассмотрение документов           │                \/</w:t>
      </w:r>
    </w:p>
    <w:p w:rsidR="00D23518" w:rsidRDefault="00D23518">
      <w:pPr>
        <w:pStyle w:val="ConsPlusNonformat"/>
        <w:jc w:val="both"/>
      </w:pPr>
      <w:r>
        <w:t xml:space="preserve">│заявителя, </w:t>
      </w:r>
      <w:proofErr w:type="gramStart"/>
      <w:r>
        <w:t>необходимых</w:t>
      </w:r>
      <w:proofErr w:type="gramEnd"/>
      <w:r>
        <w:t xml:space="preserve"> для        │            ┌─────────────────────────┐</w:t>
      </w:r>
    </w:p>
    <w:p w:rsidR="00D23518" w:rsidRDefault="00D23518">
      <w:pPr>
        <w:pStyle w:val="ConsPlusNonformat"/>
        <w:jc w:val="both"/>
      </w:pPr>
      <w:r>
        <w:t>│предоставления государственной</w:t>
      </w:r>
      <w:proofErr w:type="gramStart"/>
      <w:r>
        <w:t xml:space="preserve">    │    Н</w:t>
      </w:r>
      <w:proofErr w:type="gramEnd"/>
      <w:r>
        <w:t xml:space="preserve">ет     │Решение </w:t>
      </w:r>
      <w:proofErr w:type="spellStart"/>
      <w:r>
        <w:t>Минобрнауки</w:t>
      </w:r>
      <w:proofErr w:type="spellEnd"/>
      <w:r>
        <w:t xml:space="preserve">      │</w:t>
      </w:r>
    </w:p>
    <w:p w:rsidR="00D23518" w:rsidRDefault="00D23518">
      <w:pPr>
        <w:pStyle w:val="ConsPlusNonformat"/>
        <w:jc w:val="both"/>
      </w:pPr>
      <w:r>
        <w:t xml:space="preserve">│услуги, по существу               ├───────────&gt;│России об отказе </w:t>
      </w:r>
      <w:proofErr w:type="gramStart"/>
      <w:r>
        <w:t>в</w:t>
      </w:r>
      <w:proofErr w:type="gramEnd"/>
      <w:r>
        <w:t xml:space="preserve">       │</w:t>
      </w:r>
    </w:p>
    <w:p w:rsidR="00D23518" w:rsidRDefault="00D23518">
      <w:pPr>
        <w:pStyle w:val="ConsPlusNonformat"/>
        <w:jc w:val="both"/>
      </w:pPr>
      <w:r>
        <w:t>└──────────┬───────────────────────┘            │</w:t>
      </w:r>
      <w:proofErr w:type="gramStart"/>
      <w:r>
        <w:t>предоставлении</w:t>
      </w:r>
      <w:proofErr w:type="gramEnd"/>
      <w:r>
        <w:t xml:space="preserve">           │</w:t>
      </w:r>
    </w:p>
    <w:p w:rsidR="00D23518" w:rsidRDefault="00D23518">
      <w:pPr>
        <w:pStyle w:val="ConsPlusNonformat"/>
        <w:jc w:val="both"/>
      </w:pPr>
      <w:r>
        <w:t xml:space="preserve">           │                                    │государственной услуги   │</w:t>
      </w:r>
    </w:p>
    <w:p w:rsidR="00D23518" w:rsidRDefault="00D23518">
      <w:pPr>
        <w:pStyle w:val="ConsPlusNonformat"/>
        <w:jc w:val="both"/>
      </w:pPr>
      <w:r>
        <w:t xml:space="preserve">           │                                    └────────┬────────────────┘</w:t>
      </w:r>
    </w:p>
    <w:p w:rsidR="00D23518" w:rsidRDefault="00D23518">
      <w:pPr>
        <w:pStyle w:val="ConsPlusNonformat"/>
        <w:jc w:val="both"/>
      </w:pPr>
      <w:r>
        <w:t xml:space="preserve">           │ Да                                          │</w:t>
      </w:r>
    </w:p>
    <w:p w:rsidR="00D23518" w:rsidRDefault="00D23518">
      <w:pPr>
        <w:pStyle w:val="ConsPlusNonformat"/>
        <w:jc w:val="both"/>
      </w:pPr>
      <w:r>
        <w:lastRenderedPageBreak/>
        <w:t xml:space="preserve">           │                                             \/</w:t>
      </w:r>
    </w:p>
    <w:p w:rsidR="00D23518" w:rsidRDefault="00D23518">
      <w:pPr>
        <w:pStyle w:val="ConsPlusNonformat"/>
        <w:jc w:val="both"/>
      </w:pPr>
      <w:r>
        <w:t xml:space="preserve">           │                             ┌────────────────────────────┐</w:t>
      </w:r>
    </w:p>
    <w:p w:rsidR="00D23518" w:rsidRDefault="00D23518">
      <w:pPr>
        <w:pStyle w:val="ConsPlusNonformat"/>
        <w:jc w:val="both"/>
      </w:pPr>
      <w:r>
        <w:t xml:space="preserve">           \/                            │Направление заявителю       │</w:t>
      </w:r>
    </w:p>
    <w:p w:rsidR="00D23518" w:rsidRDefault="00D23518">
      <w:pPr>
        <w:pStyle w:val="ConsPlusNonformat"/>
        <w:jc w:val="both"/>
      </w:pPr>
      <w:r>
        <w:t xml:space="preserve">     ┌─────────────────────────────┐     │уведомления о принятии      │</w:t>
      </w:r>
    </w:p>
    <w:p w:rsidR="00D23518" w:rsidRDefault="00D23518">
      <w:pPr>
        <w:pStyle w:val="ConsPlusNonformat"/>
        <w:jc w:val="both"/>
      </w:pPr>
      <w:r>
        <w:t xml:space="preserve">     │Решение </w:t>
      </w:r>
      <w:proofErr w:type="spellStart"/>
      <w:r>
        <w:t>Минобрнауки</w:t>
      </w:r>
      <w:proofErr w:type="spellEnd"/>
      <w:r>
        <w:t xml:space="preserve"> России о │     │</w:t>
      </w:r>
      <w:proofErr w:type="spellStart"/>
      <w:r>
        <w:t>Минобрнауки</w:t>
      </w:r>
      <w:proofErr w:type="spellEnd"/>
      <w:r>
        <w:t xml:space="preserve"> России решения  │</w:t>
      </w:r>
    </w:p>
    <w:p w:rsidR="00D23518" w:rsidRDefault="00D23518">
      <w:pPr>
        <w:pStyle w:val="ConsPlusNonformat"/>
        <w:jc w:val="both"/>
      </w:pPr>
      <w:r>
        <w:t xml:space="preserve">     │</w:t>
      </w:r>
      <w:proofErr w:type="gramStart"/>
      <w:r>
        <w:t>предоставлении</w:t>
      </w:r>
      <w:proofErr w:type="gramEnd"/>
      <w:r>
        <w:t xml:space="preserve">               │     │об отказе в предоставлении  │</w:t>
      </w:r>
    </w:p>
    <w:p w:rsidR="00D23518" w:rsidRDefault="00D23518">
      <w:pPr>
        <w:pStyle w:val="ConsPlusNonformat"/>
        <w:jc w:val="both"/>
      </w:pPr>
      <w:r>
        <w:t xml:space="preserve">     │государственной услуги       │     │государственной услуги      │</w:t>
      </w:r>
    </w:p>
    <w:p w:rsidR="00D23518" w:rsidRDefault="00D23518">
      <w:pPr>
        <w:pStyle w:val="ConsPlusNonformat"/>
        <w:jc w:val="both"/>
      </w:pPr>
      <w:r>
        <w:t xml:space="preserve">     │                             │     └────────────────────────────┘</w:t>
      </w:r>
    </w:p>
    <w:p w:rsidR="00D23518" w:rsidRDefault="00D23518">
      <w:pPr>
        <w:pStyle w:val="ConsPlusNonformat"/>
        <w:jc w:val="both"/>
      </w:pPr>
      <w:r>
        <w:t xml:space="preserve">     └────────────┬────────────────┘</w:t>
      </w:r>
    </w:p>
    <w:p w:rsidR="00D23518" w:rsidRDefault="00D23518">
      <w:pPr>
        <w:pStyle w:val="ConsPlusNonformat"/>
        <w:jc w:val="both"/>
      </w:pPr>
      <w:r>
        <w:t xml:space="preserve">                  │</w:t>
      </w:r>
    </w:p>
    <w:p w:rsidR="00D23518" w:rsidRDefault="00D23518">
      <w:pPr>
        <w:pStyle w:val="ConsPlusNonformat"/>
        <w:jc w:val="both"/>
      </w:pPr>
      <w:r>
        <w:t xml:space="preserve">                  \/</w:t>
      </w:r>
    </w:p>
    <w:p w:rsidR="00D23518" w:rsidRDefault="00D23518">
      <w:pPr>
        <w:pStyle w:val="ConsPlusNonformat"/>
        <w:jc w:val="both"/>
      </w:pPr>
      <w:r>
        <w:t xml:space="preserve">     ┌─────────────────────────────┐</w:t>
      </w:r>
    </w:p>
    <w:p w:rsidR="00D23518" w:rsidRDefault="00D23518">
      <w:pPr>
        <w:pStyle w:val="ConsPlusNonformat"/>
        <w:jc w:val="both"/>
      </w:pPr>
      <w:r>
        <w:t xml:space="preserve">     </w:t>
      </w:r>
      <w:proofErr w:type="gramStart"/>
      <w:r>
        <w:t>│Выдача аттестата (дубликата  │</w:t>
      </w:r>
      <w:proofErr w:type="gramEnd"/>
    </w:p>
    <w:p w:rsidR="00D23518" w:rsidRDefault="00D23518">
      <w:pPr>
        <w:pStyle w:val="ConsPlusNonformat"/>
        <w:jc w:val="both"/>
      </w:pPr>
      <w:r>
        <w:t xml:space="preserve">     │аттестата) о присвоении      │</w:t>
      </w:r>
    </w:p>
    <w:p w:rsidR="00D23518" w:rsidRDefault="00D23518">
      <w:pPr>
        <w:pStyle w:val="ConsPlusNonformat"/>
        <w:jc w:val="both"/>
      </w:pPr>
      <w:r>
        <w:t xml:space="preserve">     │ученого звания; замена       │</w:t>
      </w:r>
    </w:p>
    <w:p w:rsidR="00D23518" w:rsidRDefault="00D23518">
      <w:pPr>
        <w:pStyle w:val="ConsPlusNonformat"/>
        <w:jc w:val="both"/>
      </w:pPr>
      <w:r>
        <w:t xml:space="preserve">     │аттестата о присвоении       │</w:t>
      </w:r>
    </w:p>
    <w:p w:rsidR="00D23518" w:rsidRDefault="00D23518">
      <w:pPr>
        <w:pStyle w:val="ConsPlusNonformat"/>
        <w:jc w:val="both"/>
      </w:pPr>
      <w:r>
        <w:t xml:space="preserve">     │ученого звания; лишение      │</w:t>
      </w:r>
    </w:p>
    <w:p w:rsidR="00D23518" w:rsidRDefault="00D23518">
      <w:pPr>
        <w:pStyle w:val="ConsPlusNonformat"/>
        <w:jc w:val="both"/>
      </w:pPr>
      <w:r>
        <w:t xml:space="preserve">     │ученого звания и             │</w:t>
      </w:r>
    </w:p>
    <w:p w:rsidR="00D23518" w:rsidRDefault="00D23518">
      <w:pPr>
        <w:pStyle w:val="ConsPlusNonformat"/>
        <w:jc w:val="both"/>
      </w:pPr>
      <w:r>
        <w:t xml:space="preserve">     │аннулирование аттестата      │</w:t>
      </w:r>
    </w:p>
    <w:p w:rsidR="00D23518" w:rsidRDefault="00D23518">
      <w:pPr>
        <w:pStyle w:val="ConsPlusNonformat"/>
        <w:jc w:val="both"/>
      </w:pPr>
      <w:r>
        <w:t xml:space="preserve">     └─────────────────────────────┘</w:t>
      </w: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jc w:val="both"/>
      </w:pPr>
    </w:p>
    <w:p w:rsidR="00D23518" w:rsidRDefault="00D23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1B9" w:rsidRDefault="007001B9"/>
    <w:sectPr w:rsidR="007001B9" w:rsidSect="00BA55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8"/>
    <w:rsid w:val="000636F8"/>
    <w:rsid w:val="00064F07"/>
    <w:rsid w:val="00087492"/>
    <w:rsid w:val="00096136"/>
    <w:rsid w:val="000C37D4"/>
    <w:rsid w:val="001067BA"/>
    <w:rsid w:val="001220DC"/>
    <w:rsid w:val="00133196"/>
    <w:rsid w:val="001466C3"/>
    <w:rsid w:val="00174EBE"/>
    <w:rsid w:val="00190CC4"/>
    <w:rsid w:val="0023119A"/>
    <w:rsid w:val="00244D97"/>
    <w:rsid w:val="00294C56"/>
    <w:rsid w:val="002B6EA7"/>
    <w:rsid w:val="002C00E4"/>
    <w:rsid w:val="002E405A"/>
    <w:rsid w:val="002F41E6"/>
    <w:rsid w:val="00305C03"/>
    <w:rsid w:val="00333374"/>
    <w:rsid w:val="00340393"/>
    <w:rsid w:val="00346D64"/>
    <w:rsid w:val="00360B46"/>
    <w:rsid w:val="00380FC9"/>
    <w:rsid w:val="003E1890"/>
    <w:rsid w:val="003F2C3A"/>
    <w:rsid w:val="00404908"/>
    <w:rsid w:val="00444386"/>
    <w:rsid w:val="00454EE8"/>
    <w:rsid w:val="00462E6F"/>
    <w:rsid w:val="00497559"/>
    <w:rsid w:val="004C5357"/>
    <w:rsid w:val="004F3A3C"/>
    <w:rsid w:val="00562A23"/>
    <w:rsid w:val="005B3207"/>
    <w:rsid w:val="005D55A1"/>
    <w:rsid w:val="005E043A"/>
    <w:rsid w:val="0060237D"/>
    <w:rsid w:val="0060555D"/>
    <w:rsid w:val="006265A5"/>
    <w:rsid w:val="00631CB8"/>
    <w:rsid w:val="00675B07"/>
    <w:rsid w:val="006978B8"/>
    <w:rsid w:val="006E003E"/>
    <w:rsid w:val="007001B9"/>
    <w:rsid w:val="00782A3B"/>
    <w:rsid w:val="007A2B57"/>
    <w:rsid w:val="007A4466"/>
    <w:rsid w:val="00810450"/>
    <w:rsid w:val="00813784"/>
    <w:rsid w:val="008409A8"/>
    <w:rsid w:val="0088636B"/>
    <w:rsid w:val="008E29AC"/>
    <w:rsid w:val="008F021E"/>
    <w:rsid w:val="00924027"/>
    <w:rsid w:val="009535F5"/>
    <w:rsid w:val="0099601B"/>
    <w:rsid w:val="009A6BB6"/>
    <w:rsid w:val="009B5376"/>
    <w:rsid w:val="009C527B"/>
    <w:rsid w:val="009D1A64"/>
    <w:rsid w:val="00A26C65"/>
    <w:rsid w:val="00A32A1A"/>
    <w:rsid w:val="00A53D3E"/>
    <w:rsid w:val="00A72A62"/>
    <w:rsid w:val="00A738D7"/>
    <w:rsid w:val="00A929DD"/>
    <w:rsid w:val="00AA48F0"/>
    <w:rsid w:val="00B23534"/>
    <w:rsid w:val="00B23D06"/>
    <w:rsid w:val="00B254DB"/>
    <w:rsid w:val="00B47653"/>
    <w:rsid w:val="00B50923"/>
    <w:rsid w:val="00B90FE3"/>
    <w:rsid w:val="00BA5572"/>
    <w:rsid w:val="00BB5B07"/>
    <w:rsid w:val="00BC3376"/>
    <w:rsid w:val="00C000B9"/>
    <w:rsid w:val="00C0652C"/>
    <w:rsid w:val="00C2751D"/>
    <w:rsid w:val="00C5379E"/>
    <w:rsid w:val="00C8436D"/>
    <w:rsid w:val="00C92486"/>
    <w:rsid w:val="00CE750F"/>
    <w:rsid w:val="00CF0DC0"/>
    <w:rsid w:val="00D10F1E"/>
    <w:rsid w:val="00D23518"/>
    <w:rsid w:val="00D31ADE"/>
    <w:rsid w:val="00D6701A"/>
    <w:rsid w:val="00D73743"/>
    <w:rsid w:val="00D8583B"/>
    <w:rsid w:val="00D87ACC"/>
    <w:rsid w:val="00D93375"/>
    <w:rsid w:val="00D9616F"/>
    <w:rsid w:val="00DA7966"/>
    <w:rsid w:val="00E007F9"/>
    <w:rsid w:val="00E21E4E"/>
    <w:rsid w:val="00E54F6F"/>
    <w:rsid w:val="00E71818"/>
    <w:rsid w:val="00EE481C"/>
    <w:rsid w:val="00F03483"/>
    <w:rsid w:val="00F04901"/>
    <w:rsid w:val="00F227A3"/>
    <w:rsid w:val="00F24C37"/>
    <w:rsid w:val="00F42D22"/>
    <w:rsid w:val="00F71F74"/>
    <w:rsid w:val="00F8537F"/>
    <w:rsid w:val="00F85E42"/>
    <w:rsid w:val="00FB1041"/>
    <w:rsid w:val="00FD2638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3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3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2F352513E1AE68A796E5015566BDFE42D9FC5CBD119D71C8B25D68D97F0A93E9F6244FD5cB6AX" TargetMode="External"/><Relationship Id="rId18" Type="http://schemas.openxmlformats.org/officeDocument/2006/relationships/hyperlink" Target="consultantplus://offline/ref=622F352513E1AE68A796E5015566BDFE41D0F658B21D9D71C8B25D68D97F0A93E9F6244DD4BCFA6Dc869X" TargetMode="External"/><Relationship Id="rId26" Type="http://schemas.openxmlformats.org/officeDocument/2006/relationships/hyperlink" Target="consultantplus://offline/ref=622F352513E1AE68A796E5015566BDFE42D5F05FB31B9D71C8B25D68D9c76FX" TargetMode="External"/><Relationship Id="rId39" Type="http://schemas.openxmlformats.org/officeDocument/2006/relationships/hyperlink" Target="consultantplus://offline/ref=622F352513E1AE68A796E5015566BDFE41D0F658B21D9D71C8B25D68D97F0A93E9F6244DD4BCFA68c861X" TargetMode="External"/><Relationship Id="rId21" Type="http://schemas.openxmlformats.org/officeDocument/2006/relationships/hyperlink" Target="consultantplus://offline/ref=622F352513E1AE68A796E5015566BDFE41D0F55EBF1E9D71C8B25D68D97F0A93E9F6244DD4BCFB60c865X" TargetMode="External"/><Relationship Id="rId34" Type="http://schemas.openxmlformats.org/officeDocument/2006/relationships/hyperlink" Target="consultantplus://offline/ref=622F352513E1AE68A796E5015566BDFE42D4FD5DBF1C9D71C8B25D68D9c76FX" TargetMode="External"/><Relationship Id="rId42" Type="http://schemas.openxmlformats.org/officeDocument/2006/relationships/hyperlink" Target="consultantplus://offline/ref=622F352513E1AE68A796E5015566BDFE41D0F658B21D9D71C8B25D68D97F0A93E9F6244DD4BCFA6Fc863X" TargetMode="External"/><Relationship Id="rId47" Type="http://schemas.openxmlformats.org/officeDocument/2006/relationships/hyperlink" Target="consultantplus://offline/ref=622F352513E1AE68A796E5015566BDFE41D0F75CBC1D9D71C8B25D68D97F0A93E9F6244DD4BCFA6Fc865X" TargetMode="External"/><Relationship Id="rId50" Type="http://schemas.openxmlformats.org/officeDocument/2006/relationships/hyperlink" Target="consultantplus://offline/ref=622F352513E1AE68A796E5015566BDFE41D0F658B21D9D71C8B25D68D97F0A93E9F6244DD4BCFA69c860X" TargetMode="External"/><Relationship Id="rId55" Type="http://schemas.openxmlformats.org/officeDocument/2006/relationships/hyperlink" Target="consultantplus://offline/ref=622F352513E1AE68A796E5015566BDFE41D0FC5AB31F9D71C8B25D68D97F0A93E9F6244DD4BCFB6Cc861X" TargetMode="External"/><Relationship Id="rId7" Type="http://schemas.openxmlformats.org/officeDocument/2006/relationships/hyperlink" Target="consultantplus://offline/ref=622F352513E1AE68A796E5015566BDFE42D5FC5EBF109D71C8B25D68D97F0A93E9F6244DD4BCFA6Bc864X" TargetMode="External"/><Relationship Id="rId12" Type="http://schemas.openxmlformats.org/officeDocument/2006/relationships/hyperlink" Target="consultantplus://offline/ref=622F352513E1AE68A796E5015566BDFE41D0F658B21D9D71C8B25D68D97F0A93E9F6244DD4BCFA6Cc867X" TargetMode="External"/><Relationship Id="rId17" Type="http://schemas.openxmlformats.org/officeDocument/2006/relationships/hyperlink" Target="consultantplus://offline/ref=622F352513E1AE68A796E5015566BDFE41D0F65DBD119D71C8B25D68D97F0A93E9F6244DD4BCFB68c864X" TargetMode="External"/><Relationship Id="rId25" Type="http://schemas.openxmlformats.org/officeDocument/2006/relationships/hyperlink" Target="consultantplus://offline/ref=622F352513E1AE68A796E5015566BDFE41D0F75CBE1A9D71C8B25D68D9c76FX" TargetMode="External"/><Relationship Id="rId33" Type="http://schemas.openxmlformats.org/officeDocument/2006/relationships/hyperlink" Target="consultantplus://offline/ref=622F352513E1AE68A796E5015566BDFE42D7FC58BF119D71C8B25D68D97F0A93E9F6244DD4BCF96Ec869X" TargetMode="External"/><Relationship Id="rId38" Type="http://schemas.openxmlformats.org/officeDocument/2006/relationships/hyperlink" Target="consultantplus://offline/ref=622F352513E1AE68A796E5015566BDFE41D0F658B21D9D71C8B25D68D97F0A93E9F6244DD4BCFB6Bc869X" TargetMode="External"/><Relationship Id="rId46" Type="http://schemas.openxmlformats.org/officeDocument/2006/relationships/hyperlink" Target="consultantplus://offline/ref=622F352513E1AE68A796E5015566BDFE41D0F658B21D9D71C8B25D68D97F0A93E9F6244DD4BCFA6Dc862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F352513E1AE68A796E5015566BDFE41D0F658B21D9D71C8B25D68D97F0A93E9F6244DD4BCFA6Ec864X" TargetMode="External"/><Relationship Id="rId20" Type="http://schemas.openxmlformats.org/officeDocument/2006/relationships/hyperlink" Target="consultantplus://offline/ref=622F352513E1AE68A796E5015566BDFE42D7FC58BF119D71C8B25D68D9c76FX" TargetMode="External"/><Relationship Id="rId29" Type="http://schemas.openxmlformats.org/officeDocument/2006/relationships/hyperlink" Target="consultantplus://offline/ref=622F352513E1AE68A796E5015566BDFE41D0F658B21D9D71C8B25D68D97F0A93E9F6244DD4BCFB6Bc867X" TargetMode="External"/><Relationship Id="rId41" Type="http://schemas.openxmlformats.org/officeDocument/2006/relationships/hyperlink" Target="consultantplus://offline/ref=622F352513E1AE68A796E5015566BDFE41D0F658B21D9D71C8B25D68D97F0A93E9F6244DD4BCFA6Cc867X" TargetMode="External"/><Relationship Id="rId54" Type="http://schemas.openxmlformats.org/officeDocument/2006/relationships/hyperlink" Target="consultantplus://offline/ref=622F352513E1AE68A796E5015566BDFE41D0FC5DBF1F9D71C8B25D68D97F0A93E9F6244FD7BEcF6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F352513E1AE68A796E5015566BDFE41D0F55EBF1E9D71C8B25D68D97F0A93E9F6244DD4BCFB60c865X" TargetMode="External"/><Relationship Id="rId11" Type="http://schemas.openxmlformats.org/officeDocument/2006/relationships/hyperlink" Target="consultantplus://offline/ref=622F352513E1AE68A796E5015566BDFE41D0F658B21D9D71C8B25D68D97F0A93E9F6244DD4BCFA6Ac861X" TargetMode="External"/><Relationship Id="rId24" Type="http://schemas.openxmlformats.org/officeDocument/2006/relationships/hyperlink" Target="consultantplus://offline/ref=622F352513E1AE68A796E5015566BDFE41D0F75CBC1D9D71C8B25D68D97F0A93E9F6244DD4BCFA6Fc860X" TargetMode="External"/><Relationship Id="rId32" Type="http://schemas.openxmlformats.org/officeDocument/2006/relationships/hyperlink" Target="consultantplus://offline/ref=622F352513E1AE68A796E5015566BDFE41D0F65DBD119D71C8B25D68D97F0A93E9F6244DD4BCFB68c860X" TargetMode="External"/><Relationship Id="rId37" Type="http://schemas.openxmlformats.org/officeDocument/2006/relationships/hyperlink" Target="consultantplus://offline/ref=622F352513E1AE68A796E5015566BDFE41D0F658B21D9D71C8B25D68D97F0A93E9F6244DD4BCFB6Bc863X" TargetMode="External"/><Relationship Id="rId40" Type="http://schemas.openxmlformats.org/officeDocument/2006/relationships/hyperlink" Target="consultantplus://offline/ref=622F352513E1AE68A796E5015566BDFE41D0F658B21D9D71C8B25D68D97F0A93E9F6244DD4BCFA68c866X" TargetMode="External"/><Relationship Id="rId45" Type="http://schemas.openxmlformats.org/officeDocument/2006/relationships/hyperlink" Target="consultantplus://offline/ref=622F352513E1AE68A796E5015566BDFE41D0F658B21D9D71C8B25D68D97F0A93E9F6244DD4BCFA6Ac867X" TargetMode="External"/><Relationship Id="rId53" Type="http://schemas.openxmlformats.org/officeDocument/2006/relationships/hyperlink" Target="consultantplus://offline/ref=622F352513E1AE68A796E5015566BDFE42D4FD5DBF1C9D71C8B25D68D9c76FX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22F352513E1AE68A796E5015566BDFE41D0F75CBC1D9D71C8B25D68D97F0A93E9F6244DD4BCFA6Cc868X" TargetMode="External"/><Relationship Id="rId15" Type="http://schemas.openxmlformats.org/officeDocument/2006/relationships/hyperlink" Target="consultantplus://offline/ref=622F352513E1AE68A796E5015566BDFE41D0F658B21D9D71C8B25D68D97F0A93E9F6244DD4BCFA6Bc865X" TargetMode="External"/><Relationship Id="rId23" Type="http://schemas.openxmlformats.org/officeDocument/2006/relationships/hyperlink" Target="consultantplus://offline/ref=622F352513E1AE68A796E5015566BDFE42D9F55BBE199D71C8B25D68D9c76FX" TargetMode="External"/><Relationship Id="rId28" Type="http://schemas.openxmlformats.org/officeDocument/2006/relationships/hyperlink" Target="consultantplus://offline/ref=622F352513E1AE68A796E5015566BDFE41D0F55CBE1B9D71C8B25D68D97F0A93E9F6244DD4BCF969c863X" TargetMode="External"/><Relationship Id="rId36" Type="http://schemas.openxmlformats.org/officeDocument/2006/relationships/hyperlink" Target="consultantplus://offline/ref=622F352513E1AE68A796E5015566BDFE41D0F55EBF1E9D71C8B25D68D97F0A93E9F62448cD67X" TargetMode="External"/><Relationship Id="rId49" Type="http://schemas.openxmlformats.org/officeDocument/2006/relationships/hyperlink" Target="consultantplus://offline/ref=622F352513E1AE68A796E5015566BDFE41D0F658B21D9D71C8B25D68D97F0A93E9F6244DD4BCFB6Bc869X" TargetMode="External"/><Relationship Id="rId57" Type="http://schemas.openxmlformats.org/officeDocument/2006/relationships/hyperlink" Target="consultantplus://offline/ref=622F352513E1AE68A796E5015566BDFE41D0F658B21D9D71C8B25D68D97F0A93E9F6244DD4BCFB68c869X" TargetMode="External"/><Relationship Id="rId10" Type="http://schemas.openxmlformats.org/officeDocument/2006/relationships/hyperlink" Target="consultantplus://offline/ref=622F352513E1AE68A796E5015566BDFE41D0F65DBD119D71C8B25D68D97F0A93E9F6244DD4BCFB68c860X" TargetMode="External"/><Relationship Id="rId19" Type="http://schemas.openxmlformats.org/officeDocument/2006/relationships/hyperlink" Target="consultantplus://offline/ref=622F352513E1AE68A796E5015566BDFE42D9FC5CBD119D71C8B25D68D97F0A93E9F6244ED7cB68X" TargetMode="External"/><Relationship Id="rId31" Type="http://schemas.openxmlformats.org/officeDocument/2006/relationships/hyperlink" Target="consultantplus://offline/ref=622F352513E1AE68A796E5015566BDFE42D6F656BE109D71C8B25D68D9c76FX" TargetMode="External"/><Relationship Id="rId44" Type="http://schemas.openxmlformats.org/officeDocument/2006/relationships/hyperlink" Target="consultantplus://offline/ref=622F352513E1AE68A796E5015566BDFE41D0F658B21D9D71C8B25D68D97F0A93E9F6244DD4BCFA6Ac861X" TargetMode="External"/><Relationship Id="rId52" Type="http://schemas.openxmlformats.org/officeDocument/2006/relationships/hyperlink" Target="consultantplus://offline/ref=622F352513E1AE68A796E5015566BDFE41D0F45ABD1E9D71C8B25D68D97F0A93E9F62448D3cB6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F352513E1AE68A796E5015566BDFE41D0F75CBC1D9D71C8B25D68D97F0A93E9F6244DD4BCFA6Cc868X" TargetMode="External"/><Relationship Id="rId14" Type="http://schemas.openxmlformats.org/officeDocument/2006/relationships/hyperlink" Target="consultantplus://offline/ref=622F352513E1AE68A796E5015566BDFE41D0F05CBB109D71C8B25D68D97F0A93E9F6244DD4BCFB6Ac863X" TargetMode="External"/><Relationship Id="rId22" Type="http://schemas.openxmlformats.org/officeDocument/2006/relationships/hyperlink" Target="consultantplus://offline/ref=622F352513E1AE68A796E5015566BDFE41D0F55CB8119D71C8B25D68D97F0A93E9F6244DD4BCFA6Bc863X" TargetMode="External"/><Relationship Id="rId27" Type="http://schemas.openxmlformats.org/officeDocument/2006/relationships/hyperlink" Target="consultantplus://offline/ref=622F352513E1AE68A796E5015566BDFE41D0FC5AB31F9D71C8B25D68D97F0A93E9F6244DD4BCFB61c863X" TargetMode="External"/><Relationship Id="rId30" Type="http://schemas.openxmlformats.org/officeDocument/2006/relationships/hyperlink" Target="consultantplus://offline/ref=622F352513E1AE68A796E5015566BDFE42D6F259B3119D71C8B25D68D97F0A93E9F6244DD4BCFB68c861X" TargetMode="External"/><Relationship Id="rId35" Type="http://schemas.openxmlformats.org/officeDocument/2006/relationships/hyperlink" Target="consultantplus://offline/ref=622F352513E1AE68A796E5015566BDFE42D4F258BB1D9D71C8B25D68D97F0A93E9F6244DD4BCFB68c860X" TargetMode="External"/><Relationship Id="rId43" Type="http://schemas.openxmlformats.org/officeDocument/2006/relationships/hyperlink" Target="consultantplus://offline/ref=622F352513E1AE68A796E5015566BDFE41D0F658B21D9D71C8B25D68D97F0A93E9F6244DD4BCFA6Fc868X" TargetMode="External"/><Relationship Id="rId48" Type="http://schemas.openxmlformats.org/officeDocument/2006/relationships/hyperlink" Target="consultantplus://offline/ref=622F352513E1AE68A796E5015566BDFE41D0F65DBD119D71C8B25D68D97F0A93E9F6244DD4BCFB68c860X" TargetMode="External"/><Relationship Id="rId56" Type="http://schemas.openxmlformats.org/officeDocument/2006/relationships/hyperlink" Target="consultantplus://offline/ref=622F352513E1AE68A796E5015566BDFE42D5F05FB31B9D71C8B25D68D97F0A93E9F6244DD4BCFB68c861X" TargetMode="External"/><Relationship Id="rId8" Type="http://schemas.openxmlformats.org/officeDocument/2006/relationships/hyperlink" Target="consultantplus://offline/ref=622F352513E1AE68A796E5015566BDFE42D6F05CB91A9D71C8B25D68D9c76FX" TargetMode="External"/><Relationship Id="rId51" Type="http://schemas.openxmlformats.org/officeDocument/2006/relationships/hyperlink" Target="consultantplus://offline/ref=622F352513E1AE68A796E5015566BDFE41D0F65DBD119D71C8B25D68D97F0A93E9F6244DD4BCFB68c860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20975</Words>
  <Characters>119563</Characters>
  <Application>Microsoft Office Word</Application>
  <DocSecurity>0</DocSecurity>
  <Lines>996</Lines>
  <Paragraphs>280</Paragraphs>
  <ScaleCrop>false</ScaleCrop>
  <Company/>
  <LinksUpToDate>false</LinksUpToDate>
  <CharactersWithSpaces>140258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Згибнева Татьяна Александровна</dc:creator>
  <cp:lastModifiedBy>Згибнева Татьяна Александровна</cp:lastModifiedBy>
  <cp:revision>5</cp:revision>
  <dcterms:created xsi:type="dcterms:W3CDTF">2016-12-15T23:58:00Z</dcterms:created>
  <dcterms:modified xsi:type="dcterms:W3CDTF">2016-12-16T00:11:00Z</dcterms:modified>
</cp:coreProperties>
</file>