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21" w:rsidRDefault="00012C3F" w:rsidP="00591421">
      <w:pPr>
        <w:pStyle w:val="a4"/>
        <w:tabs>
          <w:tab w:val="clear" w:pos="4677"/>
          <w:tab w:val="clear" w:pos="9355"/>
        </w:tabs>
        <w:spacing w:line="21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591421">
        <w:rPr>
          <w:b/>
          <w:sz w:val="28"/>
          <w:szCs w:val="28"/>
        </w:rPr>
        <w:t>3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591421">
        <w:rPr>
          <w:b/>
          <w:sz w:val="28"/>
          <w:szCs w:val="28"/>
        </w:rPr>
        <w:tab/>
      </w:r>
      <w:r w:rsidR="00591421">
        <w:rPr>
          <w:b/>
          <w:color w:val="000000"/>
          <w:spacing w:val="-6"/>
          <w:sz w:val="28"/>
          <w:szCs w:val="28"/>
        </w:rPr>
        <w:t>РД 013-2016</w:t>
      </w:r>
      <w:r w:rsidR="00591421" w:rsidRPr="003E24F5">
        <w:rPr>
          <w:b/>
          <w:color w:val="000000"/>
          <w:spacing w:val="-6"/>
          <w:sz w:val="28"/>
          <w:szCs w:val="28"/>
        </w:rPr>
        <w:t xml:space="preserve"> </w:t>
      </w:r>
      <w:r w:rsidR="00591421" w:rsidRPr="006F6C3E">
        <w:rPr>
          <w:sz w:val="28"/>
          <w:szCs w:val="28"/>
        </w:rPr>
        <w:t xml:space="preserve">Текстовые студенческие работы. </w:t>
      </w:r>
    </w:p>
    <w:p w:rsidR="00012C3F" w:rsidRPr="00411809" w:rsidRDefault="00591421" w:rsidP="00591421">
      <w:pPr>
        <w:widowControl w:val="0"/>
        <w:rPr>
          <w:spacing w:val="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F6C3E">
        <w:rPr>
          <w:sz w:val="28"/>
          <w:szCs w:val="28"/>
        </w:rPr>
        <w:t>Правила оформления</w:t>
      </w:r>
      <w:r w:rsidR="00411809"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0E5761">
        <w:rPr>
          <w:sz w:val="28"/>
          <w:szCs w:val="28"/>
        </w:rPr>
        <w:t>580</w:t>
      </w:r>
      <w:r w:rsidRPr="005D00A0">
        <w:rPr>
          <w:sz w:val="28"/>
          <w:szCs w:val="28"/>
        </w:rPr>
        <w:t>-О от</w:t>
      </w:r>
      <w:r w:rsidR="00024483">
        <w:rPr>
          <w:sz w:val="28"/>
          <w:szCs w:val="28"/>
        </w:rPr>
        <w:t xml:space="preserve"> </w:t>
      </w:r>
      <w:r w:rsidR="00024483" w:rsidRPr="00024483">
        <w:rPr>
          <w:sz w:val="28"/>
          <w:szCs w:val="28"/>
        </w:rPr>
        <w:t xml:space="preserve"> </w:t>
      </w:r>
      <w:r w:rsidR="000E5761">
        <w:rPr>
          <w:sz w:val="28"/>
          <w:szCs w:val="28"/>
        </w:rPr>
        <w:t>29</w:t>
      </w:r>
      <w:r w:rsidRPr="005D00A0">
        <w:rPr>
          <w:sz w:val="28"/>
          <w:szCs w:val="28"/>
        </w:rPr>
        <w:t>.</w:t>
      </w:r>
      <w:r w:rsidR="000E5761">
        <w:rPr>
          <w:sz w:val="28"/>
          <w:szCs w:val="28"/>
        </w:rPr>
        <w:t>11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2018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036FF7">
        <w:rPr>
          <w:sz w:val="28"/>
          <w:szCs w:val="28"/>
        </w:rPr>
        <w:t>30</w:t>
      </w:r>
      <w:r w:rsidR="005E3FF4">
        <w:rPr>
          <w:sz w:val="28"/>
          <w:szCs w:val="28"/>
        </w:rPr>
        <w:t>.</w:t>
      </w:r>
      <w:r w:rsidR="00927F12">
        <w:rPr>
          <w:sz w:val="28"/>
          <w:szCs w:val="28"/>
        </w:rPr>
        <w:t>1</w:t>
      </w:r>
      <w:r w:rsidR="00036FF7">
        <w:rPr>
          <w:sz w:val="28"/>
          <w:szCs w:val="28"/>
        </w:rPr>
        <w:t>1</w:t>
      </w:r>
      <w:r w:rsidR="005E3FF4">
        <w:rPr>
          <w:sz w:val="28"/>
          <w:szCs w:val="28"/>
        </w:rPr>
        <w:t>.</w:t>
      </w:r>
      <w:r w:rsidRPr="005D00A0">
        <w:rPr>
          <w:sz w:val="28"/>
          <w:szCs w:val="28"/>
        </w:rPr>
        <w:t>201</w:t>
      </w:r>
      <w:r w:rsidR="000A5496">
        <w:rPr>
          <w:sz w:val="28"/>
          <w:szCs w:val="28"/>
        </w:rPr>
        <w:t>8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6E60FF" w:rsidRDefault="00E24F75" w:rsidP="006E60FF">
      <w:pPr>
        <w:ind w:firstLine="709"/>
        <w:contextualSpacing/>
        <w:jc w:val="both"/>
        <w:rPr>
          <w:b/>
          <w:sz w:val="28"/>
          <w:szCs w:val="28"/>
        </w:rPr>
      </w:pPr>
      <w:r w:rsidRPr="00F47205">
        <w:rPr>
          <w:sz w:val="28"/>
          <w:szCs w:val="28"/>
        </w:rPr>
        <w:t>1</w:t>
      </w:r>
      <w:r w:rsidRPr="00E2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2. </w:t>
      </w:r>
      <w:r w:rsidRPr="00F47205">
        <w:rPr>
          <w:sz w:val="28"/>
          <w:szCs w:val="28"/>
        </w:rPr>
        <w:t>Исключить ссылк</w:t>
      </w:r>
      <w:r w:rsidR="00F47205" w:rsidRPr="00F47205">
        <w:rPr>
          <w:sz w:val="28"/>
          <w:szCs w:val="28"/>
        </w:rPr>
        <w:t>у</w:t>
      </w:r>
      <w:r w:rsidRPr="00F47205">
        <w:rPr>
          <w:sz w:val="28"/>
          <w:szCs w:val="28"/>
        </w:rPr>
        <w:t>:</w:t>
      </w:r>
    </w:p>
    <w:p w:rsidR="00E24F75" w:rsidRPr="004F6CF9" w:rsidRDefault="00E24F75" w:rsidP="00E24F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6CF9">
        <w:rPr>
          <w:b/>
          <w:sz w:val="28"/>
          <w:szCs w:val="28"/>
        </w:rPr>
        <w:t>ГОСТ 7.32-2001</w:t>
      </w:r>
      <w:r w:rsidRPr="004F6CF9">
        <w:rPr>
          <w:sz w:val="28"/>
          <w:szCs w:val="28"/>
        </w:rPr>
        <w:t xml:space="preserve"> СИБИД. Отчёт о научно-исследовательской раб</w:t>
      </w:r>
      <w:r w:rsidRPr="004F6CF9">
        <w:rPr>
          <w:sz w:val="28"/>
          <w:szCs w:val="28"/>
        </w:rPr>
        <w:t>о</w:t>
      </w:r>
      <w:r w:rsidRPr="004F6CF9">
        <w:rPr>
          <w:sz w:val="28"/>
          <w:szCs w:val="28"/>
        </w:rPr>
        <w:t>те. Структура и правила оформления</w:t>
      </w:r>
      <w:r>
        <w:rPr>
          <w:sz w:val="28"/>
          <w:szCs w:val="28"/>
        </w:rPr>
        <w:t>»</w:t>
      </w:r>
      <w:r w:rsidR="00F47205">
        <w:rPr>
          <w:sz w:val="28"/>
          <w:szCs w:val="28"/>
        </w:rPr>
        <w:t>.</w:t>
      </w:r>
    </w:p>
    <w:p w:rsidR="00E24F75" w:rsidRDefault="00E24F75" w:rsidP="006E60FF">
      <w:pPr>
        <w:ind w:firstLine="709"/>
        <w:contextualSpacing/>
        <w:jc w:val="both"/>
        <w:rPr>
          <w:b/>
          <w:sz w:val="28"/>
          <w:szCs w:val="28"/>
        </w:rPr>
      </w:pPr>
      <w:r w:rsidRPr="00F47205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Раздел 2. </w:t>
      </w:r>
      <w:r w:rsidRPr="00F47205">
        <w:rPr>
          <w:sz w:val="28"/>
          <w:szCs w:val="28"/>
        </w:rPr>
        <w:t>Дополнить ссылк</w:t>
      </w:r>
      <w:r w:rsidR="00F47205" w:rsidRPr="00F47205">
        <w:rPr>
          <w:sz w:val="28"/>
          <w:szCs w:val="28"/>
        </w:rPr>
        <w:t>ой</w:t>
      </w:r>
      <w:r w:rsidRPr="00F47205">
        <w:rPr>
          <w:sz w:val="28"/>
          <w:szCs w:val="28"/>
        </w:rPr>
        <w:t>:</w:t>
      </w:r>
    </w:p>
    <w:p w:rsidR="00E24F75" w:rsidRPr="00E24F75" w:rsidRDefault="00E24F75" w:rsidP="00E24F75">
      <w:pPr>
        <w:autoSpaceDE w:val="0"/>
        <w:autoSpaceDN w:val="0"/>
        <w:adjustRightInd w:val="0"/>
        <w:ind w:firstLine="708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24F75">
        <w:rPr>
          <w:sz w:val="28"/>
          <w:szCs w:val="28"/>
        </w:rPr>
        <w:t>«</w:t>
      </w:r>
      <w:r w:rsidRPr="00E24F75">
        <w:rPr>
          <w:b/>
          <w:sz w:val="28"/>
          <w:szCs w:val="28"/>
        </w:rPr>
        <w:t>ГОСТ 7.32-2017</w:t>
      </w:r>
      <w:r w:rsidRPr="00E24F75">
        <w:rPr>
          <w:sz w:val="28"/>
          <w:szCs w:val="28"/>
        </w:rPr>
        <w:t xml:space="preserve">. </w:t>
      </w:r>
      <w:r>
        <w:rPr>
          <w:sz w:val="28"/>
          <w:szCs w:val="28"/>
        </w:rPr>
        <w:t>СИБИД</w:t>
      </w:r>
      <w:r w:rsidRPr="00E24F75">
        <w:rPr>
          <w:sz w:val="28"/>
          <w:szCs w:val="28"/>
        </w:rPr>
        <w:t>. Отчет о научно-исследовательской раб</w:t>
      </w:r>
      <w:r w:rsidRPr="00E24F75">
        <w:rPr>
          <w:sz w:val="28"/>
          <w:szCs w:val="28"/>
        </w:rPr>
        <w:t>о</w:t>
      </w:r>
      <w:r w:rsidRPr="00E24F75">
        <w:rPr>
          <w:sz w:val="28"/>
          <w:szCs w:val="28"/>
        </w:rPr>
        <w:t>те. Структура и правила оформления»</w:t>
      </w:r>
      <w:r w:rsidR="00F47205">
        <w:rPr>
          <w:sz w:val="28"/>
          <w:szCs w:val="28"/>
        </w:rPr>
        <w:t>.</w:t>
      </w:r>
    </w:p>
    <w:p w:rsidR="00E24F75" w:rsidRDefault="00F47205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r>
        <w:rPr>
          <w:b/>
          <w:sz w:val="28"/>
          <w:szCs w:val="28"/>
        </w:rPr>
        <w:t>Раздел 2</w:t>
      </w:r>
      <w:r>
        <w:rPr>
          <w:sz w:val="28"/>
          <w:szCs w:val="28"/>
        </w:rPr>
        <w:t>. Заменить «</w:t>
      </w:r>
      <w:r w:rsidRPr="00F47205">
        <w:rPr>
          <w:b/>
          <w:sz w:val="28"/>
          <w:szCs w:val="28"/>
        </w:rPr>
        <w:t>СТО 7.5-2</w:t>
      </w:r>
      <w:r>
        <w:rPr>
          <w:sz w:val="28"/>
          <w:szCs w:val="28"/>
        </w:rPr>
        <w:t>» на «</w:t>
      </w:r>
      <w:r w:rsidRPr="00F47205">
        <w:rPr>
          <w:b/>
          <w:sz w:val="28"/>
          <w:szCs w:val="28"/>
        </w:rPr>
        <w:t>СТО У.016-2018</w:t>
      </w:r>
      <w:r>
        <w:rPr>
          <w:sz w:val="28"/>
          <w:szCs w:val="28"/>
        </w:rPr>
        <w:t>».</w:t>
      </w:r>
    </w:p>
    <w:p w:rsidR="00DD0872" w:rsidRDefault="00DD0872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A707CB">
        <w:rPr>
          <w:b/>
          <w:sz w:val="28"/>
          <w:szCs w:val="28"/>
        </w:rPr>
        <w:t>Раздел 4, четырнадцатый абзац</w:t>
      </w:r>
      <w:r>
        <w:rPr>
          <w:sz w:val="28"/>
          <w:szCs w:val="28"/>
        </w:rPr>
        <w:t xml:space="preserve">. </w:t>
      </w:r>
      <w:r w:rsidR="00A707CB">
        <w:rPr>
          <w:sz w:val="28"/>
          <w:szCs w:val="28"/>
        </w:rPr>
        <w:t xml:space="preserve">Дополнить предложением </w:t>
      </w:r>
      <w:r w:rsidR="00DA790B">
        <w:rPr>
          <w:sz w:val="28"/>
          <w:szCs w:val="28"/>
        </w:rPr>
        <w:t>«П</w:t>
      </w:r>
      <w:r w:rsidR="00DA790B" w:rsidRPr="00DD0872">
        <w:rPr>
          <w:sz w:val="28"/>
          <w:szCs w:val="28"/>
        </w:rPr>
        <w:t>о</w:t>
      </w:r>
      <w:r w:rsidR="00DA790B" w:rsidRPr="00DD0872">
        <w:rPr>
          <w:sz w:val="28"/>
          <w:szCs w:val="28"/>
        </w:rPr>
        <w:t xml:space="preserve">следний лист раздела должен быть заполнен </w:t>
      </w:r>
      <w:r w:rsidR="00DA790B">
        <w:rPr>
          <w:sz w:val="28"/>
          <w:szCs w:val="28"/>
        </w:rPr>
        <w:t>не менее чем</w:t>
      </w:r>
      <w:r w:rsidR="00DA790B" w:rsidRPr="00DD0872">
        <w:rPr>
          <w:sz w:val="28"/>
          <w:szCs w:val="28"/>
        </w:rPr>
        <w:t xml:space="preserve"> на</w:t>
      </w:r>
      <w:r w:rsidR="00DA790B">
        <w:rPr>
          <w:sz w:val="28"/>
          <w:szCs w:val="28"/>
        </w:rPr>
        <w:t xml:space="preserve"> одну треть</w:t>
      </w:r>
      <w:proofErr w:type="gramStart"/>
      <w:r w:rsidR="00DA790B" w:rsidRPr="00DD0872">
        <w:rPr>
          <w:sz w:val="28"/>
          <w:szCs w:val="28"/>
        </w:rPr>
        <w:t>.</w:t>
      </w:r>
      <w:r w:rsidR="00DA790B">
        <w:rPr>
          <w:sz w:val="28"/>
          <w:szCs w:val="28"/>
        </w:rPr>
        <w:t xml:space="preserve">» </w:t>
      </w:r>
      <w:proofErr w:type="gramEnd"/>
      <w:r w:rsidR="00A707CB">
        <w:rPr>
          <w:sz w:val="28"/>
          <w:szCs w:val="28"/>
        </w:rPr>
        <w:t>и изложить в новой редакции</w:t>
      </w:r>
      <w:r>
        <w:rPr>
          <w:sz w:val="28"/>
          <w:szCs w:val="28"/>
        </w:rPr>
        <w:t>:</w:t>
      </w:r>
    </w:p>
    <w:p w:rsidR="00DD0872" w:rsidRDefault="00DD0872" w:rsidP="00A707C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6CF9">
        <w:rPr>
          <w:sz w:val="28"/>
        </w:rPr>
        <w:t xml:space="preserve">Каждый </w:t>
      </w:r>
      <w:r w:rsidRPr="004F6CF9">
        <w:rPr>
          <w:b/>
          <w:sz w:val="28"/>
        </w:rPr>
        <w:t xml:space="preserve">структурный элемент </w:t>
      </w:r>
      <w:r w:rsidRPr="004F6CF9">
        <w:rPr>
          <w:sz w:val="28"/>
        </w:rPr>
        <w:t>и каждый</w:t>
      </w:r>
      <w:r w:rsidRPr="004F6CF9">
        <w:rPr>
          <w:b/>
          <w:sz w:val="28"/>
        </w:rPr>
        <w:t xml:space="preserve"> раздел основной части </w:t>
      </w:r>
      <w:r w:rsidRPr="004F6CF9">
        <w:rPr>
          <w:sz w:val="28"/>
        </w:rPr>
        <w:t>текстового документа следует начинать</w:t>
      </w:r>
      <w:r w:rsidRPr="004F6CF9">
        <w:rPr>
          <w:b/>
          <w:sz w:val="28"/>
        </w:rPr>
        <w:t xml:space="preserve"> </w:t>
      </w:r>
      <w:r w:rsidRPr="004F6CF9">
        <w:rPr>
          <w:b/>
          <w:i/>
          <w:sz w:val="28"/>
        </w:rPr>
        <w:t>с нового листа</w:t>
      </w:r>
      <w:r w:rsidRPr="004F6CF9">
        <w:rPr>
          <w:b/>
          <w:sz w:val="28"/>
        </w:rPr>
        <w:t>.</w:t>
      </w:r>
      <w:r w:rsidR="00A707CB">
        <w:rPr>
          <w:b/>
          <w:sz w:val="28"/>
        </w:rPr>
        <w:t xml:space="preserve"> </w:t>
      </w:r>
      <w:r>
        <w:rPr>
          <w:sz w:val="28"/>
          <w:szCs w:val="28"/>
        </w:rPr>
        <w:t>П</w:t>
      </w:r>
      <w:r w:rsidRPr="00DD0872">
        <w:rPr>
          <w:sz w:val="28"/>
          <w:szCs w:val="28"/>
        </w:rPr>
        <w:t xml:space="preserve">оследний лист раздела должен быть заполнен </w:t>
      </w:r>
      <w:r>
        <w:rPr>
          <w:sz w:val="28"/>
          <w:szCs w:val="28"/>
        </w:rPr>
        <w:t>не менее чем</w:t>
      </w:r>
      <w:r w:rsidRPr="00DD0872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одну треть</w:t>
      </w:r>
      <w:proofErr w:type="gramStart"/>
      <w:r w:rsidRPr="00DD087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47205" w:rsidRDefault="008017C4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7205">
        <w:rPr>
          <w:sz w:val="28"/>
          <w:szCs w:val="28"/>
        </w:rPr>
        <w:t xml:space="preserve"> </w:t>
      </w:r>
      <w:r w:rsidR="00F47205">
        <w:rPr>
          <w:b/>
          <w:sz w:val="28"/>
          <w:szCs w:val="28"/>
        </w:rPr>
        <w:t>Раздел 4</w:t>
      </w:r>
      <w:r w:rsidR="00F47205">
        <w:rPr>
          <w:sz w:val="28"/>
          <w:szCs w:val="28"/>
        </w:rPr>
        <w:t>. Заменить «</w:t>
      </w:r>
      <w:r w:rsidR="00F47205" w:rsidRPr="00F47205">
        <w:rPr>
          <w:b/>
          <w:sz w:val="28"/>
          <w:szCs w:val="28"/>
        </w:rPr>
        <w:t>СТО 7.5-2</w:t>
      </w:r>
      <w:r w:rsidR="00F47205">
        <w:rPr>
          <w:sz w:val="28"/>
          <w:szCs w:val="28"/>
        </w:rPr>
        <w:t>» на «</w:t>
      </w:r>
      <w:r w:rsidR="00F47205" w:rsidRPr="00F47205">
        <w:rPr>
          <w:b/>
          <w:sz w:val="28"/>
          <w:szCs w:val="28"/>
        </w:rPr>
        <w:t>СТО У.016-2018</w:t>
      </w:r>
      <w:r w:rsidR="00F47205">
        <w:rPr>
          <w:sz w:val="28"/>
          <w:szCs w:val="28"/>
        </w:rPr>
        <w:t>».</w:t>
      </w:r>
    </w:p>
    <w:p w:rsidR="00A83988" w:rsidRPr="00B42301" w:rsidRDefault="008017C4" w:rsidP="00B42301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A83988">
        <w:rPr>
          <w:sz w:val="28"/>
          <w:szCs w:val="28"/>
        </w:rPr>
        <w:t xml:space="preserve"> </w:t>
      </w:r>
      <w:r w:rsidR="00A83988" w:rsidRPr="001635AE">
        <w:rPr>
          <w:b/>
          <w:sz w:val="28"/>
          <w:szCs w:val="28"/>
        </w:rPr>
        <w:t>Пункт 5.9, второй абзац</w:t>
      </w:r>
      <w:r w:rsidR="00A83988">
        <w:rPr>
          <w:sz w:val="28"/>
          <w:szCs w:val="28"/>
        </w:rPr>
        <w:t xml:space="preserve">. </w:t>
      </w:r>
      <w:r w:rsidR="0027268C">
        <w:rPr>
          <w:sz w:val="28"/>
          <w:szCs w:val="28"/>
        </w:rPr>
        <w:t>Изменить и</w:t>
      </w:r>
      <w:r w:rsidR="00A83988">
        <w:rPr>
          <w:sz w:val="28"/>
          <w:szCs w:val="28"/>
        </w:rPr>
        <w:t xml:space="preserve"> изложить в новой редакции: </w:t>
      </w:r>
    </w:p>
    <w:p w:rsidR="00A83988" w:rsidRDefault="00A83988" w:rsidP="00A83988">
      <w:pPr>
        <w:widowControl w:val="0"/>
        <w:ind w:firstLine="709"/>
        <w:jc w:val="both"/>
        <w:rPr>
          <w:sz w:val="28"/>
        </w:rPr>
      </w:pPr>
      <w:r>
        <w:rPr>
          <w:sz w:val="28"/>
          <w:szCs w:val="28"/>
        </w:rPr>
        <w:t>«</w:t>
      </w:r>
      <w:r w:rsidRPr="00747189">
        <w:rPr>
          <w:sz w:val="28"/>
        </w:rPr>
        <w:t>Таблицу следует располагать</w:t>
      </w:r>
      <w:r w:rsidR="0027268C">
        <w:rPr>
          <w:sz w:val="28"/>
        </w:rPr>
        <w:t xml:space="preserve"> </w:t>
      </w:r>
      <w:r w:rsidR="0027268C" w:rsidRPr="00DA790B">
        <w:rPr>
          <w:b/>
          <w:spacing w:val="-4"/>
          <w:sz w:val="28"/>
        </w:rPr>
        <w:t>слева</w:t>
      </w:r>
      <w:r w:rsidR="0027268C" w:rsidRPr="00DA790B">
        <w:rPr>
          <w:spacing w:val="-4"/>
          <w:sz w:val="28"/>
        </w:rPr>
        <w:t xml:space="preserve">, </w:t>
      </w:r>
      <w:r w:rsidR="0027268C" w:rsidRPr="00DA790B">
        <w:rPr>
          <w:b/>
          <w:spacing w:val="-4"/>
          <w:sz w:val="28"/>
        </w:rPr>
        <w:t>без абзацного отступа</w:t>
      </w:r>
      <w:r w:rsidR="0027268C">
        <w:rPr>
          <w:b/>
          <w:spacing w:val="-4"/>
          <w:sz w:val="28"/>
        </w:rPr>
        <w:t>,</w:t>
      </w:r>
      <w:r w:rsidRPr="00747189">
        <w:rPr>
          <w:sz w:val="28"/>
        </w:rPr>
        <w:t xml:space="preserve"> неп</w:t>
      </w:r>
      <w:r w:rsidRPr="00747189">
        <w:rPr>
          <w:sz w:val="28"/>
        </w:rPr>
        <w:t>о</w:t>
      </w:r>
      <w:r w:rsidRPr="00747189">
        <w:rPr>
          <w:sz w:val="28"/>
        </w:rPr>
        <w:t>средственно после текста, в котором она упоминается впервые, или на сл</w:t>
      </w:r>
      <w:r w:rsidRPr="00747189">
        <w:rPr>
          <w:sz w:val="28"/>
        </w:rPr>
        <w:t>е</w:t>
      </w:r>
      <w:r w:rsidRPr="00747189">
        <w:rPr>
          <w:sz w:val="28"/>
        </w:rPr>
        <w:t>дующей странице.</w:t>
      </w:r>
      <w:r w:rsidR="0027268C">
        <w:rPr>
          <w:sz w:val="28"/>
        </w:rPr>
        <w:t xml:space="preserve"> </w:t>
      </w:r>
    </w:p>
    <w:p w:rsidR="00A83988" w:rsidRPr="00747189" w:rsidRDefault="00A83988" w:rsidP="00A83988">
      <w:pPr>
        <w:widowControl w:val="0"/>
        <w:ind w:firstLine="709"/>
        <w:jc w:val="both"/>
        <w:rPr>
          <w:sz w:val="28"/>
        </w:rPr>
      </w:pPr>
      <w:r w:rsidRPr="00747189">
        <w:rPr>
          <w:sz w:val="28"/>
        </w:rPr>
        <w:t>На все таблицы должны быть ссылки. При ссылке следует печатать слово «таблица» с указанием ее номера.</w:t>
      </w:r>
    </w:p>
    <w:p w:rsidR="00A83988" w:rsidRPr="00747189" w:rsidRDefault="00A83988" w:rsidP="00A83988">
      <w:pPr>
        <w:widowControl w:val="0"/>
        <w:ind w:firstLine="709"/>
        <w:jc w:val="both"/>
        <w:rPr>
          <w:sz w:val="28"/>
          <w:szCs w:val="28"/>
        </w:rPr>
      </w:pPr>
      <w:r w:rsidRPr="00747189">
        <w:rPr>
          <w:sz w:val="28"/>
        </w:rPr>
        <w:t xml:space="preserve">Таблицы нумеруются </w:t>
      </w:r>
      <w:r w:rsidRPr="00747189">
        <w:rPr>
          <w:b/>
          <w:i/>
          <w:sz w:val="28"/>
        </w:rPr>
        <w:t>в пределах раздела</w:t>
      </w:r>
      <w:r w:rsidRPr="00747189">
        <w:rPr>
          <w:sz w:val="28"/>
        </w:rPr>
        <w:t xml:space="preserve"> арабскими цифрами. Н</w:t>
      </w:r>
      <w:r w:rsidRPr="00747189">
        <w:rPr>
          <w:sz w:val="28"/>
        </w:rPr>
        <w:t>о</w:t>
      </w:r>
      <w:r w:rsidRPr="00747189">
        <w:rPr>
          <w:sz w:val="28"/>
        </w:rPr>
        <w:t xml:space="preserve">мер таблицы состоит из номера раздела и порядкового номера таблицы в разделе, </w:t>
      </w:r>
      <w:proofErr w:type="gramStart"/>
      <w:r w:rsidRPr="00747189">
        <w:rPr>
          <w:sz w:val="28"/>
        </w:rPr>
        <w:t>разделённых</w:t>
      </w:r>
      <w:proofErr w:type="gramEnd"/>
      <w:r w:rsidRPr="00747189">
        <w:rPr>
          <w:sz w:val="28"/>
        </w:rPr>
        <w:t xml:space="preserve"> точкой, например: </w:t>
      </w:r>
      <w:r w:rsidRPr="00747189">
        <w:rPr>
          <w:b/>
          <w:sz w:val="28"/>
        </w:rPr>
        <w:t xml:space="preserve"> </w:t>
      </w:r>
      <w:r w:rsidRPr="00747189">
        <w:rPr>
          <w:rFonts w:ascii="Courier New" w:hAnsi="Courier New"/>
          <w:b/>
          <w:sz w:val="26"/>
          <w:szCs w:val="26"/>
        </w:rPr>
        <w:t>Таблица 2.1</w:t>
      </w:r>
      <w:r w:rsidRPr="00747189">
        <w:rPr>
          <w:sz w:val="28"/>
          <w:szCs w:val="28"/>
        </w:rPr>
        <w:t>».</w:t>
      </w:r>
    </w:p>
    <w:p w:rsidR="00A83988" w:rsidRPr="00747189" w:rsidRDefault="008017C4" w:rsidP="00A839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83988" w:rsidRPr="00747189">
        <w:rPr>
          <w:sz w:val="28"/>
          <w:szCs w:val="28"/>
        </w:rPr>
        <w:t xml:space="preserve"> </w:t>
      </w:r>
      <w:r w:rsidR="00A83988" w:rsidRPr="00747189">
        <w:rPr>
          <w:b/>
          <w:sz w:val="28"/>
          <w:szCs w:val="28"/>
        </w:rPr>
        <w:t>Пункт 5.9, пятый абзац</w:t>
      </w:r>
      <w:r w:rsidR="00A83988" w:rsidRPr="00747189">
        <w:rPr>
          <w:sz w:val="28"/>
          <w:szCs w:val="28"/>
        </w:rPr>
        <w:t>. Изменить и изложить в новой редакции:</w:t>
      </w:r>
    </w:p>
    <w:p w:rsidR="00A83988" w:rsidRPr="00747189" w:rsidRDefault="00A83988" w:rsidP="00A8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189">
        <w:rPr>
          <w:sz w:val="28"/>
          <w:szCs w:val="28"/>
        </w:rPr>
        <w:t>«</w:t>
      </w:r>
      <w:r w:rsidR="00DA790B" w:rsidRPr="00DA790B">
        <w:rPr>
          <w:spacing w:val="-4"/>
          <w:sz w:val="28"/>
        </w:rPr>
        <w:t xml:space="preserve">Название таблицы, при его наличии, </w:t>
      </w:r>
      <w:r w:rsidRPr="00DA790B">
        <w:rPr>
          <w:spacing w:val="-4"/>
          <w:sz w:val="28"/>
        </w:rPr>
        <w:t xml:space="preserve">следует помещать над таблицей </w:t>
      </w:r>
      <w:r w:rsidRPr="00DA790B">
        <w:rPr>
          <w:b/>
          <w:spacing w:val="-4"/>
          <w:sz w:val="28"/>
        </w:rPr>
        <w:t>слева</w:t>
      </w:r>
      <w:r w:rsidRPr="00DA790B">
        <w:rPr>
          <w:spacing w:val="-4"/>
          <w:sz w:val="28"/>
        </w:rPr>
        <w:t xml:space="preserve">, </w:t>
      </w:r>
      <w:r w:rsidRPr="00DA790B">
        <w:rPr>
          <w:b/>
          <w:spacing w:val="-4"/>
          <w:sz w:val="28"/>
        </w:rPr>
        <w:t>без абзацного отступа</w:t>
      </w:r>
      <w:r w:rsidR="00DA790B" w:rsidRPr="00DA790B">
        <w:rPr>
          <w:spacing w:val="-4"/>
          <w:sz w:val="28"/>
        </w:rPr>
        <w:t xml:space="preserve">, </w:t>
      </w:r>
      <w:r w:rsidRPr="00DA790B">
        <w:rPr>
          <w:spacing w:val="-4"/>
          <w:sz w:val="28"/>
        </w:rPr>
        <w:t xml:space="preserve">после слова «Таблица...» через тире (таблица 5.1), оно должно отражать содержание таблицы, быть точным, кратким. </w:t>
      </w:r>
      <w:r w:rsidRPr="00DA790B">
        <w:rPr>
          <w:spacing w:val="-4"/>
          <w:sz w:val="28"/>
          <w:szCs w:val="28"/>
        </w:rPr>
        <w:t>Название таблицы приводят с прописной буквы без точки в конце</w:t>
      </w:r>
      <w:proofErr w:type="gramStart"/>
      <w:r w:rsidRPr="00DA790B">
        <w:rPr>
          <w:spacing w:val="-4"/>
          <w:sz w:val="28"/>
          <w:szCs w:val="28"/>
        </w:rPr>
        <w:t>.»</w:t>
      </w:r>
      <w:proofErr w:type="gramEnd"/>
    </w:p>
    <w:p w:rsidR="00A83988" w:rsidRPr="00747189" w:rsidRDefault="008017C4" w:rsidP="00A839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3988" w:rsidRPr="00747189">
        <w:rPr>
          <w:sz w:val="28"/>
          <w:szCs w:val="28"/>
        </w:rPr>
        <w:t xml:space="preserve"> </w:t>
      </w:r>
      <w:r w:rsidR="00A83988" w:rsidRPr="00747189">
        <w:rPr>
          <w:b/>
          <w:sz w:val="28"/>
          <w:szCs w:val="28"/>
        </w:rPr>
        <w:t>Пункт 5.9, тринадцатый абзац</w:t>
      </w:r>
      <w:r w:rsidR="00A83988" w:rsidRPr="00747189">
        <w:rPr>
          <w:sz w:val="28"/>
          <w:szCs w:val="28"/>
        </w:rPr>
        <w:t>. Изменить и изложить в новой р</w:t>
      </w:r>
      <w:r w:rsidR="00A83988" w:rsidRPr="00747189">
        <w:rPr>
          <w:sz w:val="28"/>
          <w:szCs w:val="28"/>
        </w:rPr>
        <w:t>е</w:t>
      </w:r>
      <w:r w:rsidR="00A83988" w:rsidRPr="00747189">
        <w:rPr>
          <w:sz w:val="28"/>
          <w:szCs w:val="28"/>
        </w:rPr>
        <w:t>дакции:</w:t>
      </w:r>
    </w:p>
    <w:p w:rsidR="001635AE" w:rsidRPr="00747189" w:rsidRDefault="001635AE" w:rsidP="00163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189">
        <w:rPr>
          <w:sz w:val="28"/>
          <w:szCs w:val="28"/>
        </w:rPr>
        <w:t>«Таблицы слева, справа, сверху и снизу ограничивают линиями. Ра</w:t>
      </w:r>
      <w:r w:rsidRPr="00747189">
        <w:rPr>
          <w:sz w:val="28"/>
          <w:szCs w:val="28"/>
        </w:rPr>
        <w:t>з</w:t>
      </w:r>
      <w:r w:rsidRPr="00747189">
        <w:rPr>
          <w:sz w:val="28"/>
          <w:szCs w:val="28"/>
        </w:rPr>
        <w:t xml:space="preserve">делять заголовки и подзаголовки боковика и граф диагональными линиями не допускается. </w:t>
      </w:r>
    </w:p>
    <w:p w:rsidR="00DA790B" w:rsidRDefault="001635AE" w:rsidP="00DA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7189">
        <w:rPr>
          <w:sz w:val="28"/>
          <w:szCs w:val="28"/>
        </w:rPr>
        <w:t>Заголовки граф выравнивают по центру, а заголовки строк - по лев</w:t>
      </w:r>
      <w:r w:rsidRPr="00747189">
        <w:rPr>
          <w:sz w:val="28"/>
          <w:szCs w:val="28"/>
        </w:rPr>
        <w:t>о</w:t>
      </w:r>
      <w:r w:rsidRPr="00747189">
        <w:rPr>
          <w:sz w:val="28"/>
          <w:szCs w:val="28"/>
        </w:rPr>
        <w:t>му краю</w:t>
      </w:r>
      <w:proofErr w:type="gramStart"/>
      <w:r w:rsidRPr="00747189">
        <w:rPr>
          <w:sz w:val="28"/>
          <w:szCs w:val="28"/>
        </w:rPr>
        <w:t>.»</w:t>
      </w:r>
      <w:proofErr w:type="gramEnd"/>
    </w:p>
    <w:p w:rsidR="008017C4" w:rsidRDefault="00A707CB" w:rsidP="00DA79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 </w:t>
      </w:r>
      <w:r w:rsidRPr="00A707CB">
        <w:rPr>
          <w:b/>
          <w:sz w:val="28"/>
          <w:szCs w:val="28"/>
        </w:rPr>
        <w:t>Пункт 5.13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Раздел </w:t>
      </w:r>
      <w:r w:rsidR="00DA790B">
        <w:rPr>
          <w:sz w:val="28"/>
          <w:szCs w:val="28"/>
        </w:rPr>
        <w:t>«</w:t>
      </w:r>
      <w:r w:rsidR="00DA790B" w:rsidRPr="00DA790B">
        <w:rPr>
          <w:b/>
          <w:sz w:val="28"/>
          <w:szCs w:val="28"/>
        </w:rPr>
        <w:t>Р</w:t>
      </w:r>
      <w:r w:rsidRPr="00DA790B">
        <w:rPr>
          <w:b/>
          <w:sz w:val="28"/>
          <w:szCs w:val="28"/>
        </w:rPr>
        <w:t>есурсы локального доступа</w:t>
      </w:r>
      <w:r w:rsidR="00DA790B">
        <w:rPr>
          <w:sz w:val="28"/>
          <w:szCs w:val="28"/>
        </w:rPr>
        <w:t>»</w:t>
      </w:r>
      <w:r>
        <w:rPr>
          <w:sz w:val="28"/>
          <w:szCs w:val="28"/>
        </w:rPr>
        <w:t xml:space="preserve"> изменить и изложить в новой редакции:</w:t>
      </w:r>
    </w:p>
    <w:p w:rsidR="00A707CB" w:rsidRPr="00A707CB" w:rsidRDefault="00A707CB" w:rsidP="00A707CB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«</w:t>
      </w:r>
      <w:r w:rsidRPr="00A707CB">
        <w:rPr>
          <w:b/>
          <w:sz w:val="28"/>
          <w:szCs w:val="28"/>
        </w:rPr>
        <w:t>Ресурсы локального доступа</w:t>
      </w:r>
    </w:p>
    <w:p w:rsidR="00A707CB" w:rsidRPr="00A707CB" w:rsidRDefault="00A707CB" w:rsidP="00A707CB">
      <w:pPr>
        <w:ind w:firstLine="709"/>
        <w:contextualSpacing/>
        <w:jc w:val="both"/>
        <w:rPr>
          <w:sz w:val="28"/>
          <w:szCs w:val="28"/>
        </w:rPr>
      </w:pPr>
    </w:p>
    <w:p w:rsidR="00A707CB" w:rsidRPr="00A707CB" w:rsidRDefault="00A707CB" w:rsidP="00A707CB">
      <w:pPr>
        <w:ind w:firstLine="709"/>
        <w:contextualSpacing/>
        <w:jc w:val="both"/>
        <w:rPr>
          <w:sz w:val="28"/>
          <w:szCs w:val="28"/>
        </w:rPr>
      </w:pPr>
      <w:r w:rsidRPr="00A707CB">
        <w:rPr>
          <w:sz w:val="28"/>
          <w:szCs w:val="28"/>
        </w:rPr>
        <w:t>Даль, Владимир Иванович. Толковый словарь живого великорусск</w:t>
      </w:r>
      <w:r w:rsidRPr="00A707CB">
        <w:rPr>
          <w:sz w:val="28"/>
          <w:szCs w:val="28"/>
        </w:rPr>
        <w:t>о</w:t>
      </w:r>
      <w:r w:rsidRPr="00A707CB">
        <w:rPr>
          <w:sz w:val="28"/>
          <w:szCs w:val="28"/>
        </w:rPr>
        <w:t>го языка Владимира Даля [Электронный ресурс]. – Электрон</w:t>
      </w:r>
      <w:proofErr w:type="gramStart"/>
      <w:r w:rsidRPr="00A707CB">
        <w:rPr>
          <w:sz w:val="28"/>
          <w:szCs w:val="28"/>
        </w:rPr>
        <w:t>.</w:t>
      </w:r>
      <w:proofErr w:type="gramEnd"/>
      <w:r w:rsidRPr="00A707CB">
        <w:rPr>
          <w:sz w:val="28"/>
          <w:szCs w:val="28"/>
        </w:rPr>
        <w:t xml:space="preserve"> </w:t>
      </w:r>
      <w:proofErr w:type="gramStart"/>
      <w:r w:rsidRPr="00A707CB">
        <w:rPr>
          <w:sz w:val="28"/>
          <w:szCs w:val="28"/>
        </w:rPr>
        <w:t>д</w:t>
      </w:r>
      <w:proofErr w:type="gramEnd"/>
      <w:r w:rsidRPr="00A707CB">
        <w:rPr>
          <w:sz w:val="28"/>
          <w:szCs w:val="28"/>
        </w:rPr>
        <w:t>ан. – М.: АСТ, 1998. – 1 электрон</w:t>
      </w:r>
      <w:proofErr w:type="gramStart"/>
      <w:r w:rsidRPr="00A707CB">
        <w:rPr>
          <w:sz w:val="28"/>
          <w:szCs w:val="28"/>
        </w:rPr>
        <w:t>.</w:t>
      </w:r>
      <w:proofErr w:type="gramEnd"/>
      <w:r w:rsidRPr="00A707CB">
        <w:rPr>
          <w:sz w:val="28"/>
          <w:szCs w:val="28"/>
        </w:rPr>
        <w:t xml:space="preserve"> </w:t>
      </w:r>
      <w:proofErr w:type="gramStart"/>
      <w:r w:rsidRPr="00A707CB">
        <w:rPr>
          <w:sz w:val="28"/>
          <w:szCs w:val="28"/>
        </w:rPr>
        <w:t>о</w:t>
      </w:r>
      <w:proofErr w:type="gramEnd"/>
      <w:r w:rsidRPr="00A707CB">
        <w:rPr>
          <w:sz w:val="28"/>
          <w:szCs w:val="28"/>
        </w:rPr>
        <w:t xml:space="preserve">пт. диск (CD-ROM). – </w:t>
      </w:r>
      <w:proofErr w:type="spellStart"/>
      <w:r w:rsidRPr="00A707CB">
        <w:rPr>
          <w:sz w:val="28"/>
          <w:szCs w:val="28"/>
        </w:rPr>
        <w:t>Загл</w:t>
      </w:r>
      <w:proofErr w:type="spellEnd"/>
      <w:r w:rsidRPr="00A707CB">
        <w:rPr>
          <w:sz w:val="28"/>
          <w:szCs w:val="28"/>
        </w:rPr>
        <w:t>. с экрана.</w:t>
      </w:r>
    </w:p>
    <w:p w:rsidR="00A707CB" w:rsidRPr="00A707CB" w:rsidRDefault="00A707CB" w:rsidP="00A707CB">
      <w:pPr>
        <w:ind w:firstLine="709"/>
        <w:contextualSpacing/>
        <w:jc w:val="both"/>
        <w:rPr>
          <w:sz w:val="28"/>
          <w:szCs w:val="28"/>
        </w:rPr>
      </w:pPr>
      <w:r w:rsidRPr="00A707CB">
        <w:rPr>
          <w:sz w:val="28"/>
          <w:szCs w:val="28"/>
        </w:rPr>
        <w:t>Художественная энциклопедия зарубежного классического иску</w:t>
      </w:r>
      <w:r w:rsidRPr="00A707CB">
        <w:rPr>
          <w:sz w:val="28"/>
          <w:szCs w:val="28"/>
        </w:rPr>
        <w:t>с</w:t>
      </w:r>
      <w:r w:rsidRPr="00A707CB">
        <w:rPr>
          <w:sz w:val="28"/>
          <w:szCs w:val="28"/>
        </w:rPr>
        <w:t xml:space="preserve">ства [Электронный ресурс]. </w:t>
      </w:r>
      <w:r w:rsidRPr="00A707CB">
        <w:rPr>
          <w:sz w:val="28"/>
          <w:szCs w:val="28"/>
        </w:rPr>
        <w:sym w:font="Symbol" w:char="F02D"/>
      </w:r>
      <w:r w:rsidRPr="00A707CB">
        <w:rPr>
          <w:sz w:val="28"/>
          <w:szCs w:val="28"/>
        </w:rPr>
        <w:t xml:space="preserve"> Электрон. текстовые, граф., </w:t>
      </w:r>
      <w:proofErr w:type="spellStart"/>
      <w:r w:rsidRPr="00A707CB">
        <w:rPr>
          <w:sz w:val="28"/>
          <w:szCs w:val="28"/>
        </w:rPr>
        <w:t>зв</w:t>
      </w:r>
      <w:proofErr w:type="spellEnd"/>
      <w:r w:rsidRPr="00A707CB">
        <w:rPr>
          <w:sz w:val="28"/>
          <w:szCs w:val="28"/>
        </w:rPr>
        <w:t>. дан</w:t>
      </w:r>
      <w:proofErr w:type="gramStart"/>
      <w:r w:rsidRPr="00A707CB">
        <w:rPr>
          <w:sz w:val="28"/>
          <w:szCs w:val="28"/>
        </w:rPr>
        <w:t>.</w:t>
      </w:r>
      <w:proofErr w:type="gramEnd"/>
      <w:r w:rsidRPr="00A707CB">
        <w:rPr>
          <w:sz w:val="28"/>
          <w:szCs w:val="28"/>
        </w:rPr>
        <w:t xml:space="preserve"> </w:t>
      </w:r>
      <w:proofErr w:type="gramStart"/>
      <w:r w:rsidRPr="00A707CB">
        <w:rPr>
          <w:sz w:val="28"/>
          <w:szCs w:val="28"/>
        </w:rPr>
        <w:t>и</w:t>
      </w:r>
      <w:proofErr w:type="gramEnd"/>
      <w:r w:rsidRPr="00A707CB">
        <w:rPr>
          <w:sz w:val="28"/>
          <w:szCs w:val="28"/>
        </w:rPr>
        <w:t xml:space="preserve"> пр</w:t>
      </w:r>
      <w:r w:rsidRPr="00A707CB">
        <w:rPr>
          <w:sz w:val="28"/>
          <w:szCs w:val="28"/>
        </w:rPr>
        <w:t>и</w:t>
      </w:r>
      <w:r w:rsidRPr="00A707CB">
        <w:rPr>
          <w:sz w:val="28"/>
          <w:szCs w:val="28"/>
        </w:rPr>
        <w:t xml:space="preserve">кладная </w:t>
      </w:r>
      <w:proofErr w:type="spellStart"/>
      <w:r w:rsidRPr="00A707CB">
        <w:rPr>
          <w:sz w:val="28"/>
          <w:szCs w:val="28"/>
        </w:rPr>
        <w:t>прогр</w:t>
      </w:r>
      <w:proofErr w:type="spellEnd"/>
      <w:r w:rsidRPr="00A707CB">
        <w:rPr>
          <w:sz w:val="28"/>
          <w:szCs w:val="28"/>
        </w:rPr>
        <w:t xml:space="preserve">. (546 Мб). </w:t>
      </w:r>
      <w:r w:rsidRPr="00A707CB">
        <w:rPr>
          <w:sz w:val="28"/>
          <w:szCs w:val="28"/>
        </w:rPr>
        <w:sym w:font="Symbol" w:char="F02D"/>
      </w:r>
      <w:r w:rsidRPr="00A707CB">
        <w:rPr>
          <w:sz w:val="28"/>
          <w:szCs w:val="28"/>
        </w:rPr>
        <w:t xml:space="preserve"> М. : Большая Рос</w:t>
      </w:r>
      <w:proofErr w:type="gramStart"/>
      <w:r w:rsidRPr="00A707CB">
        <w:rPr>
          <w:sz w:val="28"/>
          <w:szCs w:val="28"/>
        </w:rPr>
        <w:t>.</w:t>
      </w:r>
      <w:proofErr w:type="gramEnd"/>
      <w:r w:rsidRPr="00A707CB">
        <w:rPr>
          <w:sz w:val="28"/>
          <w:szCs w:val="28"/>
        </w:rPr>
        <w:t xml:space="preserve"> </w:t>
      </w:r>
      <w:proofErr w:type="spellStart"/>
      <w:proofErr w:type="gramStart"/>
      <w:r w:rsidRPr="00A707CB">
        <w:rPr>
          <w:sz w:val="28"/>
          <w:szCs w:val="28"/>
        </w:rPr>
        <w:t>э</w:t>
      </w:r>
      <w:proofErr w:type="gramEnd"/>
      <w:r w:rsidRPr="00A707CB">
        <w:rPr>
          <w:sz w:val="28"/>
          <w:szCs w:val="28"/>
        </w:rPr>
        <w:t>нцикл</w:t>
      </w:r>
      <w:proofErr w:type="spellEnd"/>
      <w:r w:rsidRPr="00A707CB">
        <w:rPr>
          <w:sz w:val="28"/>
          <w:szCs w:val="28"/>
        </w:rPr>
        <w:t xml:space="preserve">. [и др.], 1996. </w:t>
      </w:r>
      <w:r w:rsidRPr="00A707CB">
        <w:rPr>
          <w:sz w:val="28"/>
          <w:szCs w:val="28"/>
        </w:rPr>
        <w:sym w:font="Symbol" w:char="F02D"/>
      </w:r>
      <w:r w:rsidRPr="00A707CB">
        <w:rPr>
          <w:sz w:val="28"/>
          <w:szCs w:val="28"/>
        </w:rPr>
        <w:t xml:space="preserve"> 1 электрон. опт. диск (</w:t>
      </w:r>
      <w:r w:rsidRPr="00A707CB">
        <w:rPr>
          <w:sz w:val="28"/>
          <w:szCs w:val="28"/>
          <w:lang w:val="en-US"/>
        </w:rPr>
        <w:t>CD</w:t>
      </w:r>
      <w:r w:rsidRPr="00A707CB">
        <w:rPr>
          <w:sz w:val="28"/>
          <w:szCs w:val="28"/>
        </w:rPr>
        <w:t>-</w:t>
      </w:r>
      <w:r w:rsidRPr="00A707CB">
        <w:rPr>
          <w:sz w:val="28"/>
          <w:szCs w:val="28"/>
          <w:lang w:val="en-US"/>
        </w:rPr>
        <w:t>ROM</w:t>
      </w:r>
      <w:r w:rsidRPr="00A707CB">
        <w:rPr>
          <w:sz w:val="28"/>
          <w:szCs w:val="28"/>
        </w:rPr>
        <w:t xml:space="preserve">). </w:t>
      </w:r>
      <w:r w:rsidRPr="00A707CB">
        <w:rPr>
          <w:sz w:val="28"/>
          <w:szCs w:val="28"/>
        </w:rPr>
        <w:sym w:font="Symbol" w:char="F02D"/>
      </w:r>
      <w:r w:rsidRPr="00A707CB">
        <w:rPr>
          <w:sz w:val="28"/>
          <w:szCs w:val="28"/>
        </w:rPr>
        <w:t xml:space="preserve"> </w:t>
      </w:r>
      <w:proofErr w:type="spellStart"/>
      <w:r w:rsidRPr="00A707CB">
        <w:rPr>
          <w:sz w:val="28"/>
          <w:szCs w:val="28"/>
        </w:rPr>
        <w:t>Загл</w:t>
      </w:r>
      <w:proofErr w:type="spellEnd"/>
      <w:r w:rsidRPr="00A707CB">
        <w:rPr>
          <w:sz w:val="28"/>
          <w:szCs w:val="28"/>
        </w:rPr>
        <w:t xml:space="preserve">. с экрана. </w:t>
      </w:r>
    </w:p>
    <w:p w:rsidR="00A707CB" w:rsidRPr="001D0B39" w:rsidRDefault="00A707CB" w:rsidP="00A707CB">
      <w:pPr>
        <w:ind w:firstLine="709"/>
        <w:contextualSpacing/>
        <w:jc w:val="both"/>
        <w:rPr>
          <w:spacing w:val="-2"/>
          <w:sz w:val="28"/>
          <w:szCs w:val="28"/>
        </w:rPr>
      </w:pPr>
      <w:r w:rsidRPr="001D0B39">
        <w:rPr>
          <w:spacing w:val="-2"/>
          <w:sz w:val="28"/>
          <w:szCs w:val="28"/>
        </w:rPr>
        <w:t>Семейный кодекс Российской Федерации</w:t>
      </w:r>
      <w:proofErr w:type="gramStart"/>
      <w:r w:rsidRPr="001D0B39">
        <w:rPr>
          <w:spacing w:val="-2"/>
          <w:sz w:val="28"/>
          <w:szCs w:val="28"/>
        </w:rPr>
        <w:t xml:space="preserve"> :</w:t>
      </w:r>
      <w:proofErr w:type="gramEnd"/>
      <w:r w:rsidRPr="001D0B39">
        <w:rPr>
          <w:spacing w:val="-2"/>
          <w:sz w:val="28"/>
          <w:szCs w:val="28"/>
        </w:rPr>
        <w:t xml:space="preserve"> [Электронный ресурс]</w:t>
      </w:r>
      <w:proofErr w:type="gramStart"/>
      <w:r w:rsidRPr="001D0B39">
        <w:rPr>
          <w:spacing w:val="-2"/>
          <w:sz w:val="28"/>
          <w:szCs w:val="28"/>
        </w:rPr>
        <w:t xml:space="preserve"> :</w:t>
      </w:r>
      <w:proofErr w:type="gramEnd"/>
      <w:r w:rsidRPr="001D0B39">
        <w:rPr>
          <w:spacing w:val="-2"/>
          <w:sz w:val="28"/>
          <w:szCs w:val="28"/>
        </w:rPr>
        <w:t xml:space="preserve"> </w:t>
      </w:r>
      <w:proofErr w:type="spellStart"/>
      <w:r w:rsidRPr="001D0B39">
        <w:rPr>
          <w:spacing w:val="-2"/>
          <w:sz w:val="28"/>
          <w:szCs w:val="28"/>
        </w:rPr>
        <w:t>федер</w:t>
      </w:r>
      <w:proofErr w:type="spellEnd"/>
      <w:r w:rsidRPr="001D0B39">
        <w:rPr>
          <w:spacing w:val="-2"/>
          <w:sz w:val="28"/>
          <w:szCs w:val="28"/>
        </w:rPr>
        <w:t xml:space="preserve">. закон от 29 дек. </w:t>
      </w:r>
      <w:smartTag w:uri="urn:schemas-microsoft-com:office:smarttags" w:element="metricconverter">
        <w:smartTagPr>
          <w:attr w:name="ProductID" w:val="1995 г"/>
        </w:smartTagPr>
        <w:r w:rsidRPr="001D0B39">
          <w:rPr>
            <w:spacing w:val="-2"/>
            <w:sz w:val="28"/>
            <w:szCs w:val="28"/>
          </w:rPr>
          <w:t>1995 г</w:t>
        </w:r>
      </w:smartTag>
      <w:r w:rsidR="00B008BC">
        <w:rPr>
          <w:spacing w:val="-2"/>
          <w:sz w:val="28"/>
          <w:szCs w:val="28"/>
        </w:rPr>
        <w:t>. № 223-ФЗ (ред. от 03.08.</w:t>
      </w:r>
      <w:r w:rsidRPr="001D0B39">
        <w:rPr>
          <w:spacing w:val="-2"/>
          <w:sz w:val="28"/>
          <w:szCs w:val="28"/>
        </w:rPr>
        <w:t>2018). Доступ из справ</w:t>
      </w:r>
      <w:proofErr w:type="gramStart"/>
      <w:r w:rsidRPr="001D0B39">
        <w:rPr>
          <w:spacing w:val="-2"/>
          <w:sz w:val="28"/>
          <w:szCs w:val="28"/>
        </w:rPr>
        <w:t>.-</w:t>
      </w:r>
      <w:proofErr w:type="gramEnd"/>
      <w:r w:rsidRPr="001D0B39">
        <w:rPr>
          <w:spacing w:val="-2"/>
          <w:sz w:val="28"/>
          <w:szCs w:val="28"/>
        </w:rPr>
        <w:t>правовой системы «</w:t>
      </w:r>
      <w:proofErr w:type="spellStart"/>
      <w:r w:rsidRPr="001D0B39">
        <w:rPr>
          <w:spacing w:val="-2"/>
          <w:sz w:val="28"/>
          <w:szCs w:val="28"/>
        </w:rPr>
        <w:t>КонсультантПлюс</w:t>
      </w:r>
      <w:proofErr w:type="spellEnd"/>
      <w:r w:rsidRPr="001D0B39">
        <w:rPr>
          <w:spacing w:val="-2"/>
          <w:sz w:val="28"/>
          <w:szCs w:val="28"/>
        </w:rPr>
        <w:t>»</w:t>
      </w:r>
      <w:r w:rsidR="001D0B39" w:rsidRPr="001D0B39">
        <w:rPr>
          <w:spacing w:val="-2"/>
          <w:sz w:val="28"/>
          <w:szCs w:val="28"/>
        </w:rPr>
        <w:t xml:space="preserve"> (дата обращения </w:t>
      </w:r>
      <w:r w:rsidR="00DA6F33">
        <w:rPr>
          <w:spacing w:val="-2"/>
          <w:sz w:val="28"/>
          <w:szCs w:val="28"/>
        </w:rPr>
        <w:t>15</w:t>
      </w:r>
      <w:r w:rsidR="001D0B39" w:rsidRPr="001D0B39">
        <w:rPr>
          <w:spacing w:val="-2"/>
          <w:sz w:val="28"/>
          <w:szCs w:val="28"/>
        </w:rPr>
        <w:t>.</w:t>
      </w:r>
      <w:r w:rsidR="00DA6F33">
        <w:rPr>
          <w:spacing w:val="-2"/>
          <w:sz w:val="28"/>
          <w:szCs w:val="28"/>
        </w:rPr>
        <w:t>09</w:t>
      </w:r>
      <w:r w:rsidR="001D0B39" w:rsidRPr="001D0B39">
        <w:rPr>
          <w:spacing w:val="-2"/>
          <w:sz w:val="28"/>
          <w:szCs w:val="28"/>
        </w:rPr>
        <w:t>.2018).</w:t>
      </w:r>
    </w:p>
    <w:p w:rsidR="001D0B39" w:rsidRPr="00A707CB" w:rsidRDefault="001D0B39" w:rsidP="00A707CB">
      <w:pPr>
        <w:ind w:firstLine="709"/>
        <w:contextualSpacing/>
        <w:jc w:val="both"/>
        <w:rPr>
          <w:sz w:val="28"/>
          <w:szCs w:val="28"/>
        </w:rPr>
      </w:pPr>
      <w:r w:rsidRPr="00A20571">
        <w:rPr>
          <w:sz w:val="28"/>
          <w:szCs w:val="28"/>
        </w:rPr>
        <w:t>Гражданский кодекс Российской Федерации (часть первая): [Эле</w:t>
      </w:r>
      <w:r w:rsidRPr="00A20571">
        <w:rPr>
          <w:sz w:val="28"/>
          <w:szCs w:val="28"/>
        </w:rPr>
        <w:t>к</w:t>
      </w:r>
      <w:r w:rsidRPr="00A20571">
        <w:rPr>
          <w:sz w:val="28"/>
          <w:szCs w:val="28"/>
        </w:rPr>
        <w:t>тронный</w:t>
      </w:r>
      <w:r>
        <w:rPr>
          <w:sz w:val="28"/>
          <w:szCs w:val="28"/>
        </w:rPr>
        <w:t xml:space="preserve"> </w:t>
      </w:r>
      <w:r w:rsidRPr="00A20571">
        <w:rPr>
          <w:sz w:val="28"/>
          <w:szCs w:val="28"/>
        </w:rPr>
        <w:t>ресурс] :</w:t>
      </w:r>
      <w:r w:rsidR="00B008BC">
        <w:rPr>
          <w:sz w:val="28"/>
          <w:szCs w:val="28"/>
        </w:rPr>
        <w:t xml:space="preserve"> </w:t>
      </w:r>
      <w:proofErr w:type="spellStart"/>
      <w:r w:rsidR="00B008BC">
        <w:rPr>
          <w:sz w:val="28"/>
          <w:szCs w:val="28"/>
        </w:rPr>
        <w:t>федер</w:t>
      </w:r>
      <w:proofErr w:type="spellEnd"/>
      <w:r w:rsidR="00B008BC">
        <w:rPr>
          <w:sz w:val="28"/>
          <w:szCs w:val="28"/>
        </w:rPr>
        <w:t xml:space="preserve">. закон от </w:t>
      </w:r>
      <w:proofErr w:type="spellStart"/>
      <w:proofErr w:type="gramStart"/>
      <w:r w:rsidR="00B008BC">
        <w:rPr>
          <w:sz w:val="28"/>
          <w:szCs w:val="28"/>
        </w:rPr>
        <w:t>от</w:t>
      </w:r>
      <w:proofErr w:type="spellEnd"/>
      <w:proofErr w:type="gramEnd"/>
      <w:r w:rsidR="00B008BC">
        <w:rPr>
          <w:sz w:val="28"/>
          <w:szCs w:val="28"/>
        </w:rPr>
        <w:t xml:space="preserve"> 30.11.1994 №</w:t>
      </w:r>
      <w:r w:rsidRPr="00A20571">
        <w:rPr>
          <w:sz w:val="28"/>
          <w:szCs w:val="28"/>
        </w:rPr>
        <w:t xml:space="preserve"> 51-ФЗ (ред. от 03.08.2018)</w:t>
      </w:r>
      <w:r>
        <w:rPr>
          <w:sz w:val="28"/>
          <w:szCs w:val="28"/>
        </w:rPr>
        <w:t xml:space="preserve"> </w:t>
      </w:r>
      <w:r w:rsidRPr="00A20571">
        <w:rPr>
          <w:sz w:val="28"/>
          <w:szCs w:val="28"/>
        </w:rPr>
        <w:t>(с изм. и доп., вступ. в силу с 01.09.2018) Доступ из справ.- правовой системы</w:t>
      </w:r>
      <w:r>
        <w:rPr>
          <w:sz w:val="28"/>
          <w:szCs w:val="28"/>
        </w:rPr>
        <w:t xml:space="preserve"> </w:t>
      </w:r>
      <w:r w:rsidRPr="00A20571">
        <w:rPr>
          <w:sz w:val="28"/>
          <w:szCs w:val="28"/>
        </w:rPr>
        <w:t>«</w:t>
      </w:r>
      <w:proofErr w:type="spellStart"/>
      <w:r w:rsidRPr="00A20571">
        <w:rPr>
          <w:sz w:val="28"/>
          <w:szCs w:val="28"/>
        </w:rPr>
        <w:t>КонсультантПлюс</w:t>
      </w:r>
      <w:proofErr w:type="spellEnd"/>
      <w:r w:rsidRPr="00A20571">
        <w:rPr>
          <w:sz w:val="28"/>
          <w:szCs w:val="28"/>
        </w:rPr>
        <w:t>» (дата обращения 22.1</w:t>
      </w:r>
      <w:r>
        <w:rPr>
          <w:sz w:val="28"/>
          <w:szCs w:val="28"/>
        </w:rPr>
        <w:t>0</w:t>
      </w:r>
      <w:r w:rsidRPr="00A2057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A20571">
        <w:rPr>
          <w:sz w:val="28"/>
          <w:szCs w:val="28"/>
        </w:rPr>
        <w:t>).</w:t>
      </w:r>
    </w:p>
    <w:p w:rsidR="002839C0" w:rsidRPr="001D0B39" w:rsidRDefault="00A707CB" w:rsidP="00A707CB">
      <w:pPr>
        <w:ind w:firstLine="709"/>
        <w:contextualSpacing/>
        <w:jc w:val="both"/>
        <w:rPr>
          <w:spacing w:val="-4"/>
          <w:sz w:val="28"/>
          <w:szCs w:val="28"/>
        </w:rPr>
      </w:pPr>
      <w:r w:rsidRPr="001D0B39">
        <w:rPr>
          <w:bCs/>
          <w:spacing w:val="-4"/>
          <w:sz w:val="28"/>
          <w:szCs w:val="28"/>
        </w:rPr>
        <w:t xml:space="preserve">О лицензировании отдельных видов деятельности </w:t>
      </w:r>
      <w:r w:rsidRPr="001D0B39">
        <w:rPr>
          <w:spacing w:val="-4"/>
          <w:sz w:val="28"/>
          <w:szCs w:val="28"/>
        </w:rPr>
        <w:t>[Электронный р</w:t>
      </w:r>
      <w:r w:rsidRPr="001D0B39">
        <w:rPr>
          <w:spacing w:val="-4"/>
          <w:sz w:val="28"/>
          <w:szCs w:val="28"/>
        </w:rPr>
        <w:t>е</w:t>
      </w:r>
      <w:r w:rsidRPr="001D0B39">
        <w:rPr>
          <w:spacing w:val="-4"/>
          <w:sz w:val="28"/>
          <w:szCs w:val="28"/>
        </w:rPr>
        <w:t>сурс]</w:t>
      </w:r>
      <w:proofErr w:type="gramStart"/>
      <w:r w:rsidRPr="001D0B39">
        <w:rPr>
          <w:spacing w:val="-4"/>
          <w:sz w:val="28"/>
          <w:szCs w:val="28"/>
        </w:rPr>
        <w:t xml:space="preserve"> :</w:t>
      </w:r>
      <w:proofErr w:type="gramEnd"/>
      <w:r w:rsidRPr="001D0B39">
        <w:rPr>
          <w:spacing w:val="-4"/>
          <w:sz w:val="28"/>
          <w:szCs w:val="28"/>
        </w:rPr>
        <w:t xml:space="preserve"> </w:t>
      </w:r>
      <w:proofErr w:type="spellStart"/>
      <w:r w:rsidRPr="001D0B39">
        <w:rPr>
          <w:bCs/>
          <w:spacing w:val="-4"/>
          <w:sz w:val="28"/>
          <w:szCs w:val="28"/>
        </w:rPr>
        <w:t>федер</w:t>
      </w:r>
      <w:proofErr w:type="spellEnd"/>
      <w:r w:rsidRPr="001D0B39">
        <w:rPr>
          <w:bCs/>
          <w:spacing w:val="-4"/>
          <w:sz w:val="28"/>
          <w:szCs w:val="28"/>
        </w:rPr>
        <w:t xml:space="preserve">. закон от 4 мая </w:t>
      </w:r>
      <w:smartTag w:uri="urn:schemas-microsoft-com:office:smarttags" w:element="metricconverter">
        <w:smartTagPr>
          <w:attr w:name="ProductID" w:val="2011 г"/>
        </w:smartTagPr>
        <w:r w:rsidRPr="001D0B39">
          <w:rPr>
            <w:bCs/>
            <w:spacing w:val="-4"/>
            <w:sz w:val="28"/>
            <w:szCs w:val="28"/>
          </w:rPr>
          <w:t>2011 г</w:t>
        </w:r>
      </w:smartTag>
      <w:r w:rsidRPr="001D0B39">
        <w:rPr>
          <w:bCs/>
          <w:spacing w:val="-4"/>
          <w:sz w:val="28"/>
          <w:szCs w:val="28"/>
        </w:rPr>
        <w:t xml:space="preserve">. № 99-ФЗ (ред. от 30.10.2018). </w:t>
      </w:r>
      <w:r w:rsidRPr="001D0B39">
        <w:rPr>
          <w:spacing w:val="-4"/>
          <w:sz w:val="28"/>
          <w:szCs w:val="28"/>
        </w:rPr>
        <w:t>Доступ из справ</w:t>
      </w:r>
      <w:proofErr w:type="gramStart"/>
      <w:r w:rsidRPr="001D0B39">
        <w:rPr>
          <w:spacing w:val="-4"/>
          <w:sz w:val="28"/>
          <w:szCs w:val="28"/>
        </w:rPr>
        <w:t>.-</w:t>
      </w:r>
      <w:proofErr w:type="gramEnd"/>
      <w:r w:rsidRPr="001D0B39">
        <w:rPr>
          <w:spacing w:val="-4"/>
          <w:sz w:val="28"/>
          <w:szCs w:val="28"/>
        </w:rPr>
        <w:t>правовой системы «</w:t>
      </w:r>
      <w:proofErr w:type="spellStart"/>
      <w:r w:rsidRPr="001D0B39">
        <w:rPr>
          <w:spacing w:val="-4"/>
          <w:sz w:val="28"/>
          <w:szCs w:val="28"/>
        </w:rPr>
        <w:t>КонсультантПлюс</w:t>
      </w:r>
      <w:proofErr w:type="spellEnd"/>
      <w:r w:rsidRPr="001D0B39">
        <w:rPr>
          <w:spacing w:val="-4"/>
          <w:sz w:val="28"/>
          <w:szCs w:val="28"/>
        </w:rPr>
        <w:t>»</w:t>
      </w:r>
      <w:r w:rsidR="001D0B39" w:rsidRPr="001D0B39">
        <w:rPr>
          <w:spacing w:val="-4"/>
          <w:sz w:val="28"/>
          <w:szCs w:val="28"/>
        </w:rPr>
        <w:t xml:space="preserve"> (дата обращения 20.11.2018)</w:t>
      </w:r>
      <w:r w:rsidRPr="001D0B39">
        <w:rPr>
          <w:spacing w:val="-4"/>
          <w:sz w:val="28"/>
          <w:szCs w:val="28"/>
        </w:rPr>
        <w:t>.</w:t>
      </w:r>
      <w:r w:rsidR="002839C0" w:rsidRPr="001D0B39">
        <w:rPr>
          <w:spacing w:val="-4"/>
          <w:sz w:val="28"/>
          <w:szCs w:val="28"/>
        </w:rPr>
        <w:t>»</w:t>
      </w:r>
    </w:p>
    <w:p w:rsidR="0034147E" w:rsidRDefault="00CD4474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591421">
        <w:rPr>
          <w:b/>
          <w:sz w:val="28"/>
          <w:szCs w:val="28"/>
        </w:rPr>
        <w:t xml:space="preserve"> </w:t>
      </w:r>
      <w:r w:rsidR="00927F12">
        <w:rPr>
          <w:b/>
          <w:sz w:val="28"/>
          <w:szCs w:val="28"/>
        </w:rPr>
        <w:t xml:space="preserve">Приложение </w:t>
      </w:r>
      <w:r w:rsidR="00591421">
        <w:rPr>
          <w:b/>
          <w:sz w:val="28"/>
          <w:szCs w:val="28"/>
        </w:rPr>
        <w:t>Ж</w:t>
      </w:r>
      <w:r w:rsidR="00927F12">
        <w:rPr>
          <w:b/>
          <w:sz w:val="28"/>
          <w:szCs w:val="28"/>
        </w:rPr>
        <w:t xml:space="preserve">. </w:t>
      </w:r>
      <w:r w:rsidR="00927F12">
        <w:rPr>
          <w:sz w:val="28"/>
          <w:szCs w:val="28"/>
        </w:rPr>
        <w:t xml:space="preserve">Заменить слова «образования и науки» на «науки и высшего </w:t>
      </w:r>
      <w:r w:rsidR="00AE78C7">
        <w:rPr>
          <w:sz w:val="28"/>
          <w:szCs w:val="28"/>
        </w:rPr>
        <w:t>образования</w:t>
      </w:r>
      <w:r w:rsidR="00927F12">
        <w:rPr>
          <w:sz w:val="28"/>
          <w:szCs w:val="28"/>
        </w:rPr>
        <w:t>».</w:t>
      </w:r>
    </w:p>
    <w:p w:rsidR="00591421" w:rsidRPr="00927F12" w:rsidRDefault="00CD4474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И.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34147E" w:rsidRDefault="001635AE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2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К.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591421" w:rsidRDefault="001635AE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3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Л.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591421" w:rsidRDefault="001635AE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4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М.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6831D7" w:rsidRDefault="00AA6FFA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5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Н.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591421" w:rsidRDefault="00AA6FFA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6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П. </w:t>
      </w:r>
      <w:r w:rsidR="00591421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B008BC" w:rsidRDefault="00AA6FFA" w:rsidP="00B008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D4474">
        <w:rPr>
          <w:sz w:val="28"/>
          <w:szCs w:val="28"/>
        </w:rPr>
        <w:t>7</w:t>
      </w:r>
      <w:r w:rsidR="00591421">
        <w:rPr>
          <w:sz w:val="28"/>
          <w:szCs w:val="28"/>
        </w:rPr>
        <w:t xml:space="preserve"> </w:t>
      </w:r>
      <w:r w:rsidR="00591421">
        <w:rPr>
          <w:b/>
          <w:sz w:val="28"/>
          <w:szCs w:val="28"/>
        </w:rPr>
        <w:t xml:space="preserve">Приложение Р. </w:t>
      </w:r>
      <w:r w:rsidR="00591421">
        <w:rPr>
          <w:sz w:val="28"/>
          <w:szCs w:val="28"/>
        </w:rPr>
        <w:t>Заменить слова</w:t>
      </w:r>
      <w:r w:rsidR="00B008BC">
        <w:rPr>
          <w:sz w:val="28"/>
          <w:szCs w:val="28"/>
        </w:rPr>
        <w:t>:</w:t>
      </w:r>
    </w:p>
    <w:p w:rsidR="00B008BC" w:rsidRDefault="00B008BC" w:rsidP="00B008B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4F6CF9">
        <w:rPr>
          <w:b/>
          <w:sz w:val="28"/>
        </w:rPr>
        <w:t>Титульный лист диссертации на соискание академической степени магистра</w:t>
      </w:r>
      <w:r>
        <w:rPr>
          <w:sz w:val="28"/>
          <w:szCs w:val="28"/>
        </w:rPr>
        <w:t>» на «</w:t>
      </w:r>
      <w:r w:rsidRPr="004F6CF9">
        <w:rPr>
          <w:b/>
          <w:sz w:val="28"/>
        </w:rPr>
        <w:t>Титульный лист</w:t>
      </w:r>
      <w:r>
        <w:rPr>
          <w:b/>
          <w:sz w:val="28"/>
        </w:rPr>
        <w:t xml:space="preserve"> магистерской диссертации</w:t>
      </w:r>
      <w:r>
        <w:rPr>
          <w:sz w:val="28"/>
          <w:szCs w:val="28"/>
        </w:rPr>
        <w:t>»</w:t>
      </w:r>
      <w:r>
        <w:rPr>
          <w:sz w:val="30"/>
          <w:szCs w:val="30"/>
        </w:rPr>
        <w:t>;</w:t>
      </w:r>
    </w:p>
    <w:p w:rsidR="00591421" w:rsidRPr="006831D7" w:rsidRDefault="00B008BC" w:rsidP="00B008B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1421">
        <w:rPr>
          <w:sz w:val="28"/>
          <w:szCs w:val="28"/>
        </w:rPr>
        <w:t xml:space="preserve"> «обра</w:t>
      </w:r>
      <w:bookmarkStart w:id="0" w:name="_GoBack"/>
      <w:bookmarkEnd w:id="0"/>
      <w:r w:rsidR="00591421">
        <w:rPr>
          <w:sz w:val="28"/>
          <w:szCs w:val="28"/>
        </w:rPr>
        <w:t>зования и науки» на «науки и высшего образования».</w:t>
      </w:r>
    </w:p>
    <w:sectPr w:rsidR="00591421" w:rsidRPr="006831D7" w:rsidSect="001B3122">
      <w:headerReference w:type="even" r:id="rId9"/>
      <w:head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6F" w:rsidRDefault="0007566F">
      <w:r>
        <w:separator/>
      </w:r>
    </w:p>
  </w:endnote>
  <w:endnote w:type="continuationSeparator" w:id="0">
    <w:p w:rsidR="0007566F" w:rsidRDefault="000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6F" w:rsidRDefault="0007566F">
      <w:r>
        <w:separator/>
      </w:r>
    </w:p>
  </w:footnote>
  <w:footnote w:type="continuationSeparator" w:id="0">
    <w:p w:rsidR="0007566F" w:rsidRDefault="0007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927F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1B312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4483"/>
    <w:rsid w:val="00025347"/>
    <w:rsid w:val="00036FF7"/>
    <w:rsid w:val="00041420"/>
    <w:rsid w:val="000570A2"/>
    <w:rsid w:val="00063C42"/>
    <w:rsid w:val="00072F00"/>
    <w:rsid w:val="0007566F"/>
    <w:rsid w:val="0007695B"/>
    <w:rsid w:val="00087D1F"/>
    <w:rsid w:val="000A3132"/>
    <w:rsid w:val="000A5496"/>
    <w:rsid w:val="000B1757"/>
    <w:rsid w:val="000D024A"/>
    <w:rsid w:val="000D4DD2"/>
    <w:rsid w:val="000E50A1"/>
    <w:rsid w:val="000E5761"/>
    <w:rsid w:val="001119A5"/>
    <w:rsid w:val="00126F20"/>
    <w:rsid w:val="001279BD"/>
    <w:rsid w:val="0013440D"/>
    <w:rsid w:val="00137665"/>
    <w:rsid w:val="00151F48"/>
    <w:rsid w:val="0015691B"/>
    <w:rsid w:val="0016311E"/>
    <w:rsid w:val="001635AE"/>
    <w:rsid w:val="001A5564"/>
    <w:rsid w:val="001A78F0"/>
    <w:rsid w:val="001B3122"/>
    <w:rsid w:val="001B32E9"/>
    <w:rsid w:val="001B376B"/>
    <w:rsid w:val="001D0B39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7268C"/>
    <w:rsid w:val="00280CB8"/>
    <w:rsid w:val="002839C0"/>
    <w:rsid w:val="00285AF5"/>
    <w:rsid w:val="0029415C"/>
    <w:rsid w:val="002B70AA"/>
    <w:rsid w:val="002C766D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47E"/>
    <w:rsid w:val="00341C88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1421"/>
    <w:rsid w:val="00597265"/>
    <w:rsid w:val="005B5DCB"/>
    <w:rsid w:val="005C6C36"/>
    <w:rsid w:val="005C6EBF"/>
    <w:rsid w:val="005E1964"/>
    <w:rsid w:val="005E3FF4"/>
    <w:rsid w:val="0060449C"/>
    <w:rsid w:val="00610791"/>
    <w:rsid w:val="00611136"/>
    <w:rsid w:val="006116C5"/>
    <w:rsid w:val="006250A7"/>
    <w:rsid w:val="00626388"/>
    <w:rsid w:val="00626D19"/>
    <w:rsid w:val="00637880"/>
    <w:rsid w:val="0066735C"/>
    <w:rsid w:val="0067575E"/>
    <w:rsid w:val="00676461"/>
    <w:rsid w:val="0068236E"/>
    <w:rsid w:val="006831D7"/>
    <w:rsid w:val="00687DB4"/>
    <w:rsid w:val="00691A0A"/>
    <w:rsid w:val="006B3D3A"/>
    <w:rsid w:val="006C0F49"/>
    <w:rsid w:val="006E1800"/>
    <w:rsid w:val="006E60FF"/>
    <w:rsid w:val="006F41E9"/>
    <w:rsid w:val="00702560"/>
    <w:rsid w:val="007239C1"/>
    <w:rsid w:val="00734EF1"/>
    <w:rsid w:val="0073718B"/>
    <w:rsid w:val="0074345C"/>
    <w:rsid w:val="00747189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610A"/>
    <w:rsid w:val="008017C4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606DB"/>
    <w:rsid w:val="008903EF"/>
    <w:rsid w:val="008C38CA"/>
    <w:rsid w:val="008D4C20"/>
    <w:rsid w:val="008D53C6"/>
    <w:rsid w:val="008D6EA8"/>
    <w:rsid w:val="008E138D"/>
    <w:rsid w:val="008F655D"/>
    <w:rsid w:val="00913411"/>
    <w:rsid w:val="009147E4"/>
    <w:rsid w:val="00921541"/>
    <w:rsid w:val="00927F12"/>
    <w:rsid w:val="009314EB"/>
    <w:rsid w:val="00943377"/>
    <w:rsid w:val="00946474"/>
    <w:rsid w:val="00951643"/>
    <w:rsid w:val="009741C8"/>
    <w:rsid w:val="00995F33"/>
    <w:rsid w:val="0099617B"/>
    <w:rsid w:val="009A7486"/>
    <w:rsid w:val="009B5AEE"/>
    <w:rsid w:val="009E1869"/>
    <w:rsid w:val="009F2AE2"/>
    <w:rsid w:val="009F3BFC"/>
    <w:rsid w:val="00A10D07"/>
    <w:rsid w:val="00A24421"/>
    <w:rsid w:val="00A27686"/>
    <w:rsid w:val="00A357D5"/>
    <w:rsid w:val="00A474D9"/>
    <w:rsid w:val="00A56044"/>
    <w:rsid w:val="00A576BB"/>
    <w:rsid w:val="00A707CB"/>
    <w:rsid w:val="00A74ECF"/>
    <w:rsid w:val="00A756F4"/>
    <w:rsid w:val="00A75EFB"/>
    <w:rsid w:val="00A80E2E"/>
    <w:rsid w:val="00A80E5B"/>
    <w:rsid w:val="00A81342"/>
    <w:rsid w:val="00A83988"/>
    <w:rsid w:val="00A839D3"/>
    <w:rsid w:val="00A866B8"/>
    <w:rsid w:val="00AA6FFA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E78C7"/>
    <w:rsid w:val="00B008BC"/>
    <w:rsid w:val="00B028B0"/>
    <w:rsid w:val="00B10AD0"/>
    <w:rsid w:val="00B21449"/>
    <w:rsid w:val="00B2715D"/>
    <w:rsid w:val="00B31219"/>
    <w:rsid w:val="00B42301"/>
    <w:rsid w:val="00B435DA"/>
    <w:rsid w:val="00B56DAB"/>
    <w:rsid w:val="00B570DB"/>
    <w:rsid w:val="00B64BE9"/>
    <w:rsid w:val="00B70A8D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4474"/>
    <w:rsid w:val="00CD7B57"/>
    <w:rsid w:val="00CF23A0"/>
    <w:rsid w:val="00D0763F"/>
    <w:rsid w:val="00D12495"/>
    <w:rsid w:val="00D9043E"/>
    <w:rsid w:val="00D906F1"/>
    <w:rsid w:val="00DA0678"/>
    <w:rsid w:val="00DA33B3"/>
    <w:rsid w:val="00DA6F33"/>
    <w:rsid w:val="00DA790B"/>
    <w:rsid w:val="00DC0DF2"/>
    <w:rsid w:val="00DC6DD0"/>
    <w:rsid w:val="00DD0872"/>
    <w:rsid w:val="00DE7E06"/>
    <w:rsid w:val="00DF4DEC"/>
    <w:rsid w:val="00DF7F38"/>
    <w:rsid w:val="00E14567"/>
    <w:rsid w:val="00E24F7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3FB5"/>
    <w:rsid w:val="00F1418A"/>
    <w:rsid w:val="00F36DE5"/>
    <w:rsid w:val="00F42073"/>
    <w:rsid w:val="00F47205"/>
    <w:rsid w:val="00F5497A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7AE7C-6C48-42CD-8839-34974B6C8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14</cp:revision>
  <cp:lastPrinted>2018-11-25T22:55:00Z</cp:lastPrinted>
  <dcterms:created xsi:type="dcterms:W3CDTF">2018-10-11T03:56:00Z</dcterms:created>
  <dcterms:modified xsi:type="dcterms:W3CDTF">2018-11-29T05:18:00Z</dcterms:modified>
</cp:coreProperties>
</file>