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3D" w:rsidRDefault="00006B03">
      <w:r>
        <w:t>Объем НИОКР в расчете на одного научного педагогического работника, тыс. руб. за 2022 год  - 158.86</w:t>
      </w:r>
      <w:bookmarkStart w:id="0" w:name="_GoBack"/>
      <w:bookmarkEnd w:id="0"/>
    </w:p>
    <w:sectPr w:rsidR="0037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FD"/>
    <w:rsid w:val="00006B03"/>
    <w:rsid w:val="00373B3D"/>
    <w:rsid w:val="0045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Елена Евгеньевна</dc:creator>
  <cp:keywords/>
  <dc:description/>
  <cp:lastModifiedBy>Поздеева Елена Евгеньевна</cp:lastModifiedBy>
  <cp:revision>2</cp:revision>
  <dcterms:created xsi:type="dcterms:W3CDTF">2023-10-31T05:19:00Z</dcterms:created>
  <dcterms:modified xsi:type="dcterms:W3CDTF">2023-10-31T05:19:00Z</dcterms:modified>
</cp:coreProperties>
</file>