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Министерство науки и высшего образования Российской Федерации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Федеральное государственное бюджетное образовательное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учреждение высшего образования </w:t>
      </w: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>«Комсомольский-на-Амуре государственный университет»</w:t>
      </w:r>
    </w:p>
    <w:p w:rsidR="00F94563" w:rsidRDefault="00F94563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6E45F1" w:rsidRDefault="006E45F1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6E45F1" w:rsidRDefault="006E45F1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6E45F1" w:rsidRPr="000738BC" w:rsidRDefault="006E45F1" w:rsidP="00F94563">
      <w:pPr>
        <w:widowControl w:val="0"/>
        <w:jc w:val="center"/>
        <w:rPr>
          <w:rFonts w:eastAsia="Calibri" w:cs="Times New Roman"/>
          <w:sz w:val="28"/>
          <w:szCs w:val="28"/>
        </w:rPr>
      </w:pPr>
    </w:p>
    <w:p w:rsidR="00F94563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1467B9" w:rsidRPr="00121CAA" w:rsidRDefault="001467B9" w:rsidP="001467B9">
      <w:pPr>
        <w:tabs>
          <w:tab w:val="left" w:pos="5103"/>
        </w:tabs>
        <w:spacing w:line="360" w:lineRule="auto"/>
      </w:pPr>
      <w:r w:rsidRPr="00C577C8">
        <w:rPr>
          <w:color w:val="FF0000"/>
        </w:rPr>
        <w:tab/>
      </w:r>
      <w:r w:rsidRPr="00121CAA">
        <w:t>УТВЕРЖДАЮ</w:t>
      </w:r>
    </w:p>
    <w:p w:rsidR="001467B9" w:rsidRPr="00121CAA" w:rsidRDefault="001467B9" w:rsidP="001467B9">
      <w:pPr>
        <w:tabs>
          <w:tab w:val="left" w:pos="5103"/>
        </w:tabs>
        <w:spacing w:line="360" w:lineRule="auto"/>
      </w:pPr>
      <w:r w:rsidRPr="00121CAA">
        <w:tab/>
        <w:t>Декан факультета____________________</w:t>
      </w:r>
    </w:p>
    <w:p w:rsidR="001467B9" w:rsidRPr="00121CAA" w:rsidRDefault="001467B9" w:rsidP="001467B9">
      <w:pPr>
        <w:tabs>
          <w:tab w:val="left" w:pos="5103"/>
        </w:tabs>
        <w:spacing w:line="360" w:lineRule="auto"/>
      </w:pPr>
      <w:r w:rsidRPr="00121CAA">
        <w:tab/>
      </w:r>
      <w:r w:rsidRPr="00121CAA">
        <w:tab/>
      </w:r>
      <w:r w:rsidRPr="00121CAA">
        <w:tab/>
      </w:r>
      <w:r w:rsidRPr="00121CAA">
        <w:tab/>
        <w:t xml:space="preserve">                ФИО декана</w:t>
      </w:r>
    </w:p>
    <w:p w:rsidR="006E45F1" w:rsidRDefault="006E45F1" w:rsidP="006E45F1">
      <w:pPr>
        <w:tabs>
          <w:tab w:val="left" w:pos="5103"/>
        </w:tabs>
        <w:spacing w:line="360" w:lineRule="auto"/>
        <w:rPr>
          <w:color w:val="FF0000"/>
        </w:rPr>
      </w:pPr>
      <w:r w:rsidRPr="004E6FB7">
        <w:rPr>
          <w:color w:val="FF0000"/>
          <w:highlight w:val="yellow"/>
        </w:rPr>
        <w:t>Название факультета и ФИО декана напечатать, не оставлять прочерки</w:t>
      </w:r>
    </w:p>
    <w:p w:rsidR="00C06D40" w:rsidRDefault="00C06D40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CB5B75" w:rsidRDefault="00CB5B75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6E45F1" w:rsidRPr="000738BC" w:rsidRDefault="006E45F1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rPr>
          <w:rFonts w:eastAsia="Calibri" w:cs="Times New Roman"/>
          <w:b/>
          <w:sz w:val="28"/>
          <w:szCs w:val="28"/>
        </w:rPr>
      </w:pPr>
    </w:p>
    <w:p w:rsidR="00F94563" w:rsidRPr="000738BC" w:rsidRDefault="00F94563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 w:rsidRPr="000738BC">
        <w:rPr>
          <w:rFonts w:eastAsia="Calibri" w:cs="Times New Roman"/>
          <w:b/>
          <w:sz w:val="28"/>
          <w:szCs w:val="28"/>
        </w:rPr>
        <w:t>РАБОЧАЯ ПРОГРАММА ДИСЦИПЛИНЫ</w:t>
      </w:r>
    </w:p>
    <w:p w:rsidR="00F94563" w:rsidRDefault="00E9690A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  <w:highlight w:val="yellow"/>
        </w:rPr>
        <w:fldChar w:fldCharType="begin"/>
      </w:r>
      <w:r>
        <w:rPr>
          <w:rFonts w:eastAsia="Calibri" w:cs="Times New Roman"/>
          <w:b/>
          <w:sz w:val="28"/>
          <w:szCs w:val="28"/>
          <w:highlight w:val="yellow"/>
        </w:rPr>
        <w:instrText xml:space="preserve"> MERGEFIELD "Наименование_дисциплины" </w:instrText>
      </w:r>
      <w:r>
        <w:rPr>
          <w:rFonts w:eastAsia="Calibri" w:cs="Times New Roman"/>
          <w:b/>
          <w:sz w:val="28"/>
          <w:szCs w:val="28"/>
          <w:highlight w:val="yellow"/>
        </w:rPr>
        <w:fldChar w:fldCharType="separate"/>
      </w:r>
      <w:r w:rsidR="00344B74">
        <w:rPr>
          <w:rFonts w:eastAsia="Calibri" w:cs="Times New Roman"/>
          <w:b/>
          <w:noProof/>
          <w:sz w:val="28"/>
          <w:szCs w:val="28"/>
          <w:highlight w:val="yellow"/>
        </w:rPr>
        <w:t>«Наименование_дисциплины»</w:t>
      </w:r>
      <w:r>
        <w:rPr>
          <w:rFonts w:eastAsia="Calibri" w:cs="Times New Roman"/>
          <w:b/>
          <w:sz w:val="28"/>
          <w:szCs w:val="28"/>
          <w:highlight w:val="yellow"/>
        </w:rPr>
        <w:fldChar w:fldCharType="end"/>
      </w:r>
      <w:r w:rsidR="00F94563" w:rsidRPr="000738BC">
        <w:rPr>
          <w:rFonts w:eastAsia="Calibri" w:cs="Times New Roman"/>
          <w:b/>
          <w:sz w:val="28"/>
          <w:szCs w:val="28"/>
        </w:rPr>
        <w:t xml:space="preserve"> </w:t>
      </w:r>
    </w:p>
    <w:p w:rsidR="00300C18" w:rsidRPr="000738BC" w:rsidRDefault="00300C18" w:rsidP="00F94563">
      <w:pPr>
        <w:widowControl w:val="0"/>
        <w:jc w:val="center"/>
        <w:rPr>
          <w:rFonts w:eastAsia="Calibri" w:cs="Times New Roman"/>
          <w:b/>
          <w:sz w:val="28"/>
          <w:szCs w:val="28"/>
        </w:rPr>
      </w:pPr>
    </w:p>
    <w:tbl>
      <w:tblPr>
        <w:tblStyle w:val="a9"/>
        <w:tblW w:w="0" w:type="auto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361"/>
        <w:gridCol w:w="6210"/>
      </w:tblGrid>
      <w:tr w:rsidR="001D6D22" w:rsidRPr="000738BC" w:rsidTr="001D6D22">
        <w:trPr>
          <w:trHeight w:val="397"/>
        </w:trPr>
        <w:tc>
          <w:tcPr>
            <w:tcW w:w="3361" w:type="dxa"/>
            <w:vAlign w:val="center"/>
          </w:tcPr>
          <w:p w:rsidR="001D6D22" w:rsidRDefault="001D6D22" w:rsidP="001D6D22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Направление подготовки</w:t>
            </w:r>
          </w:p>
          <w:p w:rsidR="001D6D22" w:rsidRPr="000738BC" w:rsidRDefault="001D6D22" w:rsidP="001D6D22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Специальность</w:t>
            </w:r>
          </w:p>
        </w:tc>
        <w:tc>
          <w:tcPr>
            <w:tcW w:w="6210" w:type="dxa"/>
            <w:vAlign w:val="center"/>
          </w:tcPr>
          <w:p w:rsidR="001D6D22" w:rsidRDefault="001D6D22" w:rsidP="001D6D22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«Направление_подготовки»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1D6D22" w:rsidRPr="001F3844" w:rsidRDefault="001D6D22" w:rsidP="001D6D22">
            <w:pPr>
              <w:widowControl w:val="0"/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Специальность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  <w:tr w:rsidR="001D6D22" w:rsidRPr="000738BC" w:rsidTr="001D6D22">
        <w:trPr>
          <w:trHeight w:val="397"/>
        </w:trPr>
        <w:tc>
          <w:tcPr>
            <w:tcW w:w="3361" w:type="dxa"/>
            <w:vAlign w:val="center"/>
          </w:tcPr>
          <w:p w:rsidR="001D6D22" w:rsidRDefault="001D6D22" w:rsidP="001D6D22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 xml:space="preserve">Направленность (профиль) </w:t>
            </w:r>
          </w:p>
          <w:p w:rsidR="001D6D22" w:rsidRDefault="001D6D22" w:rsidP="001D6D22">
            <w:pPr>
              <w:widowControl w:val="0"/>
              <w:rPr>
                <w:rFonts w:eastAsia="Calibri"/>
                <w:szCs w:val="28"/>
              </w:rPr>
            </w:pPr>
            <w:r w:rsidRPr="000738BC">
              <w:rPr>
                <w:rFonts w:eastAsia="Calibri"/>
                <w:szCs w:val="28"/>
              </w:rPr>
              <w:t>образовательной программы</w:t>
            </w:r>
          </w:p>
          <w:p w:rsidR="001D6D22" w:rsidRPr="000738BC" w:rsidRDefault="001D6D22" w:rsidP="001D6D22">
            <w:pPr>
              <w:widowControl w:val="0"/>
              <w:rPr>
                <w:rFonts w:eastAsia="Calibri"/>
                <w:szCs w:val="28"/>
              </w:rPr>
            </w:pPr>
            <w:r w:rsidRPr="0036298F">
              <w:rPr>
                <w:rFonts w:eastAsia="Calibri"/>
                <w:color w:val="FF0000"/>
                <w:szCs w:val="28"/>
              </w:rPr>
              <w:t>Специализация</w:t>
            </w:r>
          </w:p>
        </w:tc>
        <w:tc>
          <w:tcPr>
            <w:tcW w:w="6210" w:type="dxa"/>
            <w:vAlign w:val="center"/>
          </w:tcPr>
          <w:p w:rsidR="001D6D22" w:rsidRDefault="001D6D22" w:rsidP="001D6D22">
            <w:pPr>
              <w:rPr>
                <w:rFonts w:eastAsia="Calibri"/>
                <w:i/>
                <w:szCs w:val="28"/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"Направленность_профиль_образовательной"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«Направленность_профиль_образовательной программы»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  <w:p w:rsidR="001D6D22" w:rsidRPr="001F3844" w:rsidRDefault="001D6D22" w:rsidP="001D6D22">
            <w:pPr>
              <w:rPr>
                <w:highlight w:val="yellow"/>
              </w:rPr>
            </w:pPr>
            <w:r>
              <w:rPr>
                <w:rFonts w:eastAsia="Calibri"/>
                <w:i/>
                <w:szCs w:val="28"/>
                <w:highlight w:val="yellow"/>
              </w:rPr>
              <w:fldChar w:fldCharType="begin"/>
            </w:r>
            <w:r>
              <w:rPr>
                <w:rFonts w:eastAsia="Calibri"/>
                <w:i/>
                <w:szCs w:val="28"/>
                <w:highlight w:val="yellow"/>
              </w:rPr>
              <w:instrText xml:space="preserve"> MERGEFIELD "Направление_подготовки" </w:instrTex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separate"/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«</w:t>
            </w:r>
            <w:r w:rsidRPr="0036298F"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Специал</w:t>
            </w:r>
            <w:r>
              <w:rPr>
                <w:rFonts w:eastAsia="Calibri"/>
                <w:i/>
                <w:noProof/>
                <w:color w:val="FF0000"/>
                <w:szCs w:val="28"/>
                <w:highlight w:val="yellow"/>
              </w:rPr>
              <w:t>изация</w:t>
            </w:r>
            <w:r>
              <w:rPr>
                <w:rFonts w:eastAsia="Calibri"/>
                <w:i/>
                <w:noProof/>
                <w:szCs w:val="28"/>
                <w:highlight w:val="yellow"/>
              </w:rPr>
              <w:t>»</w:t>
            </w:r>
            <w:r>
              <w:rPr>
                <w:rFonts w:eastAsia="Calibri"/>
                <w:i/>
                <w:szCs w:val="28"/>
                <w:highlight w:val="yellow"/>
              </w:rPr>
              <w:fldChar w:fldCharType="end"/>
            </w:r>
          </w:p>
        </w:tc>
      </w:tr>
    </w:tbl>
    <w:p w:rsidR="00F94563" w:rsidRDefault="00F94563" w:rsidP="00F94563">
      <w:pPr>
        <w:rPr>
          <w:strike/>
          <w:highlight w:val="green"/>
        </w:rPr>
      </w:pPr>
    </w:p>
    <w:p w:rsidR="001467B9" w:rsidRPr="004665DA" w:rsidRDefault="001467B9" w:rsidP="00F94563">
      <w:pPr>
        <w:rPr>
          <w:strike/>
          <w:highlight w:val="green"/>
        </w:rPr>
      </w:pPr>
    </w:p>
    <w:tbl>
      <w:tblPr>
        <w:tblStyle w:val="a9"/>
        <w:tblW w:w="5000" w:type="pct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1467B9" w:rsidRPr="00ED120A" w:rsidTr="001467B9">
        <w:trPr>
          <w:trHeight w:val="397"/>
        </w:trPr>
        <w:tc>
          <w:tcPr>
            <w:tcW w:w="5000" w:type="pct"/>
            <w:shd w:val="clear" w:color="auto" w:fill="auto"/>
          </w:tcPr>
          <w:p w:rsidR="001467B9" w:rsidRPr="00ED120A" w:rsidRDefault="001467B9" w:rsidP="001467B9">
            <w:pPr>
              <w:widowControl w:val="0"/>
              <w:jc w:val="center"/>
              <w:rPr>
                <w:rFonts w:eastAsia="Calibri"/>
                <w:szCs w:val="28"/>
              </w:rPr>
            </w:pPr>
            <w:r w:rsidRPr="00ED120A">
              <w:rPr>
                <w:rFonts w:eastAsia="Calibri"/>
                <w:szCs w:val="28"/>
              </w:rPr>
              <w:t>Обеспечивающее подразделение</w:t>
            </w:r>
          </w:p>
        </w:tc>
      </w:tr>
      <w:tr w:rsidR="001467B9" w:rsidRPr="00ED120A" w:rsidTr="001467B9">
        <w:trPr>
          <w:trHeight w:val="397"/>
        </w:trPr>
        <w:tc>
          <w:tcPr>
            <w:tcW w:w="5000" w:type="pct"/>
            <w:shd w:val="clear" w:color="auto" w:fill="auto"/>
          </w:tcPr>
          <w:p w:rsidR="001467B9" w:rsidRPr="00ED120A" w:rsidRDefault="001467B9" w:rsidP="001467B9">
            <w:pPr>
              <w:widowControl w:val="0"/>
              <w:jc w:val="center"/>
              <w:rPr>
                <w:rFonts w:eastAsia="Calibri"/>
                <w:i/>
                <w:szCs w:val="28"/>
              </w:rPr>
            </w:pPr>
            <w:r w:rsidRPr="00ED120A">
              <w:rPr>
                <w:rFonts w:eastAsia="Calibri"/>
                <w:i/>
                <w:szCs w:val="28"/>
              </w:rPr>
              <w:t xml:space="preserve">Кафедра </w:t>
            </w:r>
            <w:r w:rsidRPr="00ED120A">
              <w:rPr>
                <w:rFonts w:eastAsia="Calibri"/>
                <w:i/>
                <w:szCs w:val="28"/>
              </w:rPr>
              <w:fldChar w:fldCharType="begin"/>
            </w:r>
            <w:r w:rsidRPr="00ED120A">
              <w:rPr>
                <w:rFonts w:eastAsia="Calibri"/>
                <w:i/>
                <w:szCs w:val="28"/>
              </w:rPr>
              <w:instrText xml:space="preserve"> MERGEFIELD Кафедра </w:instrText>
            </w:r>
            <w:r w:rsidRPr="00ED120A">
              <w:rPr>
                <w:rFonts w:eastAsia="Calibri"/>
                <w:i/>
                <w:szCs w:val="28"/>
              </w:rPr>
              <w:fldChar w:fldCharType="separate"/>
            </w:r>
            <w:r w:rsidRPr="00ED120A">
              <w:rPr>
                <w:rFonts w:eastAsia="Calibri"/>
                <w:i/>
                <w:noProof/>
                <w:szCs w:val="28"/>
              </w:rPr>
              <w:t>«</w:t>
            </w:r>
            <w:r w:rsidRPr="00ED120A">
              <w:rPr>
                <w:rFonts w:eastAsia="Calibri"/>
                <w:i/>
                <w:noProof/>
                <w:szCs w:val="28"/>
                <w:highlight w:val="yellow"/>
              </w:rPr>
              <w:t>Кафедра</w:t>
            </w:r>
            <w:r w:rsidRPr="00ED120A">
              <w:rPr>
                <w:rFonts w:eastAsia="Calibri"/>
                <w:i/>
                <w:noProof/>
                <w:szCs w:val="28"/>
              </w:rPr>
              <w:t>»</w:t>
            </w:r>
            <w:r w:rsidRPr="00ED120A">
              <w:rPr>
                <w:rFonts w:eastAsia="Calibri"/>
                <w:i/>
                <w:szCs w:val="28"/>
              </w:rPr>
              <w:fldChar w:fldCharType="end"/>
            </w:r>
          </w:p>
        </w:tc>
      </w:tr>
    </w:tbl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1467B9" w:rsidRDefault="001467B9" w:rsidP="006F4EE7">
      <w:pPr>
        <w:rPr>
          <w:rFonts w:eastAsia="Calibri" w:cs="Times New Roman"/>
          <w:sz w:val="28"/>
          <w:szCs w:val="28"/>
        </w:rPr>
      </w:pPr>
    </w:p>
    <w:p w:rsidR="001467B9" w:rsidRDefault="001467B9" w:rsidP="006F4EE7">
      <w:pPr>
        <w:rPr>
          <w:rFonts w:eastAsia="Calibri" w:cs="Times New Roman"/>
          <w:sz w:val="28"/>
          <w:szCs w:val="28"/>
        </w:rPr>
      </w:pPr>
    </w:p>
    <w:p w:rsidR="001467B9" w:rsidRDefault="001467B9" w:rsidP="006F4EE7">
      <w:pPr>
        <w:rPr>
          <w:rFonts w:eastAsia="Calibri" w:cs="Times New Roman"/>
          <w:sz w:val="28"/>
          <w:szCs w:val="28"/>
        </w:rPr>
      </w:pPr>
    </w:p>
    <w:p w:rsidR="006F4EE7" w:rsidRDefault="006F4EE7" w:rsidP="006F4EE7">
      <w:pPr>
        <w:rPr>
          <w:rFonts w:eastAsia="Calibri" w:cs="Times New Roman"/>
          <w:sz w:val="28"/>
          <w:szCs w:val="28"/>
        </w:rPr>
      </w:pPr>
    </w:p>
    <w:p w:rsidR="001467B9" w:rsidRDefault="001467B9" w:rsidP="00F94563">
      <w:pPr>
        <w:jc w:val="center"/>
        <w:rPr>
          <w:rFonts w:eastAsia="Calibri" w:cs="Times New Roman"/>
          <w:sz w:val="28"/>
          <w:szCs w:val="28"/>
        </w:rPr>
      </w:pPr>
    </w:p>
    <w:p w:rsidR="006E45F1" w:rsidRDefault="006E45F1" w:rsidP="00F94563">
      <w:pPr>
        <w:jc w:val="center"/>
        <w:rPr>
          <w:rFonts w:eastAsia="Calibri" w:cs="Times New Roman"/>
          <w:sz w:val="28"/>
          <w:szCs w:val="28"/>
        </w:rPr>
      </w:pPr>
    </w:p>
    <w:p w:rsidR="006E45F1" w:rsidRDefault="006E45F1" w:rsidP="00F94563">
      <w:pPr>
        <w:jc w:val="center"/>
        <w:rPr>
          <w:rFonts w:eastAsia="Calibri" w:cs="Times New Roman"/>
          <w:sz w:val="28"/>
          <w:szCs w:val="28"/>
        </w:rPr>
      </w:pPr>
    </w:p>
    <w:p w:rsidR="006E45F1" w:rsidRDefault="006E45F1" w:rsidP="00F94563">
      <w:pPr>
        <w:jc w:val="center"/>
        <w:rPr>
          <w:rFonts w:eastAsia="Calibri" w:cs="Times New Roman"/>
          <w:sz w:val="28"/>
          <w:szCs w:val="28"/>
        </w:rPr>
      </w:pPr>
    </w:p>
    <w:p w:rsidR="001467B9" w:rsidRDefault="001467B9" w:rsidP="00F94563">
      <w:pPr>
        <w:jc w:val="center"/>
        <w:rPr>
          <w:rFonts w:eastAsia="Calibri" w:cs="Times New Roman"/>
          <w:sz w:val="28"/>
          <w:szCs w:val="28"/>
        </w:rPr>
      </w:pPr>
    </w:p>
    <w:p w:rsidR="00C75CE1" w:rsidRPr="00C75CE1" w:rsidRDefault="00F94563" w:rsidP="00F94563">
      <w:pPr>
        <w:jc w:val="center"/>
        <w:rPr>
          <w:rFonts w:eastAsia="Calibri" w:cs="Times New Roman"/>
          <w:sz w:val="28"/>
          <w:szCs w:val="28"/>
        </w:rPr>
      </w:pPr>
      <w:r w:rsidRPr="000738BC">
        <w:rPr>
          <w:rFonts w:eastAsia="Calibri" w:cs="Times New Roman"/>
          <w:sz w:val="28"/>
          <w:szCs w:val="28"/>
        </w:rPr>
        <w:t xml:space="preserve">Комсомольск-на-Амуре </w:t>
      </w:r>
      <w:r w:rsidR="006E45F1">
        <w:rPr>
          <w:rFonts w:eastAsia="Calibri" w:cs="Times New Roman"/>
          <w:sz w:val="28"/>
          <w:szCs w:val="28"/>
        </w:rPr>
        <w:t>2024</w:t>
      </w:r>
      <w:r w:rsidR="00C75CE1" w:rsidRPr="00C75CE1">
        <w:rPr>
          <w:rFonts w:eastAsia="Calibri" w:cs="Times New Roman"/>
          <w:sz w:val="28"/>
          <w:szCs w:val="28"/>
        </w:rPr>
        <w:br w:type="page"/>
      </w:r>
    </w:p>
    <w:p w:rsidR="00CB173A" w:rsidRDefault="00CB173A" w:rsidP="00CB173A">
      <w:pPr>
        <w:rPr>
          <w:sz w:val="28"/>
        </w:rPr>
      </w:pPr>
    </w:p>
    <w:p w:rsidR="00CB173A" w:rsidRDefault="00CB173A" w:rsidP="00CB173A">
      <w:pPr>
        <w:rPr>
          <w:sz w:val="28"/>
        </w:rPr>
      </w:pPr>
    </w:p>
    <w:p w:rsidR="00CB173A" w:rsidRDefault="00CB173A" w:rsidP="00CB173A">
      <w:pPr>
        <w:rPr>
          <w:sz w:val="28"/>
        </w:rPr>
      </w:pPr>
    </w:p>
    <w:p w:rsidR="00CB173A" w:rsidRPr="006D7F07" w:rsidRDefault="00CB173A" w:rsidP="00CB173A">
      <w:r w:rsidRPr="006D7F07">
        <w:t xml:space="preserve">Разработчик </w:t>
      </w:r>
      <w:r w:rsidRPr="006D7F07">
        <w:rPr>
          <w:rFonts w:eastAsia="Calibri"/>
        </w:rPr>
        <w:t>рабочей программы</w:t>
      </w:r>
      <w:r w:rsidRPr="006D7F07">
        <w:t>:</w:t>
      </w:r>
    </w:p>
    <w:p w:rsidR="00CB173A" w:rsidRDefault="00CB173A" w:rsidP="00CB173A"/>
    <w:tbl>
      <w:tblPr>
        <w:tblW w:w="0" w:type="auto"/>
        <w:tblLook w:val="01E0" w:firstRow="1" w:lastRow="1" w:firstColumn="1" w:lastColumn="1" w:noHBand="0" w:noVBand="0"/>
      </w:tblPr>
      <w:tblGrid>
        <w:gridCol w:w="4372"/>
        <w:gridCol w:w="236"/>
        <w:gridCol w:w="236"/>
        <w:gridCol w:w="2187"/>
      </w:tblGrid>
      <w:tr w:rsidR="006E45F1" w:rsidTr="00CB173A">
        <w:tc>
          <w:tcPr>
            <w:tcW w:w="43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E45F1" w:rsidRDefault="006E45F1">
            <w:pPr>
              <w:rPr>
                <w:szCs w:val="24"/>
              </w:rPr>
            </w:pPr>
          </w:p>
        </w:tc>
      </w:tr>
      <w:tr w:rsidR="006E45F1" w:rsidTr="00CB173A">
        <w:tc>
          <w:tcPr>
            <w:tcW w:w="437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5F1" w:rsidRDefault="006E4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(должность, степень, ученое звание)</w:t>
            </w:r>
          </w:p>
        </w:tc>
        <w:tc>
          <w:tcPr>
            <w:tcW w:w="23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3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1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5F1" w:rsidRDefault="006E45F1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</w:tbl>
    <w:p w:rsidR="00CB173A" w:rsidRDefault="00CB173A" w:rsidP="00CB173A"/>
    <w:p w:rsidR="00CB173A" w:rsidRDefault="00CB173A" w:rsidP="00CB173A"/>
    <w:p w:rsidR="00CB173A" w:rsidRDefault="00CB173A" w:rsidP="00CB173A">
      <w:pPr>
        <w:rPr>
          <w:sz w:val="28"/>
        </w:rPr>
      </w:pPr>
      <w:r>
        <w:rPr>
          <w:sz w:val="28"/>
        </w:rPr>
        <w:t>СОГЛАСОВАНО:</w:t>
      </w:r>
    </w:p>
    <w:p w:rsidR="00CB173A" w:rsidRDefault="00CB173A" w:rsidP="00CB173A"/>
    <w:tbl>
      <w:tblPr>
        <w:tblW w:w="0" w:type="auto"/>
        <w:tblLook w:val="01E0" w:firstRow="1" w:lastRow="1" w:firstColumn="1" w:lastColumn="1" w:noHBand="0" w:noVBand="0"/>
      </w:tblPr>
      <w:tblGrid>
        <w:gridCol w:w="3816"/>
        <w:gridCol w:w="366"/>
        <w:gridCol w:w="2093"/>
      </w:tblGrid>
      <w:tr w:rsidR="006E45F1" w:rsidTr="00CB173A">
        <w:tc>
          <w:tcPr>
            <w:tcW w:w="3816" w:type="dxa"/>
            <w:hideMark/>
          </w:tcPr>
          <w:p w:rsidR="006E45F1" w:rsidRPr="00E767B8" w:rsidRDefault="006E45F1">
            <w:pPr>
              <w:rPr>
                <w:szCs w:val="24"/>
                <w:highlight w:val="yellow"/>
              </w:rPr>
            </w:pPr>
            <w:r w:rsidRPr="00E767B8">
              <w:rPr>
                <w:highlight w:val="yellow"/>
              </w:rPr>
              <w:t>Заведующий кафедрой</w:t>
            </w:r>
          </w:p>
          <w:p w:rsidR="006E45F1" w:rsidRPr="00E767B8" w:rsidRDefault="006E45F1">
            <w:pPr>
              <w:rPr>
                <w:highlight w:val="yellow"/>
              </w:rPr>
            </w:pPr>
            <w:r w:rsidRPr="00E767B8">
              <w:rPr>
                <w:highlight w:val="yellow"/>
              </w:rPr>
              <w:t>______________________________</w:t>
            </w:r>
          </w:p>
          <w:p w:rsidR="006E45F1" w:rsidRPr="00E767B8" w:rsidRDefault="006E45F1">
            <w:pPr>
              <w:rPr>
                <w:szCs w:val="24"/>
                <w:highlight w:val="yellow"/>
              </w:rPr>
            </w:pPr>
            <w:r w:rsidRPr="00E767B8">
              <w:rPr>
                <w:sz w:val="18"/>
                <w:szCs w:val="18"/>
                <w:highlight w:val="yellow"/>
              </w:rPr>
              <w:t xml:space="preserve">                  (наименование кафедры)</w:t>
            </w:r>
          </w:p>
        </w:tc>
        <w:tc>
          <w:tcPr>
            <w:tcW w:w="366" w:type="dxa"/>
          </w:tcPr>
          <w:p w:rsidR="006E45F1" w:rsidRPr="00E767B8" w:rsidRDefault="006E45F1">
            <w:pPr>
              <w:rPr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5F1" w:rsidRPr="00E767B8" w:rsidRDefault="006E45F1">
            <w:pPr>
              <w:jc w:val="center"/>
              <w:rPr>
                <w:szCs w:val="24"/>
                <w:highlight w:val="yellow"/>
              </w:rPr>
            </w:pPr>
          </w:p>
        </w:tc>
      </w:tr>
      <w:tr w:rsidR="006E45F1" w:rsidTr="00CB173A">
        <w:tc>
          <w:tcPr>
            <w:tcW w:w="3816" w:type="dxa"/>
          </w:tcPr>
          <w:p w:rsidR="006E45F1" w:rsidRPr="00E767B8" w:rsidRDefault="006E45F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6E45F1" w:rsidRPr="00E767B8" w:rsidRDefault="006E45F1">
            <w:pPr>
              <w:rPr>
                <w:szCs w:val="24"/>
                <w:highlight w:val="yellow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5F1" w:rsidRPr="00E767B8" w:rsidRDefault="006E45F1">
            <w:pPr>
              <w:jc w:val="center"/>
              <w:rPr>
                <w:szCs w:val="24"/>
                <w:highlight w:val="yellow"/>
              </w:rPr>
            </w:pPr>
            <w:r w:rsidRPr="00E767B8">
              <w:rPr>
                <w:sz w:val="18"/>
                <w:szCs w:val="18"/>
                <w:highlight w:val="yellow"/>
              </w:rPr>
              <w:t>(ФИО)</w:t>
            </w:r>
          </w:p>
        </w:tc>
      </w:tr>
      <w:tr w:rsidR="006E45F1" w:rsidTr="00CB173A">
        <w:tc>
          <w:tcPr>
            <w:tcW w:w="3816" w:type="dxa"/>
          </w:tcPr>
          <w:p w:rsidR="006E45F1" w:rsidRPr="00E767B8" w:rsidRDefault="006E45F1">
            <w:pPr>
              <w:jc w:val="center"/>
              <w:rPr>
                <w:szCs w:val="24"/>
                <w:highlight w:val="yellow"/>
              </w:rPr>
            </w:pPr>
          </w:p>
        </w:tc>
        <w:tc>
          <w:tcPr>
            <w:tcW w:w="366" w:type="dxa"/>
          </w:tcPr>
          <w:p w:rsidR="006E45F1" w:rsidRPr="00E767B8" w:rsidRDefault="006E45F1">
            <w:pPr>
              <w:rPr>
                <w:szCs w:val="24"/>
                <w:highlight w:val="yellow"/>
              </w:rPr>
            </w:pPr>
          </w:p>
        </w:tc>
        <w:tc>
          <w:tcPr>
            <w:tcW w:w="2093" w:type="dxa"/>
          </w:tcPr>
          <w:p w:rsidR="006E45F1" w:rsidRPr="00E767B8" w:rsidRDefault="006E45F1">
            <w:pPr>
              <w:jc w:val="center"/>
              <w:rPr>
                <w:sz w:val="18"/>
                <w:szCs w:val="18"/>
                <w:highlight w:val="yellow"/>
              </w:rPr>
            </w:pPr>
          </w:p>
        </w:tc>
      </w:tr>
      <w:tr w:rsidR="006E45F1" w:rsidTr="00CB173A">
        <w:tc>
          <w:tcPr>
            <w:tcW w:w="3816" w:type="dxa"/>
            <w:hideMark/>
          </w:tcPr>
          <w:p w:rsidR="006E45F1" w:rsidRDefault="006E45F1">
            <w:pPr>
              <w:rPr>
                <w:szCs w:val="24"/>
              </w:rPr>
            </w:pPr>
            <w:r>
              <w:t xml:space="preserve">Заведующий выпускающей </w:t>
            </w:r>
          </w:p>
          <w:p w:rsidR="006E45F1" w:rsidRDefault="006E45F1">
            <w:r>
              <w:t>кафедрой</w:t>
            </w:r>
            <w:r>
              <w:rPr>
                <w:rStyle w:val="aff1"/>
              </w:rPr>
              <w:footnoteReference w:id="1"/>
            </w:r>
            <w:r>
              <w:t>_____________________</w:t>
            </w:r>
          </w:p>
          <w:p w:rsidR="006E45F1" w:rsidRDefault="006E45F1">
            <w:pPr>
              <w:rPr>
                <w:szCs w:val="24"/>
              </w:rPr>
            </w:pPr>
            <w:r>
              <w:rPr>
                <w:sz w:val="18"/>
                <w:szCs w:val="18"/>
              </w:rPr>
              <w:t xml:space="preserve">                              (наименование кафедры)</w:t>
            </w:r>
          </w:p>
        </w:tc>
        <w:tc>
          <w:tcPr>
            <w:tcW w:w="36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5F1" w:rsidRDefault="006E45F1">
            <w:pPr>
              <w:jc w:val="center"/>
              <w:rPr>
                <w:szCs w:val="24"/>
              </w:rPr>
            </w:pPr>
          </w:p>
        </w:tc>
      </w:tr>
      <w:tr w:rsidR="006E45F1" w:rsidTr="00CB173A">
        <w:tc>
          <w:tcPr>
            <w:tcW w:w="3816" w:type="dxa"/>
          </w:tcPr>
          <w:p w:rsidR="006E45F1" w:rsidRDefault="006E45F1">
            <w:pPr>
              <w:jc w:val="center"/>
              <w:rPr>
                <w:szCs w:val="24"/>
              </w:rPr>
            </w:pPr>
          </w:p>
        </w:tc>
        <w:tc>
          <w:tcPr>
            <w:tcW w:w="366" w:type="dxa"/>
          </w:tcPr>
          <w:p w:rsidR="006E45F1" w:rsidRDefault="006E45F1">
            <w:pPr>
              <w:rPr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E45F1" w:rsidRDefault="006E45F1">
            <w:pPr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(ФИО)</w:t>
            </w:r>
          </w:p>
        </w:tc>
      </w:tr>
    </w:tbl>
    <w:p w:rsidR="004B5C47" w:rsidRDefault="004B5C47" w:rsidP="008C214A">
      <w:pPr>
        <w:widowControl w:val="0"/>
        <w:ind w:firstLine="709"/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6E45F1" w:rsidRDefault="006E45F1" w:rsidP="006E45F1">
      <w:pPr>
        <w:tabs>
          <w:tab w:val="left" w:pos="5103"/>
        </w:tabs>
        <w:spacing w:line="360" w:lineRule="auto"/>
        <w:rPr>
          <w:color w:val="FF0000"/>
        </w:rPr>
      </w:pPr>
      <w:bookmarkStart w:id="0" w:name="_GoBack"/>
      <w:r w:rsidRPr="004E6FB7">
        <w:rPr>
          <w:color w:val="FF0000"/>
          <w:highlight w:val="yellow"/>
        </w:rPr>
        <w:t xml:space="preserve">Название </w:t>
      </w:r>
      <w:r>
        <w:rPr>
          <w:color w:val="FF0000"/>
          <w:highlight w:val="yellow"/>
        </w:rPr>
        <w:t>кафедры</w:t>
      </w:r>
      <w:r w:rsidRPr="004E6FB7">
        <w:rPr>
          <w:color w:val="FF0000"/>
          <w:highlight w:val="yellow"/>
        </w:rPr>
        <w:t xml:space="preserve"> и ФИО </w:t>
      </w:r>
      <w:r>
        <w:rPr>
          <w:color w:val="FF0000"/>
          <w:highlight w:val="yellow"/>
        </w:rPr>
        <w:t xml:space="preserve">разработчика и </w:t>
      </w:r>
      <w:proofErr w:type="spellStart"/>
      <w:r>
        <w:rPr>
          <w:color w:val="FF0000"/>
          <w:highlight w:val="yellow"/>
        </w:rPr>
        <w:t>зав</w:t>
      </w:r>
      <w:proofErr w:type="gramStart"/>
      <w:r>
        <w:rPr>
          <w:color w:val="FF0000"/>
          <w:highlight w:val="yellow"/>
        </w:rPr>
        <w:t>.к</w:t>
      </w:r>
      <w:proofErr w:type="gramEnd"/>
      <w:r>
        <w:rPr>
          <w:color w:val="FF0000"/>
          <w:highlight w:val="yellow"/>
        </w:rPr>
        <w:t>афедолй</w:t>
      </w:r>
      <w:proofErr w:type="spellEnd"/>
      <w:r w:rsidRPr="004E6FB7">
        <w:rPr>
          <w:color w:val="FF0000"/>
          <w:highlight w:val="yellow"/>
        </w:rPr>
        <w:t xml:space="preserve"> напечатать, не оставлять прочерки</w:t>
      </w:r>
      <w:r>
        <w:rPr>
          <w:rFonts w:eastAsia="Calibri" w:cs="Times New Roman"/>
          <w:b/>
          <w:color w:val="000000" w:themeColor="text1"/>
          <w:sz w:val="28"/>
          <w:szCs w:val="28"/>
        </w:rPr>
        <w:t xml:space="preserve"> </w:t>
      </w:r>
      <w:r w:rsidR="004B5C47">
        <w:rPr>
          <w:rFonts w:eastAsia="Calibri" w:cs="Times New Roman"/>
          <w:b/>
          <w:color w:val="000000" w:themeColor="text1"/>
          <w:sz w:val="28"/>
          <w:szCs w:val="28"/>
        </w:rPr>
        <w:br w:type="page"/>
      </w:r>
    </w:p>
    <w:bookmarkEnd w:id="0"/>
    <w:p w:rsidR="004B5C47" w:rsidRDefault="004B5C47">
      <w:pPr>
        <w:rPr>
          <w:rFonts w:eastAsia="Calibri" w:cs="Times New Roman"/>
          <w:b/>
          <w:color w:val="000000" w:themeColor="text1"/>
          <w:sz w:val="28"/>
          <w:szCs w:val="28"/>
        </w:rPr>
      </w:pPr>
    </w:p>
    <w:p w:rsidR="008C214A" w:rsidRDefault="00524B74" w:rsidP="0093279E">
      <w:pPr>
        <w:widowControl w:val="0"/>
        <w:numPr>
          <w:ilvl w:val="0"/>
          <w:numId w:val="5"/>
        </w:numPr>
        <w:rPr>
          <w:b/>
          <w:bCs/>
        </w:rPr>
      </w:pPr>
      <w:r w:rsidRPr="0093279E">
        <w:rPr>
          <w:b/>
          <w:bCs/>
        </w:rPr>
        <w:t>Общие положения</w:t>
      </w:r>
    </w:p>
    <w:p w:rsidR="00F7229E" w:rsidRPr="0093279E" w:rsidRDefault="00F7229E" w:rsidP="00F7229E">
      <w:pPr>
        <w:widowControl w:val="0"/>
        <w:ind w:left="1069"/>
        <w:rPr>
          <w:b/>
          <w:bCs/>
        </w:rPr>
      </w:pPr>
    </w:p>
    <w:p w:rsidR="001D6D22" w:rsidRPr="00BD79EA" w:rsidRDefault="008C214A" w:rsidP="001D6D22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7F3827">
        <w:rPr>
          <w:rFonts w:eastAsia="Times New Roman" w:cs="Times New Roman"/>
          <w:szCs w:val="24"/>
          <w:lang w:eastAsia="ru-RU"/>
        </w:rPr>
        <w:t>Рабочая программа дисциплины «</w:t>
      </w:r>
      <w:r w:rsidR="00B10664" w:rsidRPr="007F3827">
        <w:rPr>
          <w:rFonts w:eastAsia="Calibri" w:cs="Times New Roman"/>
          <w:szCs w:val="24"/>
          <w:highlight w:val="yellow"/>
        </w:rPr>
        <w:fldChar w:fldCharType="begin"/>
      </w:r>
      <w:r w:rsidR="00B10664" w:rsidRPr="007F3827">
        <w:rPr>
          <w:rFonts w:eastAsia="Calibri" w:cs="Times New Roman"/>
          <w:szCs w:val="24"/>
          <w:highlight w:val="yellow"/>
        </w:rPr>
        <w:instrText xml:space="preserve"> MERGEFIELD Наименование_дисциплины </w:instrText>
      </w:r>
      <w:r w:rsidR="00B10664" w:rsidRPr="007F3827"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«Наименование_дисциплины»</w:t>
      </w:r>
      <w:r w:rsidR="00B10664" w:rsidRPr="007F3827">
        <w:rPr>
          <w:rFonts w:eastAsia="Calibri" w:cs="Times New Roman"/>
          <w:szCs w:val="24"/>
          <w:highlight w:val="yellow"/>
        </w:rPr>
        <w:fldChar w:fldCharType="end"/>
      </w:r>
      <w:r w:rsidRPr="007F3827">
        <w:rPr>
          <w:rFonts w:eastAsia="Calibri" w:cs="Times New Roman"/>
          <w:szCs w:val="24"/>
        </w:rPr>
        <w:t>»</w:t>
      </w:r>
      <w:r w:rsidRPr="007F3827">
        <w:rPr>
          <w:rFonts w:eastAsia="Times New Roman" w:cs="Times New Roman"/>
          <w:szCs w:val="24"/>
          <w:lang w:eastAsia="ru-RU"/>
        </w:rPr>
        <w:t xml:space="preserve"> составлен</w:t>
      </w:r>
      <w:r w:rsidR="001467B9">
        <w:rPr>
          <w:rFonts w:eastAsia="Times New Roman" w:cs="Times New Roman"/>
          <w:szCs w:val="24"/>
          <w:lang w:eastAsia="ru-RU"/>
        </w:rPr>
        <w:t>а</w:t>
      </w:r>
      <w:r w:rsidRPr="007F3827">
        <w:rPr>
          <w:rFonts w:eastAsia="Times New Roman" w:cs="Times New Roman"/>
          <w:szCs w:val="24"/>
          <w:lang w:eastAsia="ru-RU"/>
        </w:rPr>
        <w:t xml:space="preserve"> в с</w:t>
      </w:r>
      <w:r w:rsidRPr="007F3827">
        <w:rPr>
          <w:rFonts w:eastAsia="Times New Roman" w:cs="Times New Roman"/>
          <w:szCs w:val="24"/>
          <w:lang w:eastAsia="ru-RU"/>
        </w:rPr>
        <w:t>о</w:t>
      </w:r>
      <w:r w:rsidRPr="007F3827">
        <w:rPr>
          <w:rFonts w:eastAsia="Times New Roman" w:cs="Times New Roman"/>
          <w:szCs w:val="24"/>
          <w:lang w:eastAsia="ru-RU"/>
        </w:rPr>
        <w:t xml:space="preserve">ответствии с требованиями федерального государственного образовательного стандарта, утвержденного приказом </w:t>
      </w:r>
      <w:r w:rsidRPr="0045558D">
        <w:rPr>
          <w:rFonts w:eastAsia="Times New Roman" w:cs="Times New Roman"/>
          <w:szCs w:val="24"/>
          <w:lang w:eastAsia="ru-RU"/>
        </w:rPr>
        <w:t xml:space="preserve">Министерства образования и науки </w:t>
      </w:r>
      <w:r w:rsidRPr="007F3827">
        <w:rPr>
          <w:rFonts w:eastAsia="Times New Roman" w:cs="Times New Roman"/>
          <w:szCs w:val="24"/>
          <w:lang w:eastAsia="ru-RU"/>
        </w:rPr>
        <w:t xml:space="preserve">Российской Федерации </w: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begin"/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instrText xml:space="preserve"> MERGEFIELD "Номер" </w:instrTex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separate"/>
      </w:r>
      <w:r w:rsidR="00344B74">
        <w:rPr>
          <w:rFonts w:eastAsia="Times New Roman" w:cs="Times New Roman"/>
          <w:noProof/>
          <w:szCs w:val="24"/>
          <w:highlight w:val="yellow"/>
          <w:lang w:eastAsia="ru-RU"/>
        </w:rPr>
        <w:t>«Номер»</w:t>
      </w:r>
      <w:r w:rsidR="00E077D7" w:rsidRPr="007F3827">
        <w:rPr>
          <w:rFonts w:eastAsia="Times New Roman" w:cs="Times New Roman"/>
          <w:szCs w:val="24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zCs w:val="24"/>
          <w:highlight w:val="yellow"/>
          <w:lang w:eastAsia="ru-RU"/>
        </w:rPr>
        <w:t>,</w:t>
      </w:r>
      <w:r w:rsidRPr="007F3827">
        <w:rPr>
          <w:rFonts w:eastAsia="Times New Roman" w:cs="Times New Roman"/>
          <w:szCs w:val="24"/>
          <w:lang w:eastAsia="ru-RU"/>
        </w:rPr>
        <w:t xml:space="preserve"> и </w:t>
      </w:r>
      <w:r w:rsidR="00A37088" w:rsidRPr="007F3827">
        <w:rPr>
          <w:rFonts w:eastAsia="Times New Roman" w:cs="Times New Roman"/>
          <w:szCs w:val="24"/>
          <w:lang w:eastAsia="ru-RU"/>
        </w:rPr>
        <w:t xml:space="preserve">основной профессиональной </w:t>
      </w:r>
      <w:r w:rsidRPr="007F3827">
        <w:rPr>
          <w:rFonts w:eastAsia="Times New Roman" w:cs="Times New Roman"/>
          <w:szCs w:val="24"/>
          <w:lang w:eastAsia="ru-RU"/>
        </w:rPr>
        <w:t xml:space="preserve">образовательной программы подготовки </w:t>
      </w:r>
      <w:r w:rsidR="00B10664" w:rsidRPr="007F3827">
        <w:rPr>
          <w:rFonts w:eastAsia="Times New Roman" w:cs="Times New Roman"/>
          <w:szCs w:val="24"/>
          <w:lang w:eastAsia="ru-RU"/>
        </w:rPr>
        <w:t>«</w:t>
      </w:r>
      <w:r w:rsidR="00B10664" w:rsidRPr="007F3827">
        <w:rPr>
          <w:rFonts w:eastAsia="Calibri" w:cs="Times New Roman"/>
          <w:szCs w:val="24"/>
          <w:highlight w:val="yellow"/>
        </w:rPr>
        <w:fldChar w:fldCharType="begin"/>
      </w:r>
      <w:r w:rsidR="00B10664" w:rsidRPr="007F3827">
        <w:rPr>
          <w:rFonts w:eastAsia="Calibri" w:cs="Times New Roman"/>
          <w:szCs w:val="24"/>
          <w:highlight w:val="yellow"/>
        </w:rPr>
        <w:instrText xml:space="preserve"> MERGEFIELD Направленность_профиль_образовательной </w:instrText>
      </w:r>
      <w:r w:rsidR="00B10664" w:rsidRPr="007F3827">
        <w:rPr>
          <w:rFonts w:eastAsia="Calibri" w:cs="Times New Roman"/>
          <w:szCs w:val="24"/>
          <w:highlight w:val="yellow"/>
        </w:rPr>
        <w:fldChar w:fldCharType="separate"/>
      </w:r>
      <w:r w:rsidR="00344B74">
        <w:rPr>
          <w:rFonts w:eastAsia="Calibri" w:cs="Times New Roman"/>
          <w:noProof/>
          <w:szCs w:val="24"/>
          <w:highlight w:val="yellow"/>
        </w:rPr>
        <w:t>«Направленность_профиль_образовательной»</w:t>
      </w:r>
      <w:r w:rsidR="00B10664" w:rsidRPr="007F3827">
        <w:rPr>
          <w:rFonts w:eastAsia="Calibri" w:cs="Times New Roman"/>
          <w:szCs w:val="24"/>
          <w:highlight w:val="yellow"/>
        </w:rPr>
        <w:fldChar w:fldCharType="end"/>
      </w:r>
      <w:r w:rsidR="00B10664" w:rsidRPr="007F3827">
        <w:rPr>
          <w:rFonts w:eastAsia="Calibri" w:cs="Times New Roman"/>
          <w:szCs w:val="24"/>
        </w:rPr>
        <w:t xml:space="preserve">» </w:t>
      </w:r>
      <w:r w:rsidRPr="007F3827">
        <w:rPr>
          <w:rFonts w:eastAsia="Times New Roman" w:cs="Times New Roman"/>
          <w:szCs w:val="24"/>
          <w:lang w:eastAsia="ru-RU"/>
        </w:rPr>
        <w:t xml:space="preserve">по </w:t>
      </w:r>
      <w:r w:rsidR="001D6D22" w:rsidRPr="0036298F">
        <w:rPr>
          <w:rFonts w:eastAsia="Times New Roman" w:cs="Times New Roman"/>
          <w:color w:val="000000" w:themeColor="text1"/>
          <w:szCs w:val="24"/>
          <w:highlight w:val="yellow"/>
          <w:lang w:eastAsia="ru-RU"/>
        </w:rPr>
        <w:t>направлению подготовки</w:t>
      </w:r>
      <w:r w:rsidR="001D6D22">
        <w:rPr>
          <w:rFonts w:eastAsia="Times New Roman" w:cs="Times New Roman"/>
          <w:color w:val="000000" w:themeColor="text1"/>
          <w:szCs w:val="24"/>
          <w:lang w:eastAsia="ru-RU"/>
        </w:rPr>
        <w:t xml:space="preserve"> / </w:t>
      </w:r>
      <w:r w:rsidR="001D6D22" w:rsidRPr="00D80E5D">
        <w:rPr>
          <w:rFonts w:eastAsia="Times New Roman" w:cs="Times New Roman"/>
          <w:color w:val="FF0000"/>
          <w:szCs w:val="24"/>
          <w:highlight w:val="yellow"/>
          <w:lang w:eastAsia="ru-RU"/>
        </w:rPr>
        <w:t>специал</w:t>
      </w:r>
      <w:r w:rsidR="001D6D22" w:rsidRPr="00D80E5D">
        <w:rPr>
          <w:rFonts w:eastAsia="Times New Roman" w:cs="Times New Roman"/>
          <w:color w:val="FF0000"/>
          <w:szCs w:val="24"/>
          <w:highlight w:val="yellow"/>
          <w:lang w:eastAsia="ru-RU"/>
        </w:rPr>
        <w:t>ь</w:t>
      </w:r>
      <w:r w:rsidR="001D6D22" w:rsidRPr="00D80E5D">
        <w:rPr>
          <w:rFonts w:eastAsia="Times New Roman" w:cs="Times New Roman"/>
          <w:color w:val="FF0000"/>
          <w:szCs w:val="24"/>
          <w:highlight w:val="yellow"/>
          <w:lang w:eastAsia="ru-RU"/>
        </w:rPr>
        <w:t>ности</w:t>
      </w:r>
      <w:r w:rsidR="001D6D22" w:rsidRPr="00D80E5D">
        <w:rPr>
          <w:rFonts w:eastAsia="Times New Roman" w:cs="Times New Roman"/>
          <w:color w:val="FF0000"/>
          <w:szCs w:val="24"/>
          <w:lang w:eastAsia="ru-RU"/>
        </w:rPr>
        <w:t xml:space="preserve"> </w:t>
      </w:r>
      <w:r w:rsidR="001D6D22" w:rsidRPr="00D80E5D">
        <w:rPr>
          <w:rFonts w:eastAsia="Calibri" w:cs="Times New Roman"/>
          <w:color w:val="FF0000"/>
          <w:szCs w:val="24"/>
        </w:rPr>
        <w:t xml:space="preserve"> </w:t>
      </w:r>
      <w:r w:rsidR="001D6D22" w:rsidRPr="00E04411">
        <w:rPr>
          <w:rFonts w:eastAsia="Calibri" w:cs="Times New Roman"/>
          <w:szCs w:val="24"/>
          <w:highlight w:val="yellow"/>
        </w:rPr>
        <w:fldChar w:fldCharType="begin"/>
      </w:r>
      <w:r w:rsidR="001D6D22" w:rsidRPr="00E04411">
        <w:rPr>
          <w:rFonts w:eastAsia="Calibri" w:cs="Times New Roman"/>
          <w:szCs w:val="24"/>
          <w:highlight w:val="yellow"/>
        </w:rPr>
        <w:instrText xml:space="preserve"> MERGEFIELD "Направление_подготовки" </w:instrText>
      </w:r>
      <w:r w:rsidR="001D6D22" w:rsidRPr="00E04411">
        <w:rPr>
          <w:rFonts w:eastAsia="Calibri" w:cs="Times New Roman"/>
          <w:szCs w:val="24"/>
          <w:highlight w:val="yellow"/>
        </w:rPr>
        <w:fldChar w:fldCharType="separate"/>
      </w:r>
      <w:r w:rsidR="001D6D22">
        <w:rPr>
          <w:rFonts w:eastAsia="Calibri" w:cs="Times New Roman"/>
          <w:noProof/>
          <w:szCs w:val="24"/>
          <w:highlight w:val="yellow"/>
        </w:rPr>
        <w:t xml:space="preserve">«Направление_подготовки / </w:t>
      </w:r>
      <w:r w:rsidR="001D6D22" w:rsidRPr="00D80E5D">
        <w:rPr>
          <w:rFonts w:eastAsia="Calibri" w:cs="Times New Roman"/>
          <w:noProof/>
          <w:color w:val="FF0000"/>
          <w:szCs w:val="24"/>
          <w:highlight w:val="yellow"/>
        </w:rPr>
        <w:t>специальность</w:t>
      </w:r>
      <w:r w:rsidR="001D6D22">
        <w:rPr>
          <w:rFonts w:eastAsia="Calibri" w:cs="Times New Roman"/>
          <w:noProof/>
          <w:szCs w:val="24"/>
          <w:highlight w:val="yellow"/>
        </w:rPr>
        <w:t>»</w:t>
      </w:r>
      <w:r w:rsidR="001D6D22" w:rsidRPr="00E04411">
        <w:rPr>
          <w:rFonts w:eastAsia="Calibri" w:cs="Times New Roman"/>
          <w:szCs w:val="24"/>
          <w:highlight w:val="yellow"/>
        </w:rPr>
        <w:fldChar w:fldCharType="end"/>
      </w:r>
      <w:r w:rsidR="001D6D22">
        <w:rPr>
          <w:rFonts w:eastAsia="Calibri" w:cs="Times New Roman"/>
          <w:szCs w:val="24"/>
        </w:rPr>
        <w:t xml:space="preserve">. </w:t>
      </w:r>
    </w:p>
    <w:p w:rsidR="00434CFE" w:rsidRPr="007F3827" w:rsidRDefault="00434CFE" w:rsidP="008C214A">
      <w:pPr>
        <w:widowControl w:val="0"/>
        <w:ind w:firstLine="709"/>
        <w:jc w:val="both"/>
        <w:rPr>
          <w:rFonts w:eastAsia="Times New Roman" w:cs="Times New Roman"/>
          <w:szCs w:val="24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7797"/>
      </w:tblGrid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Задачи 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D466F" w:rsidRPr="00CD466F" w:rsidRDefault="00CD466F" w:rsidP="00CD466F">
            <w:pPr>
              <w:widowControl w:val="0"/>
              <w:jc w:val="both"/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</w:pPr>
            <w:r w:rsidRPr="00CD466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ЗАДАЧИ - краткие, четкие утверждения, которые описывают жела</w:t>
            </w:r>
            <w:r w:rsidRPr="00CD466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е</w:t>
            </w:r>
            <w:r w:rsidRPr="00CD466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мые результаты обучения (т. е. конкретные навыки, ценности и отн</w:t>
            </w:r>
            <w:r w:rsidRPr="00CD466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о</w:t>
            </w:r>
            <w:r w:rsidRPr="00CD466F">
              <w:rPr>
                <w:rFonts w:eastAsia="Times New Roman" w:cs="Times New Roman"/>
                <w:i/>
                <w:color w:val="FF0000"/>
                <w:szCs w:val="24"/>
                <w:lang w:eastAsia="ru-RU"/>
              </w:rPr>
              <w:t>шение студентов, которые они должны демонстрировать)</w:t>
            </w:r>
          </w:p>
        </w:tc>
      </w:tr>
      <w:tr w:rsidR="00C75CE1" w:rsidRPr="00C75CE1" w:rsidTr="00A56948">
        <w:tc>
          <w:tcPr>
            <w:tcW w:w="1809" w:type="dxa"/>
            <w:shd w:val="clear" w:color="auto" w:fill="auto"/>
          </w:tcPr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Основные 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 xml:space="preserve">разделы </w:t>
            </w:r>
            <w:r w:rsidR="00E077D7">
              <w:rPr>
                <w:rFonts w:eastAsia="Times New Roman" w:cs="Times New Roman"/>
                <w:szCs w:val="24"/>
                <w:lang w:eastAsia="ru-RU"/>
              </w:rPr>
              <w:t>/ темы</w:t>
            </w:r>
          </w:p>
          <w:p w:rsidR="00C75CE1" w:rsidRPr="00C75CE1" w:rsidRDefault="00C75CE1" w:rsidP="0016391D">
            <w:pPr>
              <w:widowControl w:val="0"/>
              <w:spacing w:line="216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C75CE1">
              <w:rPr>
                <w:rFonts w:eastAsia="Times New Roman" w:cs="Times New Roman"/>
                <w:szCs w:val="24"/>
                <w:lang w:eastAsia="ru-RU"/>
              </w:rPr>
              <w:t>дисциплины</w:t>
            </w:r>
          </w:p>
        </w:tc>
        <w:tc>
          <w:tcPr>
            <w:tcW w:w="7797" w:type="dxa"/>
            <w:shd w:val="clear" w:color="auto" w:fill="auto"/>
          </w:tcPr>
          <w:p w:rsidR="00C75CE1" w:rsidRPr="00C75CE1" w:rsidRDefault="00C75CE1" w:rsidP="00C75CE1">
            <w:pPr>
              <w:widowControl w:val="0"/>
              <w:jc w:val="both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</w:tbl>
    <w:p w:rsidR="00D10D3E" w:rsidRDefault="00D10D3E" w:rsidP="00C75CE1">
      <w:pPr>
        <w:widowControl w:val="0"/>
        <w:ind w:firstLine="709"/>
        <w:rPr>
          <w:rFonts w:eastAsia="Calibri" w:cs="Times New Roman"/>
          <w:b/>
          <w:sz w:val="28"/>
          <w:szCs w:val="28"/>
        </w:rPr>
      </w:pPr>
    </w:p>
    <w:p w:rsidR="00BB2C30" w:rsidRDefault="00BB2C30" w:rsidP="00BB2C30">
      <w:pPr>
        <w:widowControl w:val="0"/>
        <w:numPr>
          <w:ilvl w:val="0"/>
          <w:numId w:val="5"/>
        </w:numPr>
        <w:rPr>
          <w:rFonts w:eastAsia="Times New Roman"/>
          <w:b/>
          <w:bCs/>
          <w:szCs w:val="24"/>
        </w:rPr>
      </w:pPr>
      <w:r>
        <w:rPr>
          <w:b/>
          <w:bCs/>
        </w:rPr>
        <w:t xml:space="preserve">Перечень планируемых результатов </w:t>
      </w:r>
      <w:proofErr w:type="gramStart"/>
      <w:r>
        <w:rPr>
          <w:b/>
          <w:bCs/>
        </w:rPr>
        <w:t>обучения по дисциплине</w:t>
      </w:r>
      <w:proofErr w:type="gramEnd"/>
      <w:r>
        <w:rPr>
          <w:b/>
          <w:bCs/>
        </w:rPr>
        <w:t xml:space="preserve"> (модулю),</w:t>
      </w:r>
    </w:p>
    <w:p w:rsidR="00BB2C30" w:rsidRDefault="00BB2C30" w:rsidP="00BB2C30">
      <w:pPr>
        <w:widowControl w:val="0"/>
        <w:ind w:left="1069"/>
        <w:rPr>
          <w:b/>
          <w:bCs/>
        </w:rPr>
      </w:pPr>
      <w:r>
        <w:rPr>
          <w:b/>
          <w:bCs/>
        </w:rPr>
        <w:t>соотнесенных с индикаторами достижения компетенций</w:t>
      </w:r>
    </w:p>
    <w:p w:rsidR="00BB2C30" w:rsidRDefault="00BB2C30" w:rsidP="00BB2C30">
      <w:pPr>
        <w:widowControl w:val="0"/>
        <w:ind w:left="1069"/>
        <w:rPr>
          <w:rFonts w:eastAsia="Calibri"/>
          <w:b/>
        </w:rPr>
      </w:pPr>
    </w:p>
    <w:p w:rsidR="00BB2C30" w:rsidRDefault="00BB2C30" w:rsidP="00BB2C30">
      <w:pPr>
        <w:pStyle w:val="htmlparagraph"/>
        <w:rPr>
          <w:lang w:val="ru-RU"/>
        </w:rPr>
      </w:pPr>
      <w:r>
        <w:rPr>
          <w:lang w:val="ru-RU"/>
        </w:rPr>
        <w:t>Процесс изучения дисциплины «</w:t>
      </w:r>
      <w:r>
        <w:rPr>
          <w:highlight w:val="yellow"/>
          <w:lang w:val="ru-RU"/>
        </w:rPr>
        <w:fldChar w:fldCharType="begin"/>
      </w:r>
      <w:r>
        <w:rPr>
          <w:highlight w:val="yellow"/>
          <w:lang w:val="ru-RU"/>
        </w:rPr>
        <w:instrText xml:space="preserve"> MERGEFIELD Наименование_дисциплины </w:instrText>
      </w:r>
      <w:r>
        <w:rPr>
          <w:highlight w:val="yellow"/>
          <w:lang w:val="ru-RU"/>
        </w:rPr>
        <w:fldChar w:fldCharType="separate"/>
      </w:r>
      <w:r w:rsidR="00344B74">
        <w:rPr>
          <w:noProof/>
          <w:highlight w:val="yellow"/>
          <w:lang w:val="ru-RU"/>
        </w:rPr>
        <w:t>«Наименование_дисциплины»</w:t>
      </w:r>
      <w:r>
        <w:rPr>
          <w:highlight w:val="yellow"/>
          <w:lang w:val="ru-RU"/>
        </w:rPr>
        <w:fldChar w:fldCharType="end"/>
      </w:r>
      <w:r>
        <w:rPr>
          <w:lang w:val="ru-RU"/>
        </w:rPr>
        <w:t xml:space="preserve">» направлен на формирование следующих компетенций в соответствии с ФГОС </w:t>
      </w:r>
      <w:proofErr w:type="gramStart"/>
      <w:r>
        <w:rPr>
          <w:lang w:val="ru-RU"/>
        </w:rPr>
        <w:t>ВО</w:t>
      </w:r>
      <w:proofErr w:type="gramEnd"/>
      <w:r>
        <w:rPr>
          <w:lang w:val="ru-RU"/>
        </w:rPr>
        <w:t xml:space="preserve"> и основной образов</w:t>
      </w:r>
      <w:r>
        <w:rPr>
          <w:lang w:val="ru-RU"/>
        </w:rPr>
        <w:t>а</w:t>
      </w:r>
      <w:r w:rsidR="00955DC2">
        <w:rPr>
          <w:lang w:val="ru-RU"/>
        </w:rPr>
        <w:t>тельной программой</w:t>
      </w:r>
      <w:r>
        <w:rPr>
          <w:lang w:val="ru-RU"/>
        </w:rPr>
        <w:t>:</w:t>
      </w:r>
    </w:p>
    <w:p w:rsidR="00BB2C30" w:rsidRDefault="00BB2C30" w:rsidP="00BB2C30">
      <w:pPr>
        <w:pStyle w:val="htmlparagraph"/>
        <w:ind w:firstLine="0"/>
        <w:rPr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9"/>
        <w:gridCol w:w="3652"/>
        <w:gridCol w:w="3470"/>
      </w:tblGrid>
      <w:tr w:rsidR="00BB2C30" w:rsidTr="00955DC2">
        <w:trPr>
          <w:trHeight w:val="45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Pr="00184E58" w:rsidRDefault="00BB2C30">
            <w:pPr>
              <w:jc w:val="center"/>
              <w:rPr>
                <w:szCs w:val="24"/>
              </w:rPr>
            </w:pPr>
            <w:r w:rsidRPr="00184E58">
              <w:rPr>
                <w:rFonts w:eastAsia="Calibri"/>
              </w:rPr>
              <w:t>Код и наименование компетенции</w:t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  <w:iCs/>
                <w:color w:val="000000"/>
              </w:rPr>
              <w:t>Индикаторы достижения</w:t>
            </w: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 xml:space="preserve">Планируемые результаты </w:t>
            </w:r>
            <w:proofErr w:type="gramStart"/>
            <w:r>
              <w:rPr>
                <w:rFonts w:eastAsia="Calibri"/>
              </w:rPr>
              <w:t>об</w:t>
            </w:r>
            <w:r>
              <w:rPr>
                <w:rFonts w:eastAsia="Calibri"/>
              </w:rPr>
              <w:t>у</w:t>
            </w:r>
            <w:r>
              <w:rPr>
                <w:rFonts w:eastAsia="Calibri"/>
              </w:rPr>
              <w:t>чения по дисциплине</w:t>
            </w:r>
            <w:proofErr w:type="gramEnd"/>
          </w:p>
        </w:tc>
      </w:tr>
      <w:tr w:rsidR="00BB2C30" w:rsidTr="00955DC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</w:rPr>
              <w:t>Универсальные</w:t>
            </w:r>
          </w:p>
        </w:tc>
      </w:tr>
      <w:tr w:rsidR="00BB2C30" w:rsidTr="00955DC2">
        <w:trPr>
          <w:trHeight w:val="45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УК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«УК»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Знать:</w:t>
            </w:r>
          </w:p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Уметь:</w:t>
            </w:r>
          </w:p>
          <w:p w:rsidR="00BB2C30" w:rsidRDefault="00184E58" w:rsidP="00184E58">
            <w:pPr>
              <w:jc w:val="both"/>
              <w:rPr>
                <w:szCs w:val="24"/>
              </w:rPr>
            </w:pPr>
            <w:r w:rsidRPr="00C91B6F">
              <w:rPr>
                <w:rFonts w:eastAsia="Calibri"/>
                <w:i/>
              </w:rPr>
              <w:t>Владеть:</w:t>
            </w:r>
          </w:p>
        </w:tc>
      </w:tr>
      <w:tr w:rsidR="00BB2C30" w:rsidTr="00955DC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Общепрофессиональные</w:t>
            </w:r>
          </w:p>
        </w:tc>
      </w:tr>
      <w:tr w:rsidR="00BB2C30" w:rsidTr="00955DC2">
        <w:trPr>
          <w:trHeight w:val="45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ОПК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«ОПК»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Знать:</w:t>
            </w:r>
          </w:p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Уметь:</w:t>
            </w:r>
          </w:p>
          <w:p w:rsidR="00BB2C30" w:rsidRDefault="00184E58" w:rsidP="00184E58">
            <w:pPr>
              <w:jc w:val="both"/>
              <w:rPr>
                <w:szCs w:val="24"/>
              </w:rPr>
            </w:pPr>
            <w:r w:rsidRPr="00C91B6F">
              <w:rPr>
                <w:rFonts w:eastAsia="Calibri"/>
                <w:i/>
              </w:rPr>
              <w:t>Владеть:</w:t>
            </w:r>
          </w:p>
        </w:tc>
      </w:tr>
      <w:tr w:rsidR="00BB2C30" w:rsidTr="00955DC2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center"/>
              <w:rPr>
                <w:szCs w:val="24"/>
              </w:rPr>
            </w:pPr>
            <w:r>
              <w:rPr>
                <w:rFonts w:eastAsia="Calibri"/>
                <w:bCs/>
              </w:rPr>
              <w:t>Профессиональные</w:t>
            </w:r>
          </w:p>
        </w:tc>
      </w:tr>
      <w:tr w:rsidR="00BB2C30" w:rsidTr="00955DC2">
        <w:trPr>
          <w:trHeight w:val="454"/>
        </w:trPr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2C30" w:rsidRDefault="00BB2C30">
            <w:pPr>
              <w:jc w:val="both"/>
              <w:rPr>
                <w:szCs w:val="24"/>
              </w:rPr>
            </w:pPr>
            <w:r w:rsidRPr="0093279E">
              <w:rPr>
                <w:rFonts w:eastAsia="Calibri"/>
                <w:highlight w:val="yellow"/>
              </w:rPr>
              <w:fldChar w:fldCharType="begin"/>
            </w:r>
            <w:r w:rsidRPr="0093279E">
              <w:rPr>
                <w:rFonts w:eastAsia="Calibri"/>
                <w:highlight w:val="yellow"/>
              </w:rPr>
              <w:instrText xml:space="preserve"> MERGEFIELD ПК </w:instrText>
            </w:r>
            <w:r w:rsidRPr="0093279E">
              <w:rPr>
                <w:rFonts w:eastAsia="Calibri"/>
                <w:highlight w:val="yellow"/>
              </w:rPr>
              <w:fldChar w:fldCharType="separate"/>
            </w:r>
            <w:r w:rsidR="00344B74">
              <w:rPr>
                <w:rFonts w:eastAsia="Calibri"/>
                <w:noProof/>
                <w:highlight w:val="yellow"/>
              </w:rPr>
              <w:t>«ПК»</w:t>
            </w:r>
            <w:r w:rsidRPr="0093279E">
              <w:rPr>
                <w:rFonts w:eastAsia="Calibri"/>
                <w:highlight w:val="yellow"/>
              </w:rPr>
              <w:fldChar w:fldCharType="end"/>
            </w:r>
          </w:p>
        </w:tc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C30" w:rsidRDefault="00BB2C30">
            <w:pPr>
              <w:jc w:val="both"/>
              <w:rPr>
                <w:szCs w:val="24"/>
              </w:rPr>
            </w:pPr>
          </w:p>
        </w:tc>
        <w:tc>
          <w:tcPr>
            <w:tcW w:w="1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Знать:</w:t>
            </w:r>
          </w:p>
          <w:p w:rsidR="00184E58" w:rsidRPr="00C91B6F" w:rsidRDefault="00184E58" w:rsidP="00184E5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</w:rPr>
            </w:pPr>
            <w:r w:rsidRPr="00C91B6F">
              <w:rPr>
                <w:rFonts w:eastAsia="Calibri"/>
                <w:i/>
              </w:rPr>
              <w:t>Уметь:</w:t>
            </w:r>
          </w:p>
          <w:p w:rsidR="00BB2C30" w:rsidRDefault="00184E58" w:rsidP="00184E58">
            <w:pPr>
              <w:jc w:val="both"/>
              <w:rPr>
                <w:szCs w:val="24"/>
              </w:rPr>
            </w:pPr>
            <w:r w:rsidRPr="00C91B6F">
              <w:rPr>
                <w:rFonts w:eastAsia="Calibri"/>
                <w:i/>
              </w:rPr>
              <w:t>Владеть:</w:t>
            </w:r>
          </w:p>
        </w:tc>
      </w:tr>
    </w:tbl>
    <w:p w:rsidR="00B02524" w:rsidRDefault="00B02524" w:rsidP="00B02524">
      <w:pPr>
        <w:widowControl w:val="0"/>
        <w:ind w:left="1069"/>
        <w:rPr>
          <w:b/>
          <w:bCs/>
        </w:rPr>
      </w:pPr>
    </w:p>
    <w:p w:rsidR="00C75CE1" w:rsidRPr="00CE70EC" w:rsidRDefault="00C75CE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Место дисциплины (модуля) в структуре образовательной программы</w:t>
      </w:r>
    </w:p>
    <w:p w:rsidR="00C75CE1" w:rsidRPr="00BB6BA2" w:rsidRDefault="00C75CE1" w:rsidP="00C75CE1">
      <w:pPr>
        <w:widowControl w:val="0"/>
        <w:ind w:firstLine="709"/>
        <w:jc w:val="both"/>
        <w:rPr>
          <w:rFonts w:eastAsia="Calibri" w:cs="Times New Roman"/>
          <w:b/>
          <w:sz w:val="14"/>
          <w:szCs w:val="16"/>
          <w:lang w:eastAsia="ru-RU"/>
        </w:rPr>
      </w:pPr>
    </w:p>
    <w:p w:rsidR="00C75CE1" w:rsidRDefault="00C75CE1" w:rsidP="00C75CE1">
      <w:pPr>
        <w:widowControl w:val="0"/>
        <w:ind w:firstLine="709"/>
        <w:jc w:val="both"/>
        <w:rPr>
          <w:rFonts w:eastAsia="Times New Roman" w:cs="Times New Roman"/>
          <w:color w:val="943634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входит в состав блока 1 «Дисциплины (модули)» и относится к </w:t>
      </w:r>
      <w:r w:rsidR="00AA3924"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="00184E58" w:rsidRPr="00184E58">
        <w:rPr>
          <w:highlight w:val="yellow"/>
        </w:rPr>
        <w:t>об</w:t>
      </w:r>
      <w:r w:rsidR="00184E58" w:rsidRPr="00184E58">
        <w:rPr>
          <w:highlight w:val="yellow"/>
        </w:rPr>
        <w:t>я</w:t>
      </w:r>
      <w:r w:rsidR="00184E58" w:rsidRPr="00184E58">
        <w:rPr>
          <w:highlight w:val="yellow"/>
        </w:rPr>
        <w:t xml:space="preserve">зательной части / </w:t>
      </w:r>
      <w:proofErr w:type="gramStart"/>
      <w:r w:rsidR="00184E58" w:rsidRPr="00184E58">
        <w:rPr>
          <w:highlight w:val="yellow"/>
        </w:rPr>
        <w:t>части</w:t>
      </w:r>
      <w:proofErr w:type="gramEnd"/>
      <w:r w:rsidR="00184E58" w:rsidRPr="00184E58">
        <w:rPr>
          <w:highlight w:val="yellow"/>
        </w:rPr>
        <w:t>, формируемой участниками образовательных отношений</w:t>
      </w:r>
      <w:r w:rsidR="00184E58">
        <w:t xml:space="preserve"> </w:t>
      </w:r>
      <w:r w:rsidR="00184E58" w:rsidRPr="00184E58">
        <w:rPr>
          <w:color w:val="FF0000"/>
        </w:rPr>
        <w:t>(</w:t>
      </w:r>
      <w:r w:rsidR="00184E58" w:rsidRPr="00184E58">
        <w:rPr>
          <w:i/>
          <w:color w:val="FF0000"/>
        </w:rPr>
        <w:t>в</w:t>
      </w:r>
      <w:r w:rsidR="00184E58" w:rsidRPr="00184E58">
        <w:rPr>
          <w:i/>
          <w:color w:val="FF0000"/>
        </w:rPr>
        <w:t>ы</w:t>
      </w:r>
      <w:r w:rsidR="00184E58" w:rsidRPr="00184E58">
        <w:rPr>
          <w:i/>
          <w:color w:val="FF0000"/>
        </w:rPr>
        <w:t>брать нужное</w:t>
      </w:r>
      <w:r w:rsidR="00184E58" w:rsidRPr="00184E58">
        <w:rPr>
          <w:color w:val="FF0000"/>
        </w:rPr>
        <w:t>)</w:t>
      </w:r>
      <w:r w:rsidRPr="00AA3924">
        <w:rPr>
          <w:rFonts w:eastAsia="Times New Roman" w:cs="Times New Roman"/>
          <w:color w:val="943634"/>
          <w:spacing w:val="2"/>
          <w:szCs w:val="28"/>
          <w:lang w:eastAsia="ru-RU"/>
        </w:rPr>
        <w:t>.</w:t>
      </w:r>
    </w:p>
    <w:p w:rsidR="001A6860" w:rsidRPr="0007240D" w:rsidRDefault="006703AC" w:rsidP="006703AC">
      <w:pPr>
        <w:widowControl w:val="0"/>
        <w:ind w:firstLine="709"/>
        <w:jc w:val="both"/>
        <w:rPr>
          <w:rFonts w:eastAsia="Times New Roman" w:cs="Times New Roman"/>
          <w:color w:val="000000" w:themeColor="text1"/>
          <w:szCs w:val="24"/>
          <w:lang w:eastAsia="ru-RU"/>
        </w:rPr>
      </w:pPr>
      <w:r w:rsidRPr="006703AC">
        <w:rPr>
          <w:rFonts w:eastAsia="Times New Roman" w:cs="Times New Roman"/>
          <w:spacing w:val="2"/>
          <w:szCs w:val="28"/>
          <w:lang w:eastAsia="ru-RU"/>
        </w:rPr>
        <w:t xml:space="preserve">Место дисциплины (этап формирования компетенции) отражено в 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схем</w:t>
      </w:r>
      <w:r w:rsidRPr="006703AC">
        <w:rPr>
          <w:rFonts w:eastAsia="Times New Roman" w:cs="Times New Roman"/>
          <w:spacing w:val="2"/>
          <w:szCs w:val="24"/>
          <w:lang w:eastAsia="ru-RU"/>
        </w:rPr>
        <w:t>е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 xml:space="preserve"> форм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и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рования компетенций</w:t>
      </w:r>
      <w:r w:rsidRPr="006703AC">
        <w:rPr>
          <w:rFonts w:eastAsia="Times New Roman" w:cs="Times New Roman"/>
          <w:spacing w:val="2"/>
          <w:szCs w:val="24"/>
          <w:lang w:eastAsia="ru-RU"/>
        </w:rPr>
        <w:t>, п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редставлен</w:t>
      </w:r>
      <w:r w:rsidRPr="006703AC">
        <w:rPr>
          <w:rFonts w:eastAsia="Times New Roman" w:cs="Times New Roman"/>
          <w:spacing w:val="2"/>
          <w:szCs w:val="24"/>
          <w:lang w:eastAsia="ru-RU"/>
        </w:rPr>
        <w:t>ной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 xml:space="preserve"> в документе </w:t>
      </w:r>
      <w:r w:rsidR="0007240D" w:rsidRPr="006703AC">
        <w:rPr>
          <w:rFonts w:eastAsia="Times New Roman" w:cs="Times New Roman"/>
          <w:i/>
          <w:spacing w:val="2"/>
          <w:szCs w:val="24"/>
          <w:lang w:eastAsia="ru-RU"/>
        </w:rPr>
        <w:t>Оценочные материалы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, размеще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н</w:t>
      </w:r>
      <w:r w:rsidR="0007240D" w:rsidRPr="006703AC">
        <w:rPr>
          <w:rFonts w:eastAsia="Times New Roman" w:cs="Times New Roman"/>
          <w:spacing w:val="2"/>
          <w:szCs w:val="24"/>
          <w:lang w:eastAsia="ru-RU"/>
        </w:rPr>
        <w:t>ном на сайте университета</w:t>
      </w:r>
      <w:r w:rsidR="0007240D" w:rsidRPr="006703AC">
        <w:rPr>
          <w:rFonts w:eastAsia="Times New Roman" w:cs="Times New Roman"/>
          <w:i/>
          <w:spacing w:val="2"/>
          <w:szCs w:val="24"/>
          <w:lang w:eastAsia="ru-RU"/>
        </w:rPr>
        <w:t xml:space="preserve"> </w:t>
      </w:r>
      <w:r w:rsidR="0007240D" w:rsidRPr="006703AC">
        <w:rPr>
          <w:rFonts w:cs="Times New Roman"/>
          <w:bCs/>
          <w:i/>
          <w:szCs w:val="24"/>
          <w:lang w:val="en-US"/>
        </w:rPr>
        <w:t>www</w:t>
      </w:r>
      <w:r w:rsidR="0007240D" w:rsidRPr="006703AC">
        <w:rPr>
          <w:rFonts w:cs="Times New Roman"/>
          <w:bCs/>
          <w:i/>
          <w:szCs w:val="24"/>
        </w:rPr>
        <w:t>.</w:t>
      </w:r>
      <w:proofErr w:type="spellStart"/>
      <w:r w:rsidR="0007240D" w:rsidRPr="0007240D">
        <w:rPr>
          <w:rFonts w:cs="Times New Roman"/>
          <w:bCs/>
          <w:i/>
          <w:szCs w:val="24"/>
          <w:lang w:val="en-US"/>
        </w:rPr>
        <w:t>knastu</w:t>
      </w:r>
      <w:proofErr w:type="spellEnd"/>
      <w:r w:rsidR="0007240D" w:rsidRPr="0007240D">
        <w:rPr>
          <w:rFonts w:cs="Times New Roman"/>
          <w:bCs/>
          <w:i/>
          <w:szCs w:val="24"/>
        </w:rPr>
        <w:t>.</w:t>
      </w:r>
      <w:proofErr w:type="spellStart"/>
      <w:r w:rsidR="0007240D" w:rsidRPr="0007240D">
        <w:rPr>
          <w:rFonts w:cs="Times New Roman"/>
          <w:bCs/>
          <w:i/>
          <w:szCs w:val="24"/>
          <w:lang w:val="en-US"/>
        </w:rPr>
        <w:t>ru</w:t>
      </w:r>
      <w:proofErr w:type="spellEnd"/>
      <w:proofErr w:type="gramStart"/>
      <w:r w:rsidR="0007240D" w:rsidRPr="0007240D">
        <w:rPr>
          <w:rFonts w:cs="Times New Roman"/>
          <w:b/>
          <w:i/>
          <w:szCs w:val="24"/>
        </w:rPr>
        <w:t xml:space="preserve"> </w:t>
      </w:r>
      <w:r w:rsidR="0007240D" w:rsidRPr="0007240D">
        <w:rPr>
          <w:rFonts w:cs="Times New Roman"/>
          <w:i/>
          <w:szCs w:val="24"/>
        </w:rPr>
        <w:t>/ Н</w:t>
      </w:r>
      <w:proofErr w:type="gramEnd"/>
      <w:r w:rsidR="0007240D" w:rsidRPr="0007240D">
        <w:rPr>
          <w:rFonts w:cs="Times New Roman"/>
          <w:i/>
          <w:szCs w:val="24"/>
        </w:rPr>
        <w:t xml:space="preserve">аш университет / Образование / </w:t>
      </w:r>
      <w:r w:rsidR="0007240D" w:rsidRPr="0007240D">
        <w:rPr>
          <w:rFonts w:cs="Times New Roman"/>
          <w:i/>
          <w:color w:val="943634"/>
          <w:szCs w:val="24"/>
        </w:rPr>
        <w:t>Направл</w:t>
      </w:r>
      <w:r w:rsidR="0007240D" w:rsidRPr="0007240D">
        <w:rPr>
          <w:rFonts w:cs="Times New Roman"/>
          <w:i/>
          <w:color w:val="943634"/>
          <w:szCs w:val="24"/>
        </w:rPr>
        <w:t>е</w:t>
      </w:r>
      <w:r w:rsidR="0007240D" w:rsidRPr="0007240D">
        <w:rPr>
          <w:rFonts w:cs="Times New Roman"/>
          <w:i/>
          <w:color w:val="943634"/>
          <w:szCs w:val="24"/>
        </w:rPr>
        <w:t>ние подготовки</w:t>
      </w:r>
      <w:r w:rsidR="0007240D" w:rsidRPr="0007240D">
        <w:rPr>
          <w:rFonts w:cs="Times New Roman"/>
          <w:i/>
          <w:szCs w:val="24"/>
        </w:rPr>
        <w:t xml:space="preserve"> /Оценочные материалы</w:t>
      </w:r>
      <w:r w:rsidR="0007240D">
        <w:rPr>
          <w:rFonts w:cs="Times New Roman"/>
          <w:szCs w:val="24"/>
          <w:lang w:eastAsia="ru-RU"/>
        </w:rPr>
        <w:t>).</w:t>
      </w:r>
    </w:p>
    <w:p w:rsidR="00434CFE" w:rsidRPr="005E0801" w:rsidRDefault="00434CFE" w:rsidP="00434CFE">
      <w:pPr>
        <w:widowControl w:val="0"/>
        <w:ind w:firstLine="709"/>
        <w:jc w:val="both"/>
      </w:pPr>
      <w:r w:rsidRPr="005E0801">
        <w:t>Дисциплина «</w:t>
      </w:r>
      <w:r w:rsidR="00C27A32" w:rsidRPr="005E0801">
        <w:rPr>
          <w:highlight w:val="yellow"/>
        </w:rPr>
        <w:fldChar w:fldCharType="begin"/>
      </w:r>
      <w:r w:rsidR="00C27A32" w:rsidRPr="005E0801">
        <w:rPr>
          <w:highlight w:val="yellow"/>
        </w:rPr>
        <w:instrText xml:space="preserve"> MERGEFIELD Наименование_дисциплины </w:instrText>
      </w:r>
      <w:r w:rsidR="00C27A32" w:rsidRPr="005E0801">
        <w:rPr>
          <w:highlight w:val="yellow"/>
        </w:rPr>
        <w:fldChar w:fldCharType="separate"/>
      </w:r>
      <w:r w:rsidRPr="005E0801">
        <w:rPr>
          <w:highlight w:val="yellow"/>
        </w:rPr>
        <w:t>«Наименование_дисциплины»</w:t>
      </w:r>
      <w:r w:rsidR="00C27A32" w:rsidRPr="005E0801">
        <w:rPr>
          <w:highlight w:val="yellow"/>
        </w:rPr>
        <w:fldChar w:fldCharType="end"/>
      </w:r>
      <w:r w:rsidRPr="005E0801">
        <w:t xml:space="preserve">» </w:t>
      </w:r>
      <w:r w:rsidRPr="005E0801">
        <w:rPr>
          <w:color w:val="984806" w:themeColor="accent6" w:themeShade="80"/>
        </w:rPr>
        <w:t xml:space="preserve">частично / полностью </w:t>
      </w:r>
      <w:r w:rsidRPr="005E0801">
        <w:t>реализуется в форме практической подготовки. Практическая подготовка организуется путем провед</w:t>
      </w:r>
      <w:r w:rsidRPr="005E0801">
        <w:t>е</w:t>
      </w:r>
      <w:r w:rsidRPr="005E0801">
        <w:lastRenderedPageBreak/>
        <w:t xml:space="preserve">ния / выполнения </w:t>
      </w:r>
      <w:r w:rsidRPr="005E0801">
        <w:rPr>
          <w:color w:val="C00000"/>
        </w:rPr>
        <w:t>практических занятий, практикумов, лабораторных работ, выполнения курсовых проектов / работ, иных видов учебной деятельности</w:t>
      </w:r>
      <w:r w:rsidRPr="005E0801">
        <w:t xml:space="preserve">. </w:t>
      </w:r>
    </w:p>
    <w:p w:rsidR="005E0801" w:rsidRDefault="005E0801" w:rsidP="005E0801">
      <w:pPr>
        <w:widowControl w:val="0"/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3918FF">
        <w:rPr>
          <w:rFonts w:eastAsia="Times New Roman" w:cs="Times New Roman"/>
          <w:color w:val="FF0000"/>
          <w:szCs w:val="24"/>
          <w:highlight w:val="yellow"/>
          <w:lang w:eastAsia="ru-RU"/>
        </w:rPr>
        <w:t>Для дисциплин, формирующих ПК</w:t>
      </w:r>
      <w:r w:rsidRPr="005E0801">
        <w:rPr>
          <w:rFonts w:eastAsia="Times New Roman" w:cs="Times New Roman"/>
          <w:color w:val="FF0000"/>
          <w:szCs w:val="24"/>
          <w:lang w:eastAsia="ru-RU"/>
        </w:rPr>
        <w:t xml:space="preserve"> </w:t>
      </w:r>
    </w:p>
    <w:p w:rsidR="001467B9" w:rsidRPr="0046279F" w:rsidRDefault="001467B9" w:rsidP="005E0801">
      <w:pPr>
        <w:widowControl w:val="0"/>
        <w:ind w:firstLine="709"/>
        <w:jc w:val="both"/>
        <w:rPr>
          <w:rFonts w:cs="Times New Roman"/>
          <w:bCs/>
          <w:iCs/>
          <w:color w:val="FF0000"/>
          <w:szCs w:val="24"/>
        </w:rPr>
      </w:pPr>
      <w:r w:rsidRPr="005E0801">
        <w:rPr>
          <w:rFonts w:eastAsia="Times New Roman" w:cs="Times New Roman"/>
          <w:szCs w:val="24"/>
          <w:lang w:eastAsia="ru-RU"/>
        </w:rPr>
        <w:t>Практическая подготовка реализуется на основе</w:t>
      </w:r>
      <w:r w:rsidR="005E0801">
        <w:rPr>
          <w:rFonts w:eastAsia="Times New Roman" w:cs="Times New Roman"/>
          <w:szCs w:val="24"/>
          <w:lang w:eastAsia="ru-RU"/>
        </w:rPr>
        <w:t xml:space="preserve"> </w:t>
      </w:r>
      <w:r w:rsidR="005E0801" w:rsidRPr="0046279F">
        <w:rPr>
          <w:color w:val="FF0000"/>
        </w:rPr>
        <w:t>(</w:t>
      </w:r>
      <w:r w:rsidR="005E0801" w:rsidRPr="0046279F">
        <w:rPr>
          <w:i/>
          <w:color w:val="FF0000"/>
        </w:rPr>
        <w:t xml:space="preserve">выбрать </w:t>
      </w:r>
      <w:proofErr w:type="gramStart"/>
      <w:r w:rsidR="005E0801" w:rsidRPr="0046279F">
        <w:rPr>
          <w:i/>
          <w:color w:val="FF0000"/>
        </w:rPr>
        <w:t>нужное</w:t>
      </w:r>
      <w:proofErr w:type="gramEnd"/>
      <w:r w:rsidR="005E0801" w:rsidRPr="0046279F">
        <w:rPr>
          <w:color w:val="FF0000"/>
        </w:rPr>
        <w:t xml:space="preserve">): </w:t>
      </w:r>
      <w:proofErr w:type="gramStart"/>
      <w:r w:rsidRPr="0046279F">
        <w:rPr>
          <w:rFonts w:cs="Times New Roman"/>
          <w:color w:val="FF0000"/>
          <w:szCs w:val="24"/>
        </w:rPr>
        <w:t>Професси</w:t>
      </w:r>
      <w:r w:rsidRPr="0046279F">
        <w:rPr>
          <w:rFonts w:cs="Times New Roman"/>
          <w:color w:val="FF0000"/>
          <w:szCs w:val="24"/>
        </w:rPr>
        <w:t>о</w:t>
      </w:r>
      <w:r w:rsidRPr="0046279F">
        <w:rPr>
          <w:rFonts w:cs="Times New Roman"/>
          <w:color w:val="FF0000"/>
          <w:szCs w:val="24"/>
        </w:rPr>
        <w:t>нальный стандарт [код «Наименование профстандарта».</w:t>
      </w:r>
      <w:proofErr w:type="gramEnd"/>
      <w:r w:rsidRPr="0046279F">
        <w:rPr>
          <w:rFonts w:cs="Times New Roman"/>
          <w:color w:val="FF0000"/>
          <w:szCs w:val="24"/>
        </w:rPr>
        <w:t xml:space="preserve"> Обобщенная трудовая функция: Код. Формулировка из профстандарта], </w:t>
      </w:r>
      <w:r w:rsidR="005E0801" w:rsidRPr="0046279F">
        <w:rPr>
          <w:rFonts w:cs="Times New Roman"/>
          <w:color w:val="FF0000"/>
          <w:szCs w:val="24"/>
        </w:rPr>
        <w:t xml:space="preserve"> / </w:t>
      </w:r>
      <w:r w:rsidRPr="0046279F">
        <w:rPr>
          <w:rFonts w:cs="Times New Roman"/>
          <w:color w:val="FF0000"/>
          <w:szCs w:val="24"/>
        </w:rPr>
        <w:t>Анализ требований к профессиональным комп</w:t>
      </w:r>
      <w:r w:rsidRPr="0046279F">
        <w:rPr>
          <w:rFonts w:cs="Times New Roman"/>
          <w:color w:val="FF0000"/>
          <w:szCs w:val="24"/>
        </w:rPr>
        <w:t>е</w:t>
      </w:r>
      <w:r w:rsidRPr="0046279F">
        <w:rPr>
          <w:rFonts w:cs="Times New Roman"/>
          <w:color w:val="FF0000"/>
          <w:szCs w:val="24"/>
        </w:rPr>
        <w:t>тенциям, предъявляемым к выпускникам на рынке труда [Аналитическая записка, рекв</w:t>
      </w:r>
      <w:r w:rsidRPr="0046279F">
        <w:rPr>
          <w:rFonts w:cs="Times New Roman"/>
          <w:color w:val="FF0000"/>
          <w:szCs w:val="24"/>
        </w:rPr>
        <w:t>и</w:t>
      </w:r>
      <w:r w:rsidRPr="0046279F">
        <w:rPr>
          <w:rFonts w:cs="Times New Roman"/>
          <w:color w:val="FF0000"/>
          <w:szCs w:val="24"/>
        </w:rPr>
        <w:t>зиты]</w:t>
      </w:r>
      <w:r w:rsidR="005E0801" w:rsidRPr="0046279F">
        <w:rPr>
          <w:rFonts w:cs="Times New Roman"/>
          <w:color w:val="FF0000"/>
          <w:szCs w:val="24"/>
        </w:rPr>
        <w:t xml:space="preserve"> / </w:t>
      </w:r>
      <w:r w:rsidRPr="0046279F">
        <w:rPr>
          <w:rFonts w:cs="Times New Roman"/>
          <w:color w:val="FF0000"/>
          <w:szCs w:val="24"/>
        </w:rPr>
        <w:t>Обобщение отечественного и зарубежного опыта [Аналитическая записка, рекв</w:t>
      </w:r>
      <w:r w:rsidRPr="0046279F">
        <w:rPr>
          <w:rFonts w:cs="Times New Roman"/>
          <w:color w:val="FF0000"/>
          <w:szCs w:val="24"/>
        </w:rPr>
        <w:t>и</w:t>
      </w:r>
      <w:r w:rsidRPr="0046279F">
        <w:rPr>
          <w:rFonts w:cs="Times New Roman"/>
          <w:color w:val="FF0000"/>
          <w:szCs w:val="24"/>
        </w:rPr>
        <w:t>зиты]</w:t>
      </w:r>
      <w:r w:rsidR="005E0801" w:rsidRPr="0046279F">
        <w:rPr>
          <w:rFonts w:cs="Times New Roman"/>
          <w:color w:val="FF0000"/>
          <w:szCs w:val="24"/>
        </w:rPr>
        <w:t xml:space="preserve"> / </w:t>
      </w:r>
      <w:r w:rsidRPr="0046279F">
        <w:rPr>
          <w:rFonts w:cs="Times New Roman"/>
          <w:color w:val="FF0000"/>
          <w:szCs w:val="24"/>
        </w:rPr>
        <w:t>Консультации с ведущими работодателями, объединениями работодателей отра</w:t>
      </w:r>
      <w:r w:rsidRPr="0046279F">
        <w:rPr>
          <w:rFonts w:cs="Times New Roman"/>
          <w:color w:val="FF0000"/>
          <w:szCs w:val="24"/>
        </w:rPr>
        <w:t>с</w:t>
      </w:r>
      <w:r w:rsidRPr="0046279F">
        <w:rPr>
          <w:rFonts w:cs="Times New Roman"/>
          <w:color w:val="FF0000"/>
          <w:szCs w:val="24"/>
        </w:rPr>
        <w:t>ли, в которых востребованы выпускники [Протокол «круглого» стола с представителями работодателей отрасли, дата]</w:t>
      </w:r>
      <w:r w:rsidR="005E0801" w:rsidRPr="0046279F">
        <w:rPr>
          <w:rFonts w:cs="Times New Roman"/>
          <w:color w:val="FF0000"/>
          <w:szCs w:val="24"/>
        </w:rPr>
        <w:t xml:space="preserve"> / </w:t>
      </w:r>
      <w:r w:rsidRPr="0046279F">
        <w:rPr>
          <w:rFonts w:cs="Times New Roman"/>
          <w:bCs/>
          <w:iCs/>
          <w:color w:val="FF0000"/>
          <w:szCs w:val="24"/>
        </w:rPr>
        <w:t>Единый квалификационный справочник должностей рук</w:t>
      </w:r>
      <w:r w:rsidRPr="0046279F">
        <w:rPr>
          <w:rFonts w:cs="Times New Roman"/>
          <w:bCs/>
          <w:iCs/>
          <w:color w:val="FF0000"/>
          <w:szCs w:val="24"/>
        </w:rPr>
        <w:t>о</w:t>
      </w:r>
      <w:r w:rsidRPr="0046279F">
        <w:rPr>
          <w:rFonts w:cs="Times New Roman"/>
          <w:bCs/>
          <w:iCs/>
          <w:color w:val="FF0000"/>
          <w:szCs w:val="24"/>
        </w:rPr>
        <w:t>водителей, специалистов и служащих, раздел Квалификационные характеристики дол</w:t>
      </w:r>
      <w:r w:rsidRPr="0046279F">
        <w:rPr>
          <w:rFonts w:cs="Times New Roman"/>
          <w:bCs/>
          <w:iCs/>
          <w:color w:val="FF0000"/>
          <w:szCs w:val="24"/>
        </w:rPr>
        <w:t>ж</w:t>
      </w:r>
      <w:r w:rsidRPr="0046279F">
        <w:rPr>
          <w:rFonts w:cs="Times New Roman"/>
          <w:bCs/>
          <w:iCs/>
          <w:color w:val="FF0000"/>
          <w:szCs w:val="24"/>
        </w:rPr>
        <w:t>ностей специалистов, осуществляющих работы в сфере [сфера деятельности]</w:t>
      </w:r>
    </w:p>
    <w:p w:rsidR="001971AA" w:rsidRDefault="001D6D22" w:rsidP="001971AA">
      <w:pPr>
        <w:widowControl w:val="0"/>
        <w:ind w:firstLine="709"/>
        <w:jc w:val="both"/>
        <w:rPr>
          <w:rFonts w:eastAsia="Times New Roman" w:cs="Times New Roman"/>
          <w:color w:val="FF0000"/>
          <w:szCs w:val="24"/>
          <w:lang w:eastAsia="ru-RU"/>
        </w:rPr>
      </w:pPr>
      <w:r w:rsidRPr="003918FF">
        <w:rPr>
          <w:rFonts w:cs="Times New Roman"/>
          <w:color w:val="FF0000"/>
          <w:szCs w:val="24"/>
          <w:highlight w:val="yellow"/>
        </w:rPr>
        <w:t>Для бакалавриата и  специалитета</w:t>
      </w:r>
      <w:proofErr w:type="gramStart"/>
      <w:r w:rsidRPr="003918FF">
        <w:rPr>
          <w:rFonts w:cs="Times New Roman"/>
          <w:color w:val="FF0000"/>
          <w:szCs w:val="24"/>
          <w:highlight w:val="yellow"/>
        </w:rPr>
        <w:t xml:space="preserve"> </w:t>
      </w:r>
      <w:r w:rsidR="006432BE" w:rsidRPr="003918FF">
        <w:rPr>
          <w:rFonts w:cs="Times New Roman"/>
          <w:color w:val="FF0000"/>
          <w:szCs w:val="24"/>
          <w:highlight w:val="yellow"/>
        </w:rPr>
        <w:t xml:space="preserve"> </w:t>
      </w:r>
      <w:r w:rsidR="001971AA" w:rsidRPr="003918FF">
        <w:rPr>
          <w:rFonts w:eastAsia="Times New Roman" w:cs="Times New Roman"/>
          <w:color w:val="FF0000"/>
          <w:szCs w:val="24"/>
          <w:highlight w:val="yellow"/>
          <w:lang w:eastAsia="ru-RU"/>
        </w:rPr>
        <w:t>Д</w:t>
      </w:r>
      <w:proofErr w:type="gramEnd"/>
      <w:r w:rsidR="001971AA" w:rsidRPr="003918FF">
        <w:rPr>
          <w:rFonts w:eastAsia="Times New Roman" w:cs="Times New Roman"/>
          <w:color w:val="FF0000"/>
          <w:szCs w:val="24"/>
          <w:highlight w:val="yellow"/>
          <w:lang w:eastAsia="ru-RU"/>
        </w:rPr>
        <w:t>ля дисциплин, формирующих УК</w:t>
      </w:r>
      <w:r w:rsidR="001971AA" w:rsidRPr="005E0801">
        <w:rPr>
          <w:rFonts w:eastAsia="Times New Roman" w:cs="Times New Roman"/>
          <w:color w:val="FF0000"/>
          <w:szCs w:val="24"/>
          <w:lang w:eastAsia="ru-RU"/>
        </w:rPr>
        <w:t xml:space="preserve"> </w:t>
      </w:r>
    </w:p>
    <w:p w:rsidR="00035ED1" w:rsidRDefault="003428D3" w:rsidP="001D6D22">
      <w:pPr>
        <w:widowControl w:val="0"/>
        <w:ind w:firstLine="709"/>
        <w:jc w:val="both"/>
        <w:rPr>
          <w:rFonts w:eastAsia="Times New Roman" w:cs="Times New Roman"/>
          <w:color w:val="444444"/>
          <w:szCs w:val="24"/>
          <w:lang w:eastAsia="ru-RU"/>
        </w:rPr>
      </w:pPr>
      <w:proofErr w:type="gramStart"/>
      <w:r w:rsidRPr="001971AA">
        <w:rPr>
          <w:rFonts w:cs="Times New Roman"/>
          <w:szCs w:val="24"/>
        </w:rPr>
        <w:t xml:space="preserve">Дисциплина </w:t>
      </w:r>
      <w:r w:rsidRPr="001971AA">
        <w:rPr>
          <w:rFonts w:cs="Times New Roman"/>
          <w:szCs w:val="24"/>
        </w:rPr>
        <w:fldChar w:fldCharType="begin"/>
      </w:r>
      <w:r w:rsidRPr="001971AA">
        <w:rPr>
          <w:rFonts w:cs="Times New Roman"/>
          <w:szCs w:val="24"/>
        </w:rPr>
        <w:instrText xml:space="preserve"> MERGEFIELD Наименование_дисциплины </w:instrText>
      </w:r>
      <w:r w:rsidRPr="001971AA">
        <w:rPr>
          <w:rFonts w:cs="Times New Roman"/>
          <w:szCs w:val="24"/>
        </w:rPr>
        <w:fldChar w:fldCharType="separate"/>
      </w:r>
      <w:r w:rsidRPr="001971AA">
        <w:rPr>
          <w:rFonts w:cs="Times New Roman"/>
          <w:szCs w:val="24"/>
        </w:rPr>
        <w:t>«</w:t>
      </w:r>
      <w:r w:rsidRPr="001971AA">
        <w:rPr>
          <w:rFonts w:cs="Times New Roman"/>
          <w:color w:val="FF0000"/>
          <w:szCs w:val="24"/>
        </w:rPr>
        <w:t>Наименование_дисциплины</w:t>
      </w:r>
      <w:r w:rsidRPr="001971AA">
        <w:rPr>
          <w:rFonts w:cs="Times New Roman"/>
          <w:szCs w:val="24"/>
        </w:rPr>
        <w:t>»</w:t>
      </w:r>
      <w:r w:rsidRPr="001971AA">
        <w:rPr>
          <w:rFonts w:cs="Times New Roman"/>
          <w:szCs w:val="24"/>
        </w:rPr>
        <w:fldChar w:fldCharType="end"/>
      </w:r>
      <w:r w:rsidRPr="001971AA">
        <w:rPr>
          <w:rFonts w:cs="Times New Roman"/>
          <w:szCs w:val="24"/>
        </w:rPr>
        <w:t xml:space="preserve"> </w:t>
      </w:r>
      <w:r w:rsidR="00035ED1" w:rsidRPr="001971AA">
        <w:rPr>
          <w:rFonts w:cs="Times New Roman"/>
          <w:szCs w:val="24"/>
        </w:rPr>
        <w:t>в рамках воспитательной работы направлена на</w:t>
      </w:r>
      <w:r w:rsidR="001D6D22" w:rsidRPr="001971AA">
        <w:rPr>
          <w:rFonts w:cs="Times New Roman"/>
          <w:szCs w:val="24"/>
        </w:rPr>
        <w:t xml:space="preserve"> …. </w:t>
      </w:r>
      <w:r w:rsidR="001971AA" w:rsidRPr="00184E58">
        <w:rPr>
          <w:color w:val="FF0000"/>
        </w:rPr>
        <w:t>(</w:t>
      </w:r>
      <w:r w:rsidR="001971AA" w:rsidRPr="00184E58">
        <w:rPr>
          <w:i/>
          <w:color w:val="FF0000"/>
        </w:rPr>
        <w:t>выбрать нужное</w:t>
      </w:r>
      <w:r w:rsidR="001971AA" w:rsidRPr="00184E58">
        <w:rPr>
          <w:color w:val="FF0000"/>
        </w:rPr>
        <w:t>)</w:t>
      </w:r>
      <w:r w:rsidR="001971AA">
        <w:rPr>
          <w:color w:val="FF0000"/>
        </w:rPr>
        <w:t xml:space="preserve">: </w:t>
      </w:r>
      <w:r w:rsidR="00035ED1" w:rsidRPr="001971AA">
        <w:rPr>
          <w:rFonts w:cs="Times New Roman"/>
          <w:color w:val="C0504D" w:themeColor="accent2"/>
          <w:szCs w:val="24"/>
        </w:rPr>
        <w:t xml:space="preserve">формирование у обучающихся </w:t>
      </w:r>
      <w:r w:rsidR="00035ED1" w:rsidRPr="001971AA">
        <w:rPr>
          <w:rFonts w:cs="Times New Roman"/>
          <w:bCs/>
          <w:color w:val="C0504D" w:themeColor="accent2"/>
          <w:szCs w:val="24"/>
        </w:rPr>
        <w:t>активной гражда</w:t>
      </w:r>
      <w:r w:rsidR="00035ED1" w:rsidRPr="001971AA">
        <w:rPr>
          <w:rFonts w:cs="Times New Roman"/>
          <w:bCs/>
          <w:color w:val="C0504D" w:themeColor="accent2"/>
          <w:szCs w:val="24"/>
        </w:rPr>
        <w:t>н</w:t>
      </w:r>
      <w:r w:rsidR="00035ED1" w:rsidRPr="001971AA">
        <w:rPr>
          <w:rFonts w:cs="Times New Roman"/>
          <w:bCs/>
          <w:color w:val="C0504D" w:themeColor="accent2"/>
          <w:szCs w:val="24"/>
        </w:rPr>
        <w:t>ской позиции, уважения к правам и свободам человека, знания правовых основ и зако</w:t>
      </w:r>
      <w:r w:rsidR="001971AA">
        <w:rPr>
          <w:rFonts w:cs="Times New Roman"/>
          <w:bCs/>
          <w:color w:val="C0504D" w:themeColor="accent2"/>
          <w:szCs w:val="24"/>
        </w:rPr>
        <w:t xml:space="preserve">нов; </w:t>
      </w:r>
      <w:r w:rsidR="00035ED1" w:rsidRPr="001971AA">
        <w:rPr>
          <w:rFonts w:cs="Times New Roman"/>
          <w:bCs/>
          <w:color w:val="C0504D" w:themeColor="accent2"/>
          <w:szCs w:val="24"/>
        </w:rPr>
        <w:t>воспитание чувства ответственн</w:t>
      </w:r>
      <w:r w:rsidR="001971AA">
        <w:rPr>
          <w:rFonts w:cs="Times New Roman"/>
          <w:bCs/>
          <w:color w:val="C0504D" w:themeColor="accent2"/>
          <w:szCs w:val="24"/>
        </w:rPr>
        <w:t xml:space="preserve">ости; формирование 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умения аргументировать, самосто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я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тель</w:t>
      </w:r>
      <w:r w:rsidR="001971AA">
        <w:rPr>
          <w:rFonts w:eastAsia="Times New Roman" w:cs="Times New Roman"/>
          <w:color w:val="C0504D" w:themeColor="accent2"/>
          <w:szCs w:val="24"/>
          <w:lang w:eastAsia="ru-RU"/>
        </w:rPr>
        <w:t>но мыслить; развитие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 xml:space="preserve"> творчеств</w:t>
      </w:r>
      <w:r w:rsidR="001971AA">
        <w:rPr>
          <w:rFonts w:eastAsia="Times New Roman" w:cs="Times New Roman"/>
          <w:color w:val="C0504D" w:themeColor="accent2"/>
          <w:szCs w:val="24"/>
          <w:lang w:eastAsia="ru-RU"/>
        </w:rPr>
        <w:t>а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, про</w:t>
      </w:r>
      <w:r w:rsidR="001971AA">
        <w:rPr>
          <w:rFonts w:eastAsia="Times New Roman" w:cs="Times New Roman"/>
          <w:color w:val="C0504D" w:themeColor="accent2"/>
          <w:szCs w:val="24"/>
          <w:lang w:eastAsia="ru-RU"/>
        </w:rPr>
        <w:t xml:space="preserve">фессиональных умении; 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 xml:space="preserve"> </w:t>
      </w:r>
      <w:r w:rsidR="001971AA">
        <w:rPr>
          <w:rFonts w:eastAsia="Times New Roman" w:cs="Times New Roman"/>
          <w:color w:val="C0504D" w:themeColor="accent2"/>
          <w:szCs w:val="24"/>
          <w:lang w:eastAsia="ru-RU"/>
        </w:rPr>
        <w:t xml:space="preserve">формирование 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сист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е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мы осознанных знаний, ответственности за выполнение учебно-производственных зад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а</w:t>
      </w:r>
      <w:r w:rsidR="00035ED1" w:rsidRPr="001971AA">
        <w:rPr>
          <w:rFonts w:eastAsia="Times New Roman" w:cs="Times New Roman"/>
          <w:color w:val="C0504D" w:themeColor="accent2"/>
          <w:szCs w:val="24"/>
          <w:lang w:eastAsia="ru-RU"/>
        </w:rPr>
        <w:t>ний и т.д</w:t>
      </w:r>
      <w:r w:rsidR="00035ED1" w:rsidRPr="001971AA">
        <w:rPr>
          <w:rFonts w:eastAsia="Times New Roman" w:cs="Times New Roman"/>
          <w:color w:val="444444"/>
          <w:szCs w:val="24"/>
          <w:lang w:eastAsia="ru-RU"/>
        </w:rPr>
        <w:t>.</w:t>
      </w:r>
      <w:proofErr w:type="gramEnd"/>
    </w:p>
    <w:p w:rsidR="001D6D22" w:rsidRPr="00035ED1" w:rsidRDefault="001D6D22" w:rsidP="001D6D22">
      <w:pPr>
        <w:widowControl w:val="0"/>
        <w:ind w:firstLine="709"/>
        <w:jc w:val="both"/>
        <w:rPr>
          <w:rFonts w:eastAsia="Times New Roman" w:cs="Times New Roman"/>
          <w:color w:val="444444"/>
          <w:szCs w:val="24"/>
          <w:lang w:eastAsia="ru-RU"/>
        </w:rPr>
      </w:pPr>
    </w:p>
    <w:p w:rsidR="00CE70EC" w:rsidRDefault="00C75CE1" w:rsidP="00CE70EC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Содержание дисциплины (модуля), структурированное по темам</w:t>
      </w:r>
      <w:r w:rsidR="002A2F02" w:rsidRPr="00CE70EC">
        <w:rPr>
          <w:b/>
          <w:bCs/>
        </w:rPr>
        <w:t xml:space="preserve"> </w:t>
      </w:r>
    </w:p>
    <w:p w:rsidR="00CE70EC" w:rsidRDefault="002A2F02" w:rsidP="00C75CE1">
      <w:pPr>
        <w:widowControl w:val="0"/>
        <w:ind w:left="1069"/>
        <w:rPr>
          <w:rFonts w:eastAsia="Times New Roman" w:cs="Times New Roman"/>
          <w:b/>
          <w:bCs/>
          <w:szCs w:val="28"/>
          <w:lang w:eastAsia="ru-RU"/>
        </w:rPr>
      </w:pPr>
      <w:proofErr w:type="gramStart"/>
      <w:r w:rsidRPr="00CE70EC">
        <w:rPr>
          <w:b/>
          <w:bCs/>
        </w:rPr>
        <w:t>(разделам)</w:t>
      </w:r>
      <w:r w:rsidR="00CE70EC">
        <w:rPr>
          <w:b/>
          <w:bCs/>
        </w:rPr>
        <w:t xml:space="preserve"> </w:t>
      </w:r>
      <w:r w:rsidR="00C75CE1" w:rsidRPr="002A2F02">
        <w:rPr>
          <w:rFonts w:eastAsia="Times New Roman" w:cs="Times New Roman"/>
          <w:b/>
          <w:bCs/>
          <w:szCs w:val="28"/>
          <w:lang w:eastAsia="ru-RU"/>
        </w:rPr>
        <w:t xml:space="preserve">с указанием отведенного на них количества академических </w:t>
      </w:r>
      <w:proofErr w:type="gramEnd"/>
    </w:p>
    <w:p w:rsidR="00C75CE1" w:rsidRDefault="00C75CE1" w:rsidP="00C75CE1">
      <w:pPr>
        <w:widowControl w:val="0"/>
        <w:ind w:left="1069"/>
        <w:rPr>
          <w:rFonts w:eastAsia="Times New Roman" w:cs="Times New Roman"/>
          <w:b/>
          <w:bCs/>
          <w:szCs w:val="28"/>
          <w:lang w:eastAsia="ru-RU"/>
        </w:rPr>
      </w:pPr>
      <w:r w:rsidRPr="002A2F02">
        <w:rPr>
          <w:rFonts w:eastAsia="Times New Roman" w:cs="Times New Roman"/>
          <w:b/>
          <w:bCs/>
          <w:szCs w:val="28"/>
          <w:lang w:eastAsia="ru-RU"/>
        </w:rPr>
        <w:t>часов и видов учебн</w:t>
      </w:r>
      <w:r w:rsidR="00F01E11">
        <w:rPr>
          <w:rFonts w:eastAsia="Times New Roman" w:cs="Times New Roman"/>
          <w:b/>
          <w:bCs/>
          <w:szCs w:val="28"/>
          <w:lang w:eastAsia="ru-RU"/>
        </w:rPr>
        <w:t>ой работы</w:t>
      </w:r>
    </w:p>
    <w:p w:rsidR="006432BE" w:rsidRDefault="006432BE" w:rsidP="00C75CE1">
      <w:pPr>
        <w:widowControl w:val="0"/>
        <w:ind w:left="1069"/>
        <w:rPr>
          <w:rFonts w:eastAsia="Times New Roman" w:cs="Times New Roman"/>
          <w:b/>
          <w:bCs/>
          <w:szCs w:val="28"/>
          <w:lang w:eastAsia="ru-RU"/>
        </w:rPr>
      </w:pPr>
    </w:p>
    <w:p w:rsidR="006432BE" w:rsidRPr="006432BE" w:rsidRDefault="006432BE" w:rsidP="006432BE">
      <w:pPr>
        <w:widowControl w:val="0"/>
        <w:numPr>
          <w:ilvl w:val="1"/>
          <w:numId w:val="13"/>
        </w:numPr>
        <w:rPr>
          <w:b/>
          <w:bCs/>
        </w:rPr>
      </w:pPr>
      <w:r w:rsidRPr="006432BE">
        <w:rPr>
          <w:b/>
          <w:bCs/>
        </w:rPr>
        <w:t xml:space="preserve">Структура </w:t>
      </w:r>
      <w:r>
        <w:rPr>
          <w:b/>
          <w:bCs/>
        </w:rPr>
        <w:t xml:space="preserve">и содержание </w:t>
      </w:r>
      <w:r w:rsidRPr="006432BE">
        <w:rPr>
          <w:b/>
          <w:bCs/>
        </w:rPr>
        <w:t xml:space="preserve">дисциплины для </w:t>
      </w:r>
      <w:r w:rsidRPr="00AF7D6D">
        <w:rPr>
          <w:b/>
          <w:bCs/>
          <w:highlight w:val="yellow"/>
        </w:rPr>
        <w:t>очной</w:t>
      </w:r>
      <w:r w:rsidRPr="006432BE">
        <w:rPr>
          <w:b/>
          <w:bCs/>
        </w:rPr>
        <w:t xml:space="preserve"> формы обучения</w:t>
      </w:r>
    </w:p>
    <w:p w:rsidR="006432BE" w:rsidRPr="008448CC" w:rsidRDefault="006432BE" w:rsidP="006432BE">
      <w:pPr>
        <w:jc w:val="center"/>
        <w:rPr>
          <w:b/>
        </w:rPr>
      </w:pPr>
    </w:p>
    <w:p w:rsidR="00955DC2" w:rsidRPr="00BB6BA2" w:rsidRDefault="00955DC2" w:rsidP="00955DC2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</w:t>
      </w:r>
      <w:r w:rsidRPr="007F3827">
        <w:rPr>
          <w:rFonts w:eastAsia="Times New Roman" w:cs="Times New Roman"/>
          <w:spacing w:val="2"/>
          <w:szCs w:val="28"/>
          <w:lang w:eastAsia="ru-RU"/>
        </w:rPr>
        <w:t>«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«Наименование_дисциплины»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pacing w:val="2"/>
          <w:szCs w:val="28"/>
          <w:lang w:eastAsia="ru-RU"/>
        </w:rPr>
        <w:t>»</w:t>
      </w:r>
      <w:r w:rsidRPr="007F3827"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изучается на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курс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«курс»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 курс</w:t>
      </w:r>
      <w:proofErr w:type="gramStart"/>
      <w:r w:rsidRPr="00BB6BA2">
        <w:rPr>
          <w:rFonts w:eastAsia="Times New Roman" w:cs="Times New Roman"/>
          <w:spacing w:val="2"/>
          <w:szCs w:val="28"/>
          <w:lang w:eastAsia="ru-RU"/>
        </w:rPr>
        <w:t>е(</w:t>
      </w:r>
      <w:proofErr w:type="gramEnd"/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ах) в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"семестр"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«семестр»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>семестре(ах).</w:t>
      </w:r>
    </w:p>
    <w:p w:rsidR="006432BE" w:rsidRPr="006432BE" w:rsidRDefault="006432BE" w:rsidP="00AF7D6D">
      <w:pPr>
        <w:ind w:firstLine="709"/>
        <w:jc w:val="both"/>
        <w:rPr>
          <w:b/>
        </w:rPr>
      </w:pPr>
      <w:r w:rsidRPr="006432BE">
        <w:rPr>
          <w:bCs/>
        </w:rPr>
        <w:t>Общая трудоёмкость дисциплины составляет __</w:t>
      </w:r>
      <w:r>
        <w:rPr>
          <w:bCs/>
        </w:rPr>
        <w:t>___</w:t>
      </w:r>
      <w:r w:rsidRPr="006432BE">
        <w:rPr>
          <w:bCs/>
        </w:rPr>
        <w:t xml:space="preserve">_ </w:t>
      </w:r>
      <w:proofErr w:type="spellStart"/>
      <w:r w:rsidRPr="006432BE">
        <w:rPr>
          <w:bCs/>
        </w:rPr>
        <w:t>з.е</w:t>
      </w:r>
      <w:proofErr w:type="spellEnd"/>
      <w:r w:rsidRPr="006432BE">
        <w:rPr>
          <w:bCs/>
        </w:rPr>
        <w:t xml:space="preserve">., </w:t>
      </w:r>
      <w:r>
        <w:rPr>
          <w:bCs/>
        </w:rPr>
        <w:t>___</w:t>
      </w:r>
      <w:r w:rsidRPr="006432BE">
        <w:rPr>
          <w:bCs/>
        </w:rPr>
        <w:t>___ ч., в том числе контактная работа обучающихся с преподавателем _</w:t>
      </w:r>
      <w:r>
        <w:rPr>
          <w:bCs/>
        </w:rPr>
        <w:t>___</w:t>
      </w:r>
      <w:r w:rsidRPr="006432BE">
        <w:rPr>
          <w:bCs/>
        </w:rPr>
        <w:t xml:space="preserve">__ ч., промежуточная аттестация </w:t>
      </w:r>
      <w:r>
        <w:rPr>
          <w:bCs/>
        </w:rPr>
        <w:t xml:space="preserve">в форме </w:t>
      </w:r>
      <w:r w:rsidRPr="006432BE">
        <w:rPr>
          <w:bCs/>
          <w:highlight w:val="yellow"/>
        </w:rPr>
        <w:t xml:space="preserve">зачета / </w:t>
      </w:r>
      <w:proofErr w:type="gramStart"/>
      <w:r w:rsidRPr="006432BE">
        <w:rPr>
          <w:bCs/>
          <w:highlight w:val="yellow"/>
        </w:rPr>
        <w:t>зачета</w:t>
      </w:r>
      <w:proofErr w:type="gramEnd"/>
      <w:r w:rsidRPr="006432BE">
        <w:rPr>
          <w:bCs/>
          <w:highlight w:val="yellow"/>
        </w:rPr>
        <w:t xml:space="preserve"> с оценкой / экзамена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 w:rsidRPr="00184E58">
        <w:rPr>
          <w:color w:val="FF0000"/>
        </w:rPr>
        <w:t>)</w:t>
      </w:r>
      <w:r>
        <w:rPr>
          <w:color w:val="FF0000"/>
        </w:rPr>
        <w:t xml:space="preserve"> </w:t>
      </w:r>
      <w:r>
        <w:rPr>
          <w:bCs/>
        </w:rPr>
        <w:t>___</w:t>
      </w:r>
      <w:r w:rsidRPr="006432BE">
        <w:rPr>
          <w:bCs/>
        </w:rPr>
        <w:t xml:space="preserve">___ ч., самостоятельная работа обучающихся, </w:t>
      </w:r>
      <w:r w:rsidRPr="006432BE">
        <w:rPr>
          <w:bCs/>
          <w:highlight w:val="yellow"/>
        </w:rPr>
        <w:t xml:space="preserve">в </w:t>
      </w:r>
      <w:proofErr w:type="spellStart"/>
      <w:r w:rsidRPr="006432BE">
        <w:rPr>
          <w:bCs/>
          <w:highlight w:val="yellow"/>
        </w:rPr>
        <w:t>т.ч</w:t>
      </w:r>
      <w:proofErr w:type="spellEnd"/>
      <w:r w:rsidRPr="006432BE">
        <w:rPr>
          <w:bCs/>
          <w:highlight w:val="yellow"/>
        </w:rPr>
        <w:t>. курсовая работа / курсовой проект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>
        <w:rPr>
          <w:i/>
          <w:color w:val="FF0000"/>
        </w:rPr>
        <w:t xml:space="preserve"> при наличии</w:t>
      </w:r>
      <w:r w:rsidRPr="00184E58">
        <w:rPr>
          <w:color w:val="FF0000"/>
        </w:rPr>
        <w:t>)</w:t>
      </w:r>
      <w:r w:rsidRPr="006432BE">
        <w:rPr>
          <w:bCs/>
        </w:rPr>
        <w:t xml:space="preserve">  __</w:t>
      </w:r>
      <w:r>
        <w:rPr>
          <w:bCs/>
        </w:rPr>
        <w:t>____</w:t>
      </w:r>
      <w:r w:rsidRPr="006432BE">
        <w:rPr>
          <w:bCs/>
        </w:rPr>
        <w:t>_ ч.</w:t>
      </w:r>
    </w:p>
    <w:p w:rsidR="00C75CE1" w:rsidRDefault="00C75CE1" w:rsidP="00C75CE1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007"/>
        <w:gridCol w:w="1133"/>
        <w:gridCol w:w="1133"/>
        <w:gridCol w:w="852"/>
        <w:gridCol w:w="993"/>
        <w:gridCol w:w="672"/>
      </w:tblGrid>
      <w:tr w:rsidR="00D305DF" w:rsidRPr="006B7A2B" w:rsidTr="00AD66FA">
        <w:trPr>
          <w:trHeight w:val="276"/>
          <w:tblHeader/>
        </w:trPr>
        <w:tc>
          <w:tcPr>
            <w:tcW w:w="1975" w:type="pct"/>
            <w:vMerge w:val="restart"/>
            <w:vAlign w:val="center"/>
          </w:tcPr>
          <w:p w:rsidR="00D305DF" w:rsidRPr="006B7A2B" w:rsidRDefault="00D305DF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6B7A2B">
              <w:rPr>
                <w:rFonts w:eastAsia="Calibri" w:cs="Times New Roman"/>
                <w:bCs/>
                <w:szCs w:val="24"/>
              </w:rPr>
              <w:t>Наименование разделов, тем и с</w:t>
            </w:r>
            <w:r w:rsidRPr="006B7A2B">
              <w:rPr>
                <w:rFonts w:eastAsia="Calibri" w:cs="Times New Roman"/>
                <w:bCs/>
                <w:szCs w:val="24"/>
              </w:rPr>
              <w:t>о</w:t>
            </w:r>
            <w:r w:rsidRPr="006B7A2B">
              <w:rPr>
                <w:rFonts w:eastAsia="Calibri" w:cs="Times New Roman"/>
                <w:bCs/>
                <w:szCs w:val="24"/>
              </w:rPr>
              <w:t>держание материала</w:t>
            </w:r>
          </w:p>
        </w:tc>
        <w:tc>
          <w:tcPr>
            <w:tcW w:w="3025" w:type="pct"/>
            <w:gridSpan w:val="6"/>
          </w:tcPr>
          <w:p w:rsidR="00D305DF" w:rsidRPr="006B7A2B" w:rsidRDefault="00D305DF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gramStart"/>
            <w:r>
              <w:rPr>
                <w:rFonts w:eastAsia="Calibri" w:cs="Times New Roman"/>
                <w:bCs/>
                <w:szCs w:val="24"/>
              </w:rPr>
              <w:t>Виды учебной работы, включая самостоятельную р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>
              <w:rPr>
                <w:rFonts w:eastAsia="Calibri" w:cs="Times New Roman"/>
                <w:bCs/>
                <w:szCs w:val="24"/>
              </w:rPr>
              <w:t>боту обучающихся и трудоемкость (в часах)</w:t>
            </w:r>
            <w:proofErr w:type="gramEnd"/>
          </w:p>
        </w:tc>
      </w:tr>
      <w:tr w:rsidR="00AD66FA" w:rsidRPr="006B7A2B" w:rsidTr="00AD66FA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Cs w:val="24"/>
              </w:rPr>
            </w:pPr>
          </w:p>
        </w:tc>
        <w:tc>
          <w:tcPr>
            <w:tcW w:w="1710" w:type="pct"/>
            <w:gridSpan w:val="3"/>
          </w:tcPr>
          <w:p w:rsidR="00AD66FA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Контактная работа </w:t>
            </w:r>
          </w:p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преподавателя с 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обучающ</w:t>
            </w:r>
            <w:r>
              <w:rPr>
                <w:rFonts w:eastAsia="Calibri" w:cs="Times New Roman"/>
                <w:bCs/>
                <w:szCs w:val="24"/>
              </w:rPr>
              <w:t>и</w:t>
            </w:r>
            <w:r>
              <w:rPr>
                <w:rFonts w:eastAsia="Calibri" w:cs="Times New Roman"/>
                <w:bCs/>
                <w:szCs w:val="24"/>
              </w:rPr>
              <w:t>мися</w:t>
            </w:r>
            <w:proofErr w:type="gramEnd"/>
          </w:p>
        </w:tc>
        <w:tc>
          <w:tcPr>
            <w:tcW w:w="445" w:type="pct"/>
            <w:vMerge w:val="restart"/>
            <w:vAlign w:val="center"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ИКР</w:t>
            </w:r>
          </w:p>
        </w:tc>
        <w:tc>
          <w:tcPr>
            <w:tcW w:w="519" w:type="pct"/>
            <w:vMerge w:val="restart"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Cs w:val="24"/>
              </w:rPr>
              <w:t>Пром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bCs/>
                <w:szCs w:val="24"/>
              </w:rPr>
              <w:t>аттест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>.</w:t>
            </w:r>
          </w:p>
        </w:tc>
        <w:tc>
          <w:tcPr>
            <w:tcW w:w="351" w:type="pct"/>
            <w:vMerge w:val="restart"/>
            <w:vAlign w:val="center"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СРС</w:t>
            </w:r>
          </w:p>
        </w:tc>
      </w:tr>
      <w:tr w:rsidR="00AD66FA" w:rsidRPr="006B7A2B" w:rsidTr="00AD66FA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CC3DA5" w:rsidRDefault="00AD66FA" w:rsidP="00083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Лекции</w:t>
            </w:r>
          </w:p>
        </w:tc>
        <w:tc>
          <w:tcPr>
            <w:tcW w:w="592" w:type="pct"/>
            <w:vAlign w:val="center"/>
          </w:tcPr>
          <w:p w:rsidR="00AD66FA" w:rsidRPr="00CC3DA5" w:rsidRDefault="00AD66FA" w:rsidP="00083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П</w:t>
            </w:r>
            <w:r w:rsidRPr="00CC3DA5">
              <w:rPr>
                <w:rFonts w:eastAsia="Calibri" w:cs="Times New Roman"/>
                <w:bCs/>
                <w:szCs w:val="24"/>
              </w:rPr>
              <w:t>ракт</w:t>
            </w:r>
            <w:r w:rsidRPr="00CC3DA5">
              <w:rPr>
                <w:rFonts w:eastAsia="Calibri" w:cs="Times New Roman"/>
                <w:bCs/>
                <w:szCs w:val="24"/>
              </w:rPr>
              <w:t>и</w:t>
            </w:r>
            <w:r w:rsidRPr="00CC3DA5">
              <w:rPr>
                <w:rFonts w:eastAsia="Calibri" w:cs="Times New Roman"/>
                <w:bCs/>
                <w:szCs w:val="24"/>
              </w:rPr>
              <w:t>ческие з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>нятия</w:t>
            </w:r>
          </w:p>
        </w:tc>
        <w:tc>
          <w:tcPr>
            <w:tcW w:w="592" w:type="pct"/>
            <w:vAlign w:val="center"/>
          </w:tcPr>
          <w:p w:rsidR="00AD66FA" w:rsidRPr="00CC3DA5" w:rsidRDefault="00AD66FA" w:rsidP="000835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Лабор</w:t>
            </w:r>
            <w:r w:rsidRPr="00CC3DA5"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 xml:space="preserve">торные </w:t>
            </w:r>
            <w:r>
              <w:rPr>
                <w:rFonts w:eastAsia="Calibri" w:cs="Times New Roman"/>
                <w:bCs/>
                <w:szCs w:val="24"/>
              </w:rPr>
              <w:t>работы</w:t>
            </w:r>
          </w:p>
        </w:tc>
        <w:tc>
          <w:tcPr>
            <w:tcW w:w="445" w:type="pct"/>
            <w:vMerge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19" w:type="pct"/>
            <w:vMerge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51" w:type="pct"/>
            <w:vMerge/>
          </w:tcPr>
          <w:p w:rsidR="00AD66FA" w:rsidRPr="006B7A2B" w:rsidRDefault="00AD66FA" w:rsidP="005F4F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955DC2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Раздел «    « 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955DC2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Тема «   «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Тема «…»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955DC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083519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плане. Пр</w:t>
            </w:r>
            <w:r w:rsidRPr="000E1D6F">
              <w:rPr>
                <w:color w:val="FF0000"/>
                <w:sz w:val="18"/>
                <w:szCs w:val="18"/>
              </w:rPr>
              <w:t>о</w:t>
            </w:r>
            <w:r w:rsidRPr="000E1D6F">
              <w:rPr>
                <w:color w:val="FF0000"/>
                <w:sz w:val="18"/>
                <w:szCs w:val="18"/>
              </w:rPr>
              <w:t>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 с оценкой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</w:t>
            </w:r>
            <w:r w:rsidRPr="000E1D6F">
              <w:rPr>
                <w:color w:val="FF0000"/>
                <w:sz w:val="18"/>
                <w:szCs w:val="18"/>
              </w:rPr>
              <w:t>б</w:t>
            </w:r>
            <w:r w:rsidRPr="000E1D6F">
              <w:rPr>
                <w:color w:val="FF0000"/>
                <w:sz w:val="18"/>
                <w:szCs w:val="18"/>
              </w:rPr>
              <w:t>ном плане. Проводится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351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Экзамен</w:t>
            </w:r>
            <w:proofErr w:type="gramStart"/>
            <w:r w:rsidRPr="006C046F">
              <w:rPr>
                <w:sz w:val="18"/>
                <w:szCs w:val="18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1</w:t>
            </w:r>
          </w:p>
        </w:tc>
        <w:tc>
          <w:tcPr>
            <w:tcW w:w="519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35</w:t>
            </w:r>
          </w:p>
        </w:tc>
        <w:tc>
          <w:tcPr>
            <w:tcW w:w="351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Курсовая работа / проект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5F4FA1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2 (1) / 3</w:t>
            </w:r>
          </w:p>
        </w:tc>
        <w:tc>
          <w:tcPr>
            <w:tcW w:w="519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  <w:tc>
          <w:tcPr>
            <w:tcW w:w="351" w:type="pct"/>
            <w:vAlign w:val="center"/>
          </w:tcPr>
          <w:p w:rsidR="00AD66FA" w:rsidRPr="003C3FF2" w:rsidRDefault="00AD66FA" w:rsidP="005F4FA1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AD66FA" w:rsidRPr="006B7A2B" w:rsidTr="00AD66FA">
        <w:trPr>
          <w:trHeight w:val="20"/>
        </w:trPr>
        <w:tc>
          <w:tcPr>
            <w:tcW w:w="1975" w:type="pct"/>
          </w:tcPr>
          <w:p w:rsidR="00AD66FA" w:rsidRPr="006B7A2B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szCs w:val="24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 xml:space="preserve">ИТОГО </w:t>
            </w:r>
          </w:p>
          <w:p w:rsidR="00AD66FA" w:rsidRPr="006B7A2B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szCs w:val="24"/>
                <w:u w:val="single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>по дисциплине</w:t>
            </w:r>
          </w:p>
        </w:tc>
        <w:tc>
          <w:tcPr>
            <w:tcW w:w="526" w:type="pct"/>
            <w:vAlign w:val="center"/>
          </w:tcPr>
          <w:p w:rsidR="00AD66FA" w:rsidRDefault="00AD66FA" w:rsidP="001971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"лекций"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«лекций»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1971A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</w:t>
            </w:r>
            <w:r w:rsidRPr="00434CFE">
              <w:rPr>
                <w:rFonts w:cs="Times New Roman"/>
                <w:szCs w:val="24"/>
                <w:highlight w:val="lightGray"/>
              </w:rPr>
              <w:t>к</w:t>
            </w:r>
            <w:r w:rsidRPr="00434CFE">
              <w:rPr>
                <w:rFonts w:cs="Times New Roman"/>
                <w:szCs w:val="24"/>
                <w:highlight w:val="lightGray"/>
              </w:rPr>
              <w:t>тич</w:t>
            </w:r>
            <w:r w:rsidRPr="00434CFE">
              <w:rPr>
                <w:rFonts w:cs="Times New Roman"/>
                <w:szCs w:val="24"/>
                <w:highlight w:val="lightGray"/>
              </w:rPr>
              <w:t>е</w:t>
            </w:r>
            <w:r w:rsidRPr="00434CFE">
              <w:rPr>
                <w:rFonts w:cs="Times New Roman"/>
                <w:szCs w:val="24"/>
                <w:highlight w:val="lightGray"/>
              </w:rPr>
              <w:t>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AD66F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"практ"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«практ»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AD66F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"лабор"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«лабор»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5F4FA1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45" w:type="pct"/>
            <w:vAlign w:val="center"/>
          </w:tcPr>
          <w:p w:rsidR="00AD66FA" w:rsidRPr="00AD66FA" w:rsidRDefault="00AD66FA" w:rsidP="00B965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ИКР</w:t>
            </w:r>
          </w:p>
        </w:tc>
        <w:tc>
          <w:tcPr>
            <w:tcW w:w="519" w:type="pct"/>
            <w:vAlign w:val="center"/>
          </w:tcPr>
          <w:p w:rsidR="00AD66FA" w:rsidRPr="00AD66FA" w:rsidRDefault="00AD66FA" w:rsidP="00B9656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ПА</w:t>
            </w:r>
          </w:p>
        </w:tc>
        <w:tc>
          <w:tcPr>
            <w:tcW w:w="351" w:type="pct"/>
            <w:vAlign w:val="center"/>
          </w:tcPr>
          <w:p w:rsidR="00AD66FA" w:rsidRP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begin"/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instrText xml:space="preserve"> MERGEFIELD "СР" </w:instrTex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separate"/>
            </w:r>
            <w:r w:rsidRPr="00AD66FA">
              <w:rPr>
                <w:rFonts w:eastAsia="Calibri" w:cs="Times New Roman"/>
                <w:bCs/>
                <w:noProof/>
                <w:szCs w:val="24"/>
                <w:highlight w:val="yellow"/>
              </w:rPr>
              <w:t>СР</w: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end"/>
            </w:r>
            <w:proofErr w:type="gramStart"/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С</w:t>
            </w:r>
            <w:proofErr w:type="gramEnd"/>
          </w:p>
        </w:tc>
      </w:tr>
    </w:tbl>
    <w:p w:rsidR="004259DF" w:rsidRPr="00955DC2" w:rsidRDefault="00D90626" w:rsidP="00955D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  <w:highlight w:val="lightGray"/>
        </w:rPr>
      </w:pPr>
      <w:r w:rsidRPr="00955DC2">
        <w:rPr>
          <w:rFonts w:cs="Times New Roman"/>
          <w:szCs w:val="24"/>
          <w:highlight w:val="lightGray"/>
        </w:rPr>
        <w:t>* реализуется в форме практической подготовки</w:t>
      </w:r>
      <w:r w:rsidR="00955DC2" w:rsidRPr="00955DC2">
        <w:rPr>
          <w:rFonts w:cs="Times New Roman"/>
          <w:szCs w:val="24"/>
          <w:highlight w:val="lightGray"/>
        </w:rPr>
        <w:t xml:space="preserve"> </w:t>
      </w:r>
    </w:p>
    <w:p w:rsidR="000E1D6F" w:rsidRDefault="000E1D6F" w:rsidP="000E1D6F">
      <w:pPr>
        <w:widowControl w:val="0"/>
        <w:ind w:left="1069"/>
        <w:rPr>
          <w:rFonts w:eastAsia="Times New Roman" w:cs="Times New Roman"/>
          <w:b/>
          <w:bCs/>
          <w:szCs w:val="28"/>
          <w:lang w:eastAsia="ru-RU"/>
        </w:rPr>
      </w:pPr>
    </w:p>
    <w:p w:rsidR="000E1D6F" w:rsidRPr="006432BE" w:rsidRDefault="000E1D6F" w:rsidP="000E1D6F">
      <w:pPr>
        <w:widowControl w:val="0"/>
        <w:numPr>
          <w:ilvl w:val="1"/>
          <w:numId w:val="13"/>
        </w:numPr>
        <w:rPr>
          <w:b/>
          <w:bCs/>
        </w:rPr>
      </w:pPr>
      <w:r w:rsidRPr="006432BE">
        <w:rPr>
          <w:b/>
          <w:bCs/>
        </w:rPr>
        <w:t xml:space="preserve">Структура </w:t>
      </w:r>
      <w:r>
        <w:rPr>
          <w:b/>
          <w:bCs/>
        </w:rPr>
        <w:t xml:space="preserve">и содержание </w:t>
      </w:r>
      <w:r w:rsidRPr="006432BE">
        <w:rPr>
          <w:b/>
          <w:bCs/>
        </w:rPr>
        <w:t xml:space="preserve">дисциплины для </w:t>
      </w:r>
      <w:r w:rsidRPr="000E1D6F">
        <w:rPr>
          <w:b/>
          <w:bCs/>
          <w:highlight w:val="yellow"/>
        </w:rPr>
        <w:t>заочной</w:t>
      </w:r>
      <w:r w:rsidRPr="006432BE">
        <w:rPr>
          <w:b/>
          <w:bCs/>
        </w:rPr>
        <w:t xml:space="preserve"> формы обучения</w:t>
      </w:r>
    </w:p>
    <w:p w:rsidR="000E1D6F" w:rsidRPr="008448CC" w:rsidRDefault="000E1D6F" w:rsidP="000E1D6F">
      <w:pPr>
        <w:jc w:val="center"/>
        <w:rPr>
          <w:b/>
        </w:rPr>
      </w:pPr>
    </w:p>
    <w:p w:rsidR="000E1D6F" w:rsidRPr="00BB6BA2" w:rsidRDefault="000E1D6F" w:rsidP="000E1D6F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</w:t>
      </w:r>
      <w:r w:rsidRPr="007F3827">
        <w:rPr>
          <w:rFonts w:eastAsia="Times New Roman" w:cs="Times New Roman"/>
          <w:spacing w:val="2"/>
          <w:szCs w:val="28"/>
          <w:lang w:eastAsia="ru-RU"/>
        </w:rPr>
        <w:t>«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«Наименование_дисциплины»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pacing w:val="2"/>
          <w:szCs w:val="28"/>
          <w:lang w:eastAsia="ru-RU"/>
        </w:rPr>
        <w:t>»</w:t>
      </w:r>
      <w:r w:rsidRPr="007F3827"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изучается на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курс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«курс»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 курс</w:t>
      </w:r>
      <w:proofErr w:type="gramStart"/>
      <w:r w:rsidRPr="00BB6BA2">
        <w:rPr>
          <w:rFonts w:eastAsia="Times New Roman" w:cs="Times New Roman"/>
          <w:spacing w:val="2"/>
          <w:szCs w:val="28"/>
          <w:lang w:eastAsia="ru-RU"/>
        </w:rPr>
        <w:t>е(</w:t>
      </w:r>
      <w:proofErr w:type="gramEnd"/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ах) в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"семестр"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«семестр»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>семестре(ах).</w:t>
      </w:r>
    </w:p>
    <w:p w:rsidR="000E1D6F" w:rsidRDefault="000E1D6F" w:rsidP="000E1D6F">
      <w:pPr>
        <w:ind w:firstLine="709"/>
        <w:jc w:val="both"/>
        <w:rPr>
          <w:bCs/>
        </w:rPr>
      </w:pPr>
      <w:r w:rsidRPr="006432BE">
        <w:rPr>
          <w:bCs/>
        </w:rPr>
        <w:t>Общая трудоёмкость дисциплины составляет __</w:t>
      </w:r>
      <w:r>
        <w:rPr>
          <w:bCs/>
        </w:rPr>
        <w:t>___</w:t>
      </w:r>
      <w:r w:rsidRPr="006432BE">
        <w:rPr>
          <w:bCs/>
        </w:rPr>
        <w:t xml:space="preserve">_ </w:t>
      </w:r>
      <w:proofErr w:type="spellStart"/>
      <w:r w:rsidRPr="006432BE">
        <w:rPr>
          <w:bCs/>
        </w:rPr>
        <w:t>з.е</w:t>
      </w:r>
      <w:proofErr w:type="spellEnd"/>
      <w:r w:rsidRPr="006432BE">
        <w:rPr>
          <w:bCs/>
        </w:rPr>
        <w:t xml:space="preserve">., </w:t>
      </w:r>
      <w:r>
        <w:rPr>
          <w:bCs/>
        </w:rPr>
        <w:t>___</w:t>
      </w:r>
      <w:r w:rsidRPr="006432BE">
        <w:rPr>
          <w:bCs/>
        </w:rPr>
        <w:t>___ ч., в том числе контактная работа обучающихся с преподавателем _</w:t>
      </w:r>
      <w:r>
        <w:rPr>
          <w:bCs/>
        </w:rPr>
        <w:t>___</w:t>
      </w:r>
      <w:r w:rsidRPr="006432BE">
        <w:rPr>
          <w:bCs/>
        </w:rPr>
        <w:t xml:space="preserve">__ ч., промежуточная аттестация </w:t>
      </w:r>
      <w:r>
        <w:rPr>
          <w:bCs/>
        </w:rPr>
        <w:t xml:space="preserve">в форме </w:t>
      </w:r>
      <w:r w:rsidRPr="006432BE">
        <w:rPr>
          <w:bCs/>
          <w:highlight w:val="yellow"/>
        </w:rPr>
        <w:t xml:space="preserve">зачета / </w:t>
      </w:r>
      <w:proofErr w:type="gramStart"/>
      <w:r w:rsidRPr="006432BE">
        <w:rPr>
          <w:bCs/>
          <w:highlight w:val="yellow"/>
        </w:rPr>
        <w:t>зачета</w:t>
      </w:r>
      <w:proofErr w:type="gramEnd"/>
      <w:r w:rsidRPr="006432BE">
        <w:rPr>
          <w:bCs/>
          <w:highlight w:val="yellow"/>
        </w:rPr>
        <w:t xml:space="preserve"> с оценкой / экзамена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 w:rsidRPr="00184E58">
        <w:rPr>
          <w:color w:val="FF0000"/>
        </w:rPr>
        <w:t>)</w:t>
      </w:r>
      <w:r>
        <w:rPr>
          <w:color w:val="FF0000"/>
        </w:rPr>
        <w:t xml:space="preserve"> </w:t>
      </w:r>
      <w:r>
        <w:rPr>
          <w:bCs/>
        </w:rPr>
        <w:t>___</w:t>
      </w:r>
      <w:r w:rsidRPr="006432BE">
        <w:rPr>
          <w:bCs/>
        </w:rPr>
        <w:t xml:space="preserve">___ ч., самостоятельная работа обучающихся, </w:t>
      </w:r>
      <w:r w:rsidRPr="006432BE">
        <w:rPr>
          <w:bCs/>
          <w:highlight w:val="yellow"/>
        </w:rPr>
        <w:t xml:space="preserve">в </w:t>
      </w:r>
      <w:proofErr w:type="spellStart"/>
      <w:r w:rsidRPr="006432BE">
        <w:rPr>
          <w:bCs/>
          <w:highlight w:val="yellow"/>
        </w:rPr>
        <w:t>т.ч</w:t>
      </w:r>
      <w:proofErr w:type="spellEnd"/>
      <w:r w:rsidRPr="006432BE">
        <w:rPr>
          <w:bCs/>
          <w:highlight w:val="yellow"/>
        </w:rPr>
        <w:t>. курсовая работа / курсовой проект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>
        <w:rPr>
          <w:i/>
          <w:color w:val="FF0000"/>
        </w:rPr>
        <w:t xml:space="preserve"> при наличии</w:t>
      </w:r>
      <w:r w:rsidRPr="00184E58">
        <w:rPr>
          <w:color w:val="FF0000"/>
        </w:rPr>
        <w:t>)</w:t>
      </w:r>
      <w:r w:rsidRPr="006432BE">
        <w:rPr>
          <w:bCs/>
        </w:rPr>
        <w:t xml:space="preserve">  __</w:t>
      </w:r>
      <w:r>
        <w:rPr>
          <w:bCs/>
        </w:rPr>
        <w:t>____</w:t>
      </w:r>
      <w:r w:rsidRPr="006432BE">
        <w:rPr>
          <w:bCs/>
        </w:rPr>
        <w:t>_ ч.</w:t>
      </w:r>
    </w:p>
    <w:p w:rsidR="00B662E4" w:rsidRPr="006432BE" w:rsidRDefault="00B662E4" w:rsidP="000E1D6F">
      <w:pPr>
        <w:ind w:firstLine="709"/>
        <w:jc w:val="both"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007"/>
        <w:gridCol w:w="1133"/>
        <w:gridCol w:w="1133"/>
        <w:gridCol w:w="852"/>
        <w:gridCol w:w="993"/>
        <w:gridCol w:w="672"/>
      </w:tblGrid>
      <w:tr w:rsidR="00AD66FA" w:rsidRPr="006B7A2B" w:rsidTr="00AD66FA">
        <w:trPr>
          <w:trHeight w:val="276"/>
          <w:tblHeader/>
        </w:trPr>
        <w:tc>
          <w:tcPr>
            <w:tcW w:w="1975" w:type="pct"/>
            <w:vMerge w:val="restart"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6B7A2B">
              <w:rPr>
                <w:rFonts w:eastAsia="Calibri" w:cs="Times New Roman"/>
                <w:bCs/>
                <w:szCs w:val="24"/>
              </w:rPr>
              <w:t>Наименование разделов, тем и с</w:t>
            </w:r>
            <w:r w:rsidRPr="006B7A2B">
              <w:rPr>
                <w:rFonts w:eastAsia="Calibri" w:cs="Times New Roman"/>
                <w:bCs/>
                <w:szCs w:val="24"/>
              </w:rPr>
              <w:t>о</w:t>
            </w:r>
            <w:r w:rsidRPr="006B7A2B">
              <w:rPr>
                <w:rFonts w:eastAsia="Calibri" w:cs="Times New Roman"/>
                <w:bCs/>
                <w:szCs w:val="24"/>
              </w:rPr>
              <w:t>держание материала</w:t>
            </w:r>
          </w:p>
        </w:tc>
        <w:tc>
          <w:tcPr>
            <w:tcW w:w="3025" w:type="pct"/>
            <w:gridSpan w:val="6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gramStart"/>
            <w:r>
              <w:rPr>
                <w:rFonts w:eastAsia="Calibri" w:cs="Times New Roman"/>
                <w:bCs/>
                <w:szCs w:val="24"/>
              </w:rPr>
              <w:t>Виды учебной работы, включая самостоятельную р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>
              <w:rPr>
                <w:rFonts w:eastAsia="Calibri" w:cs="Times New Roman"/>
                <w:bCs/>
                <w:szCs w:val="24"/>
              </w:rPr>
              <w:t>боту обучающихся и трудоемкость (в часах)</w:t>
            </w:r>
            <w:proofErr w:type="gramEnd"/>
          </w:p>
        </w:tc>
      </w:tr>
      <w:tr w:rsidR="00AD66FA" w:rsidRPr="006B7A2B" w:rsidTr="00AD66FA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Cs w:val="24"/>
              </w:rPr>
            </w:pPr>
          </w:p>
        </w:tc>
        <w:tc>
          <w:tcPr>
            <w:tcW w:w="1710" w:type="pct"/>
            <w:gridSpan w:val="3"/>
          </w:tcPr>
          <w:p w:rsidR="00AD66FA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Контактная работа </w:t>
            </w:r>
          </w:p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преподавателя с 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обучающ</w:t>
            </w:r>
            <w:r>
              <w:rPr>
                <w:rFonts w:eastAsia="Calibri" w:cs="Times New Roman"/>
                <w:bCs/>
                <w:szCs w:val="24"/>
              </w:rPr>
              <w:t>и</w:t>
            </w:r>
            <w:r>
              <w:rPr>
                <w:rFonts w:eastAsia="Calibri" w:cs="Times New Roman"/>
                <w:bCs/>
                <w:szCs w:val="24"/>
              </w:rPr>
              <w:t>мися</w:t>
            </w:r>
            <w:proofErr w:type="gramEnd"/>
          </w:p>
        </w:tc>
        <w:tc>
          <w:tcPr>
            <w:tcW w:w="445" w:type="pct"/>
            <w:vMerge w:val="restart"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ИКР</w:t>
            </w:r>
          </w:p>
        </w:tc>
        <w:tc>
          <w:tcPr>
            <w:tcW w:w="519" w:type="pct"/>
            <w:vMerge w:val="restart"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Cs w:val="24"/>
              </w:rPr>
              <w:t>Пром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bCs/>
                <w:szCs w:val="24"/>
              </w:rPr>
              <w:t>аттест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>.</w:t>
            </w:r>
          </w:p>
        </w:tc>
        <w:tc>
          <w:tcPr>
            <w:tcW w:w="351" w:type="pct"/>
            <w:vMerge w:val="restart"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СРС</w:t>
            </w:r>
          </w:p>
        </w:tc>
      </w:tr>
      <w:tr w:rsidR="00AD66FA" w:rsidRPr="006B7A2B" w:rsidTr="00AD66FA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CC3DA5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Лекции</w:t>
            </w:r>
          </w:p>
        </w:tc>
        <w:tc>
          <w:tcPr>
            <w:tcW w:w="592" w:type="pct"/>
            <w:vAlign w:val="center"/>
          </w:tcPr>
          <w:p w:rsidR="00AD66FA" w:rsidRPr="00CC3DA5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П</w:t>
            </w:r>
            <w:r w:rsidRPr="00CC3DA5">
              <w:rPr>
                <w:rFonts w:eastAsia="Calibri" w:cs="Times New Roman"/>
                <w:bCs/>
                <w:szCs w:val="24"/>
              </w:rPr>
              <w:t>ракт</w:t>
            </w:r>
            <w:r w:rsidRPr="00CC3DA5">
              <w:rPr>
                <w:rFonts w:eastAsia="Calibri" w:cs="Times New Roman"/>
                <w:bCs/>
                <w:szCs w:val="24"/>
              </w:rPr>
              <w:t>и</w:t>
            </w:r>
            <w:r w:rsidRPr="00CC3DA5">
              <w:rPr>
                <w:rFonts w:eastAsia="Calibri" w:cs="Times New Roman"/>
                <w:bCs/>
                <w:szCs w:val="24"/>
              </w:rPr>
              <w:t>ческие з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>нятия</w:t>
            </w:r>
          </w:p>
        </w:tc>
        <w:tc>
          <w:tcPr>
            <w:tcW w:w="592" w:type="pct"/>
            <w:vAlign w:val="center"/>
          </w:tcPr>
          <w:p w:rsidR="00AD66FA" w:rsidRPr="00CC3DA5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Лабор</w:t>
            </w:r>
            <w:r w:rsidRPr="00CC3DA5"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 xml:space="preserve">торные </w:t>
            </w:r>
            <w:r>
              <w:rPr>
                <w:rFonts w:eastAsia="Calibri" w:cs="Times New Roman"/>
                <w:bCs/>
                <w:szCs w:val="24"/>
              </w:rPr>
              <w:t>работы</w:t>
            </w:r>
          </w:p>
        </w:tc>
        <w:tc>
          <w:tcPr>
            <w:tcW w:w="445" w:type="pct"/>
            <w:vMerge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19" w:type="pct"/>
            <w:vMerge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51" w:type="pct"/>
            <w:vMerge/>
          </w:tcPr>
          <w:p w:rsidR="00AD66FA" w:rsidRPr="006B7A2B" w:rsidRDefault="00AD66FA" w:rsidP="00AD66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Раздел «    « 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Тема «   «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Тема «…»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Pr="00884922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плане. Пр</w:t>
            </w:r>
            <w:r w:rsidRPr="000E1D6F">
              <w:rPr>
                <w:color w:val="FF0000"/>
                <w:sz w:val="18"/>
                <w:szCs w:val="18"/>
              </w:rPr>
              <w:t>о</w:t>
            </w:r>
            <w:r w:rsidRPr="000E1D6F">
              <w:rPr>
                <w:color w:val="FF0000"/>
                <w:sz w:val="18"/>
                <w:szCs w:val="18"/>
              </w:rPr>
              <w:t>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4</w:t>
            </w:r>
          </w:p>
        </w:tc>
        <w:tc>
          <w:tcPr>
            <w:tcW w:w="351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-</w:t>
            </w: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 с оценкой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</w:t>
            </w:r>
            <w:r w:rsidRPr="000E1D6F">
              <w:rPr>
                <w:color w:val="FF0000"/>
                <w:sz w:val="18"/>
                <w:szCs w:val="18"/>
              </w:rPr>
              <w:t>б</w:t>
            </w:r>
            <w:r w:rsidRPr="000E1D6F">
              <w:rPr>
                <w:color w:val="FF0000"/>
                <w:sz w:val="18"/>
                <w:szCs w:val="18"/>
              </w:rPr>
              <w:t>ном плане. Проводится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4</w:t>
            </w:r>
          </w:p>
        </w:tc>
        <w:tc>
          <w:tcPr>
            <w:tcW w:w="351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-</w:t>
            </w: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Экзамен</w:t>
            </w:r>
            <w:proofErr w:type="gramStart"/>
            <w:r w:rsidRPr="006C046F">
              <w:rPr>
                <w:sz w:val="18"/>
                <w:szCs w:val="18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1</w:t>
            </w:r>
          </w:p>
        </w:tc>
        <w:tc>
          <w:tcPr>
            <w:tcW w:w="519" w:type="pct"/>
            <w:vAlign w:val="center"/>
          </w:tcPr>
          <w:p w:rsidR="00AD66FA" w:rsidRPr="003C3FF2" w:rsidRDefault="00B662E4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>
              <w:rPr>
                <w:rFonts w:cs="Times New Roman"/>
                <w:bCs/>
                <w:szCs w:val="24"/>
                <w:highlight w:val="yellow"/>
              </w:rPr>
              <w:t>8</w:t>
            </w:r>
          </w:p>
        </w:tc>
        <w:tc>
          <w:tcPr>
            <w:tcW w:w="351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AD66FA" w:rsidRPr="00884922" w:rsidTr="00AD66FA">
        <w:trPr>
          <w:trHeight w:val="227"/>
        </w:trPr>
        <w:tc>
          <w:tcPr>
            <w:tcW w:w="1975" w:type="pct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Курсовая работа / проект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AD66FA" w:rsidRPr="00A96236" w:rsidRDefault="00AD66FA" w:rsidP="00AD66FA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2 (1) / 3</w:t>
            </w:r>
          </w:p>
        </w:tc>
        <w:tc>
          <w:tcPr>
            <w:tcW w:w="519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  <w:tc>
          <w:tcPr>
            <w:tcW w:w="351" w:type="pct"/>
            <w:vAlign w:val="center"/>
          </w:tcPr>
          <w:p w:rsidR="00AD66FA" w:rsidRPr="003C3FF2" w:rsidRDefault="00AD66FA" w:rsidP="00AD66FA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AD66FA" w:rsidRPr="006B7A2B" w:rsidTr="00AD66FA">
        <w:trPr>
          <w:trHeight w:val="20"/>
        </w:trPr>
        <w:tc>
          <w:tcPr>
            <w:tcW w:w="1975" w:type="pct"/>
          </w:tcPr>
          <w:p w:rsidR="00AD66FA" w:rsidRPr="006B7A2B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szCs w:val="24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 xml:space="preserve">ИТОГО </w:t>
            </w:r>
          </w:p>
          <w:p w:rsidR="00AD66FA" w:rsidRPr="006B7A2B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szCs w:val="24"/>
                <w:u w:val="single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>по дисциплине</w:t>
            </w:r>
          </w:p>
        </w:tc>
        <w:tc>
          <w:tcPr>
            <w:tcW w:w="526" w:type="pct"/>
            <w:vAlign w:val="center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"лекций"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«лекций»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</w:t>
            </w:r>
            <w:r w:rsidRPr="00434CFE">
              <w:rPr>
                <w:rFonts w:cs="Times New Roman"/>
                <w:szCs w:val="24"/>
                <w:highlight w:val="lightGray"/>
              </w:rPr>
              <w:t>к</w:t>
            </w:r>
            <w:r w:rsidRPr="00434CFE">
              <w:rPr>
                <w:rFonts w:cs="Times New Roman"/>
                <w:szCs w:val="24"/>
                <w:highlight w:val="lightGray"/>
              </w:rPr>
              <w:t>тич</w:t>
            </w:r>
            <w:r w:rsidRPr="00434CFE">
              <w:rPr>
                <w:rFonts w:cs="Times New Roman"/>
                <w:szCs w:val="24"/>
                <w:highlight w:val="lightGray"/>
              </w:rPr>
              <w:t>е</w:t>
            </w:r>
            <w:r w:rsidRPr="00434CFE">
              <w:rPr>
                <w:rFonts w:cs="Times New Roman"/>
                <w:szCs w:val="24"/>
                <w:highlight w:val="lightGray"/>
              </w:rPr>
              <w:t>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"практ"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«практ»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"лабор"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«лабор»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AD66FA" w:rsidRPr="00261AD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45" w:type="pct"/>
            <w:vAlign w:val="center"/>
          </w:tcPr>
          <w:p w:rsidR="00AD66FA" w:rsidRP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ИКР</w:t>
            </w:r>
          </w:p>
        </w:tc>
        <w:tc>
          <w:tcPr>
            <w:tcW w:w="519" w:type="pct"/>
            <w:vAlign w:val="center"/>
          </w:tcPr>
          <w:p w:rsidR="00AD66FA" w:rsidRP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ПА</w:t>
            </w:r>
          </w:p>
        </w:tc>
        <w:tc>
          <w:tcPr>
            <w:tcW w:w="351" w:type="pct"/>
            <w:vAlign w:val="center"/>
          </w:tcPr>
          <w:p w:rsidR="00AD66FA" w:rsidRPr="00AD66FA" w:rsidRDefault="00AD66FA" w:rsidP="00AD66F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begin"/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instrText xml:space="preserve"> MERGEFIELD "СР" </w:instrTex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separate"/>
            </w:r>
            <w:r w:rsidRPr="00AD66FA">
              <w:rPr>
                <w:rFonts w:eastAsia="Calibri" w:cs="Times New Roman"/>
                <w:bCs/>
                <w:noProof/>
                <w:szCs w:val="24"/>
                <w:highlight w:val="yellow"/>
              </w:rPr>
              <w:t>СР</w: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end"/>
            </w:r>
            <w:proofErr w:type="gramStart"/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С</w:t>
            </w:r>
            <w:proofErr w:type="gramEnd"/>
          </w:p>
        </w:tc>
      </w:tr>
    </w:tbl>
    <w:p w:rsidR="000E1D6F" w:rsidRPr="00955DC2" w:rsidRDefault="000E1D6F" w:rsidP="000E1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  <w:highlight w:val="lightGray"/>
        </w:rPr>
      </w:pPr>
      <w:r w:rsidRPr="00955DC2">
        <w:rPr>
          <w:rFonts w:cs="Times New Roman"/>
          <w:szCs w:val="24"/>
          <w:highlight w:val="lightGray"/>
        </w:rPr>
        <w:t xml:space="preserve">* реализуется в форме практической подготовки </w:t>
      </w:r>
    </w:p>
    <w:p w:rsidR="000E1D6F" w:rsidRDefault="000E1D6F" w:rsidP="000E1D6F">
      <w:pPr>
        <w:widowControl w:val="0"/>
        <w:jc w:val="both"/>
        <w:rPr>
          <w:rFonts w:eastAsia="Calibri" w:cs="Times New Roman"/>
          <w:b/>
          <w:szCs w:val="24"/>
        </w:rPr>
      </w:pPr>
    </w:p>
    <w:p w:rsidR="000E1D6F" w:rsidRPr="006432BE" w:rsidRDefault="000E1D6F" w:rsidP="000E1D6F">
      <w:pPr>
        <w:widowControl w:val="0"/>
        <w:numPr>
          <w:ilvl w:val="1"/>
          <w:numId w:val="13"/>
        </w:numPr>
        <w:rPr>
          <w:b/>
          <w:bCs/>
        </w:rPr>
      </w:pPr>
      <w:r w:rsidRPr="006432BE">
        <w:rPr>
          <w:b/>
          <w:bCs/>
        </w:rPr>
        <w:t xml:space="preserve">Структура </w:t>
      </w:r>
      <w:r>
        <w:rPr>
          <w:b/>
          <w:bCs/>
        </w:rPr>
        <w:t xml:space="preserve">и содержание </w:t>
      </w:r>
      <w:r w:rsidRPr="006432BE">
        <w:rPr>
          <w:b/>
          <w:bCs/>
        </w:rPr>
        <w:t xml:space="preserve">дисциплины для </w:t>
      </w:r>
      <w:r w:rsidRPr="00AF7D6D">
        <w:rPr>
          <w:b/>
          <w:bCs/>
          <w:highlight w:val="yellow"/>
        </w:rPr>
        <w:t>очно</w:t>
      </w:r>
      <w:r>
        <w:rPr>
          <w:b/>
          <w:bCs/>
          <w:highlight w:val="yellow"/>
        </w:rPr>
        <w:t xml:space="preserve">-заочной </w:t>
      </w:r>
      <w:r w:rsidRPr="006432BE">
        <w:rPr>
          <w:b/>
          <w:bCs/>
        </w:rPr>
        <w:t>формы обучения</w:t>
      </w:r>
    </w:p>
    <w:p w:rsidR="000E1D6F" w:rsidRPr="008448CC" w:rsidRDefault="000E1D6F" w:rsidP="000E1D6F">
      <w:pPr>
        <w:jc w:val="center"/>
        <w:rPr>
          <w:b/>
        </w:rPr>
      </w:pPr>
    </w:p>
    <w:p w:rsidR="000E1D6F" w:rsidRPr="00BB6BA2" w:rsidRDefault="000E1D6F" w:rsidP="000E1D6F">
      <w:pPr>
        <w:widowControl w:val="0"/>
        <w:ind w:firstLine="709"/>
        <w:jc w:val="both"/>
        <w:rPr>
          <w:rFonts w:eastAsia="Times New Roman" w:cs="Times New Roman"/>
          <w:spacing w:val="2"/>
          <w:szCs w:val="28"/>
          <w:lang w:eastAsia="ru-RU"/>
        </w:rPr>
      </w:pP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Дисциплина </w:t>
      </w:r>
      <w:r w:rsidRPr="007F3827">
        <w:rPr>
          <w:rFonts w:eastAsia="Times New Roman" w:cs="Times New Roman"/>
          <w:spacing w:val="2"/>
          <w:szCs w:val="28"/>
          <w:lang w:eastAsia="ru-RU"/>
        </w:rPr>
        <w:t>«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«Наименование_дисциплины»</w:t>
      </w:r>
      <w:r w:rsidRPr="007F3827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7F3827">
        <w:rPr>
          <w:rFonts w:eastAsia="Times New Roman" w:cs="Times New Roman"/>
          <w:spacing w:val="2"/>
          <w:szCs w:val="28"/>
          <w:lang w:eastAsia="ru-RU"/>
        </w:rPr>
        <w:t>»</w:t>
      </w:r>
      <w:r w:rsidRPr="007F3827"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изучается на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курс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«курс»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BB6BA2">
        <w:rPr>
          <w:rFonts w:eastAsia="Times New Roman" w:cs="Times New Roman"/>
          <w:spacing w:val="2"/>
          <w:szCs w:val="28"/>
          <w:lang w:eastAsia="ru-RU"/>
        </w:rPr>
        <w:t xml:space="preserve"> курс</w:t>
      </w:r>
      <w:proofErr w:type="gramStart"/>
      <w:r w:rsidRPr="00BB6BA2">
        <w:rPr>
          <w:rFonts w:eastAsia="Times New Roman" w:cs="Times New Roman"/>
          <w:spacing w:val="2"/>
          <w:szCs w:val="28"/>
          <w:lang w:eastAsia="ru-RU"/>
        </w:rPr>
        <w:t>е(</w:t>
      </w:r>
      <w:proofErr w:type="gramEnd"/>
      <w:r w:rsidRPr="00BB6BA2">
        <w:rPr>
          <w:rFonts w:eastAsia="Times New Roman" w:cs="Times New Roman"/>
          <w:spacing w:val="2"/>
          <w:szCs w:val="28"/>
          <w:lang w:eastAsia="ru-RU"/>
        </w:rPr>
        <w:t xml:space="preserve">ах) в 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"семестр" </w:instrTex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«семестр»</w:t>
      </w:r>
      <w:r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>
        <w:rPr>
          <w:rFonts w:eastAsia="Times New Roman" w:cs="Times New Roman"/>
          <w:spacing w:val="2"/>
          <w:szCs w:val="28"/>
          <w:lang w:eastAsia="ru-RU"/>
        </w:rPr>
        <w:t xml:space="preserve"> </w:t>
      </w:r>
      <w:r w:rsidRPr="00BB6BA2">
        <w:rPr>
          <w:rFonts w:eastAsia="Times New Roman" w:cs="Times New Roman"/>
          <w:spacing w:val="2"/>
          <w:szCs w:val="28"/>
          <w:lang w:eastAsia="ru-RU"/>
        </w:rPr>
        <w:t>семестре(ах).</w:t>
      </w:r>
    </w:p>
    <w:p w:rsidR="000E1D6F" w:rsidRPr="006432BE" w:rsidRDefault="000E1D6F" w:rsidP="000E1D6F">
      <w:pPr>
        <w:ind w:firstLine="709"/>
        <w:jc w:val="both"/>
        <w:rPr>
          <w:b/>
        </w:rPr>
      </w:pPr>
      <w:r w:rsidRPr="006432BE">
        <w:rPr>
          <w:bCs/>
        </w:rPr>
        <w:t>Общая трудоёмкость дисциплины составляет __</w:t>
      </w:r>
      <w:r>
        <w:rPr>
          <w:bCs/>
        </w:rPr>
        <w:t>___</w:t>
      </w:r>
      <w:r w:rsidRPr="006432BE">
        <w:rPr>
          <w:bCs/>
        </w:rPr>
        <w:t xml:space="preserve">_ </w:t>
      </w:r>
      <w:proofErr w:type="spellStart"/>
      <w:r w:rsidRPr="006432BE">
        <w:rPr>
          <w:bCs/>
        </w:rPr>
        <w:t>з.е</w:t>
      </w:r>
      <w:proofErr w:type="spellEnd"/>
      <w:r w:rsidRPr="006432BE">
        <w:rPr>
          <w:bCs/>
        </w:rPr>
        <w:t xml:space="preserve">., </w:t>
      </w:r>
      <w:r>
        <w:rPr>
          <w:bCs/>
        </w:rPr>
        <w:t>___</w:t>
      </w:r>
      <w:r w:rsidRPr="006432BE">
        <w:rPr>
          <w:bCs/>
        </w:rPr>
        <w:t>___ ч., в том числе контактная работа обучающихся с преподавателем _</w:t>
      </w:r>
      <w:r>
        <w:rPr>
          <w:bCs/>
        </w:rPr>
        <w:t>___</w:t>
      </w:r>
      <w:r w:rsidRPr="006432BE">
        <w:rPr>
          <w:bCs/>
        </w:rPr>
        <w:t xml:space="preserve">__ ч., промежуточная аттестация </w:t>
      </w:r>
      <w:r>
        <w:rPr>
          <w:bCs/>
        </w:rPr>
        <w:t xml:space="preserve">в форме </w:t>
      </w:r>
      <w:r w:rsidRPr="006432BE">
        <w:rPr>
          <w:bCs/>
          <w:highlight w:val="yellow"/>
        </w:rPr>
        <w:t xml:space="preserve">зачета / </w:t>
      </w:r>
      <w:proofErr w:type="gramStart"/>
      <w:r w:rsidRPr="006432BE">
        <w:rPr>
          <w:bCs/>
          <w:highlight w:val="yellow"/>
        </w:rPr>
        <w:t>зачета</w:t>
      </w:r>
      <w:proofErr w:type="gramEnd"/>
      <w:r w:rsidRPr="006432BE">
        <w:rPr>
          <w:bCs/>
          <w:highlight w:val="yellow"/>
        </w:rPr>
        <w:t xml:space="preserve"> с оценкой / экзамена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 w:rsidRPr="00184E58">
        <w:rPr>
          <w:color w:val="FF0000"/>
        </w:rPr>
        <w:t>)</w:t>
      </w:r>
      <w:r>
        <w:rPr>
          <w:color w:val="FF0000"/>
        </w:rPr>
        <w:t xml:space="preserve"> </w:t>
      </w:r>
      <w:r>
        <w:rPr>
          <w:bCs/>
        </w:rPr>
        <w:t>___</w:t>
      </w:r>
      <w:r w:rsidRPr="006432BE">
        <w:rPr>
          <w:bCs/>
        </w:rPr>
        <w:t xml:space="preserve">___ ч., самостоятельная работа обучающихся, </w:t>
      </w:r>
      <w:r w:rsidRPr="006432BE">
        <w:rPr>
          <w:bCs/>
          <w:highlight w:val="yellow"/>
        </w:rPr>
        <w:t xml:space="preserve">в </w:t>
      </w:r>
      <w:proofErr w:type="spellStart"/>
      <w:r w:rsidRPr="006432BE">
        <w:rPr>
          <w:bCs/>
          <w:highlight w:val="yellow"/>
        </w:rPr>
        <w:t>т.ч</w:t>
      </w:r>
      <w:proofErr w:type="spellEnd"/>
      <w:r w:rsidRPr="006432BE">
        <w:rPr>
          <w:bCs/>
          <w:highlight w:val="yellow"/>
        </w:rPr>
        <w:t>. курсовая работа / курсовой проект</w:t>
      </w:r>
      <w:r>
        <w:rPr>
          <w:bCs/>
        </w:rPr>
        <w:t xml:space="preserve"> </w:t>
      </w:r>
      <w:r w:rsidRPr="00184E58">
        <w:rPr>
          <w:color w:val="FF0000"/>
        </w:rPr>
        <w:t>(</w:t>
      </w:r>
      <w:r w:rsidRPr="00184E58">
        <w:rPr>
          <w:i/>
          <w:color w:val="FF0000"/>
        </w:rPr>
        <w:t>выбрать нужное</w:t>
      </w:r>
      <w:r>
        <w:rPr>
          <w:i/>
          <w:color w:val="FF0000"/>
        </w:rPr>
        <w:t xml:space="preserve"> при наличии</w:t>
      </w:r>
      <w:r w:rsidRPr="00184E58">
        <w:rPr>
          <w:color w:val="FF0000"/>
        </w:rPr>
        <w:t>)</w:t>
      </w:r>
      <w:r w:rsidRPr="006432BE">
        <w:rPr>
          <w:bCs/>
        </w:rPr>
        <w:t>,  __</w:t>
      </w:r>
      <w:r>
        <w:rPr>
          <w:bCs/>
        </w:rPr>
        <w:t>____</w:t>
      </w:r>
      <w:r w:rsidRPr="006432BE">
        <w:rPr>
          <w:bCs/>
        </w:rPr>
        <w:t>_ ч.</w:t>
      </w:r>
    </w:p>
    <w:p w:rsidR="000E1D6F" w:rsidRDefault="000E1D6F" w:rsidP="000E1D6F">
      <w:pPr>
        <w:widowControl w:val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1"/>
        <w:gridCol w:w="1007"/>
        <w:gridCol w:w="1133"/>
        <w:gridCol w:w="1133"/>
        <w:gridCol w:w="852"/>
        <w:gridCol w:w="993"/>
        <w:gridCol w:w="672"/>
      </w:tblGrid>
      <w:tr w:rsidR="00B662E4" w:rsidRPr="006B7A2B" w:rsidTr="00DB1742">
        <w:trPr>
          <w:trHeight w:val="276"/>
          <w:tblHeader/>
        </w:trPr>
        <w:tc>
          <w:tcPr>
            <w:tcW w:w="1975" w:type="pct"/>
            <w:vMerge w:val="restart"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6B7A2B">
              <w:rPr>
                <w:rFonts w:eastAsia="Calibri" w:cs="Times New Roman"/>
                <w:bCs/>
                <w:szCs w:val="24"/>
              </w:rPr>
              <w:t>Наименование разделов, тем и с</w:t>
            </w:r>
            <w:r w:rsidRPr="006B7A2B">
              <w:rPr>
                <w:rFonts w:eastAsia="Calibri" w:cs="Times New Roman"/>
                <w:bCs/>
                <w:szCs w:val="24"/>
              </w:rPr>
              <w:t>о</w:t>
            </w:r>
            <w:r w:rsidRPr="006B7A2B">
              <w:rPr>
                <w:rFonts w:eastAsia="Calibri" w:cs="Times New Roman"/>
                <w:bCs/>
                <w:szCs w:val="24"/>
              </w:rPr>
              <w:t>держание материала</w:t>
            </w:r>
          </w:p>
        </w:tc>
        <w:tc>
          <w:tcPr>
            <w:tcW w:w="3025" w:type="pct"/>
            <w:gridSpan w:val="6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gramStart"/>
            <w:r>
              <w:rPr>
                <w:rFonts w:eastAsia="Calibri" w:cs="Times New Roman"/>
                <w:bCs/>
                <w:szCs w:val="24"/>
              </w:rPr>
              <w:t>Виды учебной работы, включая самостоятельную р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>
              <w:rPr>
                <w:rFonts w:eastAsia="Calibri" w:cs="Times New Roman"/>
                <w:bCs/>
                <w:szCs w:val="24"/>
              </w:rPr>
              <w:t>боту обучающихся и трудоемкость (в часах)</w:t>
            </w:r>
            <w:proofErr w:type="gramEnd"/>
          </w:p>
        </w:tc>
      </w:tr>
      <w:tr w:rsidR="00B662E4" w:rsidRPr="006B7A2B" w:rsidTr="00DB1742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HiddenHorzOCR" w:cs="Times New Roman"/>
                <w:szCs w:val="24"/>
              </w:rPr>
            </w:pPr>
          </w:p>
        </w:tc>
        <w:tc>
          <w:tcPr>
            <w:tcW w:w="1710" w:type="pct"/>
            <w:gridSpan w:val="3"/>
          </w:tcPr>
          <w:p w:rsidR="00B662E4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Контактная работа </w:t>
            </w:r>
          </w:p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 xml:space="preserve">преподавателя с </w:t>
            </w:r>
            <w:proofErr w:type="gramStart"/>
            <w:r>
              <w:rPr>
                <w:rFonts w:eastAsia="Calibri" w:cs="Times New Roman"/>
                <w:bCs/>
                <w:szCs w:val="24"/>
              </w:rPr>
              <w:t>обучающ</w:t>
            </w:r>
            <w:r>
              <w:rPr>
                <w:rFonts w:eastAsia="Calibri" w:cs="Times New Roman"/>
                <w:bCs/>
                <w:szCs w:val="24"/>
              </w:rPr>
              <w:t>и</w:t>
            </w:r>
            <w:r>
              <w:rPr>
                <w:rFonts w:eastAsia="Calibri" w:cs="Times New Roman"/>
                <w:bCs/>
                <w:szCs w:val="24"/>
              </w:rPr>
              <w:t>мися</w:t>
            </w:r>
            <w:proofErr w:type="gramEnd"/>
          </w:p>
        </w:tc>
        <w:tc>
          <w:tcPr>
            <w:tcW w:w="445" w:type="pct"/>
            <w:vMerge w:val="restart"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ИКР</w:t>
            </w:r>
          </w:p>
        </w:tc>
        <w:tc>
          <w:tcPr>
            <w:tcW w:w="519" w:type="pct"/>
            <w:vMerge w:val="restart"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proofErr w:type="spellStart"/>
            <w:r>
              <w:rPr>
                <w:rFonts w:eastAsia="Calibri" w:cs="Times New Roman"/>
                <w:bCs/>
                <w:szCs w:val="24"/>
              </w:rPr>
              <w:t>Пром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 xml:space="preserve">. </w:t>
            </w:r>
            <w:proofErr w:type="spellStart"/>
            <w:r>
              <w:rPr>
                <w:rFonts w:eastAsia="Calibri" w:cs="Times New Roman"/>
                <w:bCs/>
                <w:szCs w:val="24"/>
              </w:rPr>
              <w:t>аттест</w:t>
            </w:r>
            <w:proofErr w:type="spellEnd"/>
            <w:r>
              <w:rPr>
                <w:rFonts w:eastAsia="Calibri" w:cs="Times New Roman"/>
                <w:bCs/>
                <w:szCs w:val="24"/>
              </w:rPr>
              <w:t>.</w:t>
            </w:r>
          </w:p>
        </w:tc>
        <w:tc>
          <w:tcPr>
            <w:tcW w:w="351" w:type="pct"/>
            <w:vMerge w:val="restart"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СРС</w:t>
            </w:r>
          </w:p>
        </w:tc>
      </w:tr>
      <w:tr w:rsidR="00B662E4" w:rsidRPr="006B7A2B" w:rsidTr="00DB1742">
        <w:trPr>
          <w:trHeight w:val="276"/>
          <w:tblHeader/>
        </w:trPr>
        <w:tc>
          <w:tcPr>
            <w:tcW w:w="1975" w:type="pct"/>
            <w:vMerge/>
            <w:vAlign w:val="center"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CC3DA5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Лекции</w:t>
            </w:r>
          </w:p>
        </w:tc>
        <w:tc>
          <w:tcPr>
            <w:tcW w:w="592" w:type="pct"/>
            <w:vAlign w:val="center"/>
          </w:tcPr>
          <w:p w:rsidR="00B662E4" w:rsidRPr="00CC3DA5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>
              <w:rPr>
                <w:rFonts w:eastAsia="Calibri" w:cs="Times New Roman"/>
                <w:bCs/>
                <w:szCs w:val="24"/>
              </w:rPr>
              <w:t>П</w:t>
            </w:r>
            <w:r w:rsidRPr="00CC3DA5">
              <w:rPr>
                <w:rFonts w:eastAsia="Calibri" w:cs="Times New Roman"/>
                <w:bCs/>
                <w:szCs w:val="24"/>
              </w:rPr>
              <w:t>ракт</w:t>
            </w:r>
            <w:r w:rsidRPr="00CC3DA5">
              <w:rPr>
                <w:rFonts w:eastAsia="Calibri" w:cs="Times New Roman"/>
                <w:bCs/>
                <w:szCs w:val="24"/>
              </w:rPr>
              <w:t>и</w:t>
            </w:r>
            <w:r w:rsidRPr="00CC3DA5">
              <w:rPr>
                <w:rFonts w:eastAsia="Calibri" w:cs="Times New Roman"/>
                <w:bCs/>
                <w:szCs w:val="24"/>
              </w:rPr>
              <w:t>ческие з</w:t>
            </w:r>
            <w:r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>нятия</w:t>
            </w:r>
          </w:p>
        </w:tc>
        <w:tc>
          <w:tcPr>
            <w:tcW w:w="592" w:type="pct"/>
            <w:vAlign w:val="center"/>
          </w:tcPr>
          <w:p w:rsidR="00B662E4" w:rsidRPr="00CC3DA5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Cs/>
                <w:szCs w:val="24"/>
              </w:rPr>
            </w:pPr>
            <w:r w:rsidRPr="00CC3DA5">
              <w:rPr>
                <w:rFonts w:eastAsia="Calibri" w:cs="Times New Roman"/>
                <w:bCs/>
                <w:szCs w:val="24"/>
              </w:rPr>
              <w:t>Лабор</w:t>
            </w:r>
            <w:r w:rsidRPr="00CC3DA5">
              <w:rPr>
                <w:rFonts w:eastAsia="Calibri" w:cs="Times New Roman"/>
                <w:bCs/>
                <w:szCs w:val="24"/>
              </w:rPr>
              <w:t>а</w:t>
            </w:r>
            <w:r w:rsidRPr="00CC3DA5">
              <w:rPr>
                <w:rFonts w:eastAsia="Calibri" w:cs="Times New Roman"/>
                <w:bCs/>
                <w:szCs w:val="24"/>
              </w:rPr>
              <w:t xml:space="preserve">торные </w:t>
            </w:r>
            <w:r>
              <w:rPr>
                <w:rFonts w:eastAsia="Calibri" w:cs="Times New Roman"/>
                <w:bCs/>
                <w:szCs w:val="24"/>
              </w:rPr>
              <w:t>работы</w:t>
            </w:r>
          </w:p>
        </w:tc>
        <w:tc>
          <w:tcPr>
            <w:tcW w:w="445" w:type="pct"/>
            <w:vMerge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519" w:type="pct"/>
            <w:vMerge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  <w:tc>
          <w:tcPr>
            <w:tcW w:w="351" w:type="pct"/>
            <w:vMerge/>
          </w:tcPr>
          <w:p w:rsidR="00B662E4" w:rsidRPr="006B7A2B" w:rsidRDefault="00B662E4" w:rsidP="00DB17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="Times New Roman"/>
                <w:b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Раздел «    « 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lastRenderedPageBreak/>
              <w:t>Тема «   «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Тема «…»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519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  <w:tc>
          <w:tcPr>
            <w:tcW w:w="351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Pr="00884922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плане. Пр</w:t>
            </w:r>
            <w:r w:rsidRPr="000E1D6F">
              <w:rPr>
                <w:color w:val="FF0000"/>
                <w:sz w:val="18"/>
                <w:szCs w:val="18"/>
              </w:rPr>
              <w:t>о</w:t>
            </w:r>
            <w:r w:rsidRPr="000E1D6F">
              <w:rPr>
                <w:color w:val="FF0000"/>
                <w:sz w:val="18"/>
                <w:szCs w:val="18"/>
              </w:rPr>
              <w:t>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4</w:t>
            </w:r>
          </w:p>
        </w:tc>
        <w:tc>
          <w:tcPr>
            <w:tcW w:w="351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-</w:t>
            </w: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Зачет с оценкой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</w:t>
            </w:r>
            <w:r w:rsidRPr="000E1D6F">
              <w:rPr>
                <w:color w:val="FF0000"/>
                <w:sz w:val="18"/>
                <w:szCs w:val="18"/>
              </w:rPr>
              <w:t>б</w:t>
            </w:r>
            <w:r w:rsidRPr="000E1D6F">
              <w:rPr>
                <w:color w:val="FF0000"/>
                <w:sz w:val="18"/>
                <w:szCs w:val="18"/>
              </w:rPr>
              <w:t>ном плане. Проводится на последнем занятии семинарского типа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19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4</w:t>
            </w:r>
          </w:p>
        </w:tc>
        <w:tc>
          <w:tcPr>
            <w:tcW w:w="351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-</w:t>
            </w: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Экзамен</w:t>
            </w:r>
            <w:proofErr w:type="gramStart"/>
            <w:r w:rsidRPr="006C046F">
              <w:rPr>
                <w:sz w:val="18"/>
                <w:szCs w:val="18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1</w:t>
            </w:r>
          </w:p>
        </w:tc>
        <w:tc>
          <w:tcPr>
            <w:tcW w:w="519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>
              <w:rPr>
                <w:rFonts w:cs="Times New Roman"/>
                <w:bCs/>
                <w:szCs w:val="24"/>
                <w:highlight w:val="yellow"/>
              </w:rPr>
              <w:t>8</w:t>
            </w:r>
          </w:p>
        </w:tc>
        <w:tc>
          <w:tcPr>
            <w:tcW w:w="351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B662E4" w:rsidRPr="00884922" w:rsidTr="00DB1742">
        <w:trPr>
          <w:trHeight w:val="227"/>
        </w:trPr>
        <w:tc>
          <w:tcPr>
            <w:tcW w:w="1975" w:type="pct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i/>
                <w:szCs w:val="24"/>
              </w:rPr>
            </w:pPr>
            <w:r>
              <w:rPr>
                <w:rFonts w:eastAsia="Calibri" w:cs="Times New Roman"/>
                <w:b/>
                <w:bCs/>
                <w:i/>
                <w:szCs w:val="24"/>
              </w:rPr>
              <w:t>Курсовая работа / проект</w:t>
            </w:r>
            <w:proofErr w:type="gramStart"/>
            <w:r>
              <w:rPr>
                <w:rFonts w:eastAsia="Calibri" w:cs="Times New Roman"/>
                <w:b/>
                <w:bCs/>
                <w:i/>
                <w:szCs w:val="24"/>
              </w:rPr>
              <w:t xml:space="preserve"> </w:t>
            </w:r>
            <w:r w:rsidRPr="000E1D6F">
              <w:rPr>
                <w:color w:val="FF0000"/>
                <w:sz w:val="18"/>
                <w:szCs w:val="18"/>
              </w:rPr>
              <w:t>П</w:t>
            </w:r>
            <w:proofErr w:type="gramEnd"/>
            <w:r w:rsidRPr="000E1D6F">
              <w:rPr>
                <w:color w:val="FF0000"/>
                <w:sz w:val="18"/>
                <w:szCs w:val="18"/>
              </w:rPr>
              <w:t>ри наличии в учебном плане</w:t>
            </w:r>
          </w:p>
        </w:tc>
        <w:tc>
          <w:tcPr>
            <w:tcW w:w="526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592" w:type="pct"/>
            <w:vAlign w:val="center"/>
          </w:tcPr>
          <w:p w:rsidR="00B662E4" w:rsidRPr="00A96236" w:rsidRDefault="00B662E4" w:rsidP="00DB1742">
            <w:pPr>
              <w:jc w:val="center"/>
              <w:rPr>
                <w:rFonts w:cs="Times New Roman"/>
                <w:bCs/>
                <w:szCs w:val="24"/>
              </w:rPr>
            </w:pPr>
            <w:r>
              <w:rPr>
                <w:rFonts w:cs="Times New Roman"/>
                <w:bCs/>
                <w:szCs w:val="24"/>
              </w:rPr>
              <w:t>-</w:t>
            </w:r>
          </w:p>
        </w:tc>
        <w:tc>
          <w:tcPr>
            <w:tcW w:w="445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  <w:r w:rsidRPr="003C3FF2">
              <w:rPr>
                <w:rFonts w:cs="Times New Roman"/>
                <w:bCs/>
                <w:szCs w:val="24"/>
                <w:highlight w:val="yellow"/>
              </w:rPr>
              <w:t>2 (1) / 3</w:t>
            </w:r>
          </w:p>
        </w:tc>
        <w:tc>
          <w:tcPr>
            <w:tcW w:w="519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  <w:tc>
          <w:tcPr>
            <w:tcW w:w="351" w:type="pct"/>
            <w:vAlign w:val="center"/>
          </w:tcPr>
          <w:p w:rsidR="00B662E4" w:rsidRPr="003C3FF2" w:rsidRDefault="00B662E4" w:rsidP="00DB1742">
            <w:pPr>
              <w:jc w:val="center"/>
              <w:rPr>
                <w:rFonts w:cs="Times New Roman"/>
                <w:bCs/>
                <w:szCs w:val="24"/>
                <w:highlight w:val="yellow"/>
              </w:rPr>
            </w:pPr>
          </w:p>
        </w:tc>
      </w:tr>
      <w:tr w:rsidR="00B662E4" w:rsidRPr="006B7A2B" w:rsidTr="00DB1742">
        <w:trPr>
          <w:trHeight w:val="20"/>
        </w:trPr>
        <w:tc>
          <w:tcPr>
            <w:tcW w:w="1975" w:type="pct"/>
          </w:tcPr>
          <w:p w:rsidR="00B662E4" w:rsidRPr="006B7A2B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/>
                <w:bCs/>
                <w:szCs w:val="24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 xml:space="preserve">ИТОГО </w:t>
            </w:r>
          </w:p>
          <w:p w:rsidR="00B662E4" w:rsidRPr="006B7A2B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 w:cs="Times New Roman"/>
                <w:bCs/>
                <w:i/>
                <w:szCs w:val="24"/>
                <w:u w:val="single"/>
              </w:rPr>
            </w:pPr>
            <w:r w:rsidRPr="006B7A2B">
              <w:rPr>
                <w:rFonts w:eastAsia="Calibri" w:cs="Times New Roman"/>
                <w:b/>
                <w:bCs/>
                <w:szCs w:val="24"/>
              </w:rPr>
              <w:t>по дисциплине</w:t>
            </w:r>
          </w:p>
        </w:tc>
        <w:tc>
          <w:tcPr>
            <w:tcW w:w="526" w:type="pct"/>
            <w:vAlign w:val="center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"лекций"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«лекций»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B662E4" w:rsidRPr="00261AD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</w:t>
            </w:r>
            <w:r w:rsidRPr="00434CFE">
              <w:rPr>
                <w:rFonts w:cs="Times New Roman"/>
                <w:szCs w:val="24"/>
                <w:highlight w:val="lightGray"/>
              </w:rPr>
              <w:t>к</w:t>
            </w:r>
            <w:r w:rsidRPr="00434CFE">
              <w:rPr>
                <w:rFonts w:cs="Times New Roman"/>
                <w:szCs w:val="24"/>
                <w:highlight w:val="lightGray"/>
              </w:rPr>
              <w:t>тич</w:t>
            </w:r>
            <w:r w:rsidRPr="00434CFE">
              <w:rPr>
                <w:rFonts w:cs="Times New Roman"/>
                <w:szCs w:val="24"/>
                <w:highlight w:val="lightGray"/>
              </w:rPr>
              <w:t>е</w:t>
            </w:r>
            <w:r w:rsidRPr="00434CFE">
              <w:rPr>
                <w:rFonts w:cs="Times New Roman"/>
                <w:szCs w:val="24"/>
                <w:highlight w:val="lightGray"/>
              </w:rPr>
              <w:t>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"практ"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«практ»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B662E4" w:rsidRPr="00261AD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592" w:type="pct"/>
            <w:vAlign w:val="center"/>
          </w:tcPr>
          <w:p w:rsidR="00B662E4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begin"/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instrText xml:space="preserve"> MERGEFIELD "лабор" </w:instrTex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separate"/>
            </w:r>
            <w:r>
              <w:rPr>
                <w:rFonts w:eastAsia="Calibri" w:cs="Times New Roman"/>
                <w:b/>
                <w:bCs/>
                <w:noProof/>
                <w:szCs w:val="24"/>
                <w:highlight w:val="yellow"/>
              </w:rPr>
              <w:t>«лабор»</w:t>
            </w:r>
            <w:r>
              <w:rPr>
                <w:rFonts w:eastAsia="Calibri" w:cs="Times New Roman"/>
                <w:b/>
                <w:bCs/>
                <w:szCs w:val="24"/>
                <w:highlight w:val="yellow"/>
              </w:rPr>
              <w:fldChar w:fldCharType="end"/>
            </w:r>
          </w:p>
          <w:p w:rsidR="00B662E4" w:rsidRPr="00261AD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/>
                <w:bCs/>
                <w:szCs w:val="24"/>
                <w:highlight w:val="yellow"/>
              </w:rPr>
            </w:pPr>
            <w:r w:rsidRPr="00434CFE">
              <w:rPr>
                <w:rFonts w:cs="Times New Roman"/>
                <w:szCs w:val="24"/>
                <w:highlight w:val="lightGray"/>
              </w:rPr>
              <w:t>в том числе в форме практ</w:t>
            </w:r>
            <w:r w:rsidRPr="00434CFE">
              <w:rPr>
                <w:rFonts w:cs="Times New Roman"/>
                <w:szCs w:val="24"/>
                <w:highlight w:val="lightGray"/>
              </w:rPr>
              <w:t>и</w:t>
            </w:r>
            <w:r w:rsidRPr="00434CFE">
              <w:rPr>
                <w:rFonts w:cs="Times New Roman"/>
                <w:szCs w:val="24"/>
                <w:highlight w:val="lightGray"/>
              </w:rPr>
              <w:t>ческой подг</w:t>
            </w:r>
            <w:r w:rsidRPr="00434CFE">
              <w:rPr>
                <w:rFonts w:cs="Times New Roman"/>
                <w:szCs w:val="24"/>
                <w:highlight w:val="lightGray"/>
              </w:rPr>
              <w:t>о</w:t>
            </w:r>
            <w:r w:rsidRPr="00434CFE">
              <w:rPr>
                <w:rFonts w:cs="Times New Roman"/>
                <w:szCs w:val="24"/>
                <w:highlight w:val="lightGray"/>
              </w:rPr>
              <w:t>товки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445" w:type="pct"/>
            <w:vAlign w:val="center"/>
          </w:tcPr>
          <w:p w:rsidR="00B662E4" w:rsidRPr="00AD66F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ИКР</w:t>
            </w:r>
          </w:p>
        </w:tc>
        <w:tc>
          <w:tcPr>
            <w:tcW w:w="519" w:type="pct"/>
            <w:vAlign w:val="center"/>
          </w:tcPr>
          <w:p w:rsidR="00B662E4" w:rsidRPr="00AD66F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ПА</w:t>
            </w:r>
          </w:p>
        </w:tc>
        <w:tc>
          <w:tcPr>
            <w:tcW w:w="351" w:type="pct"/>
            <w:vAlign w:val="center"/>
          </w:tcPr>
          <w:p w:rsidR="00B662E4" w:rsidRPr="00AD66FA" w:rsidRDefault="00B662E4" w:rsidP="00DB1742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  <w:highlight w:val="yellow"/>
              </w:rPr>
            </w:pP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begin"/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instrText xml:space="preserve"> MERGEFIELD "СР" </w:instrTex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separate"/>
            </w:r>
            <w:r w:rsidRPr="00AD66FA">
              <w:rPr>
                <w:rFonts w:eastAsia="Calibri" w:cs="Times New Roman"/>
                <w:bCs/>
                <w:noProof/>
                <w:szCs w:val="24"/>
                <w:highlight w:val="yellow"/>
              </w:rPr>
              <w:t>СР</w:t>
            </w:r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fldChar w:fldCharType="end"/>
            </w:r>
            <w:proofErr w:type="gramStart"/>
            <w:r w:rsidRPr="00AD66FA">
              <w:rPr>
                <w:rFonts w:eastAsia="Calibri" w:cs="Times New Roman"/>
                <w:bCs/>
                <w:szCs w:val="24"/>
                <w:highlight w:val="yellow"/>
              </w:rPr>
              <w:t>С</w:t>
            </w:r>
            <w:proofErr w:type="gramEnd"/>
          </w:p>
        </w:tc>
      </w:tr>
    </w:tbl>
    <w:p w:rsidR="000E1D6F" w:rsidRPr="00955DC2" w:rsidRDefault="000E1D6F" w:rsidP="000E1D6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  <w:highlight w:val="lightGray"/>
        </w:rPr>
      </w:pPr>
      <w:r w:rsidRPr="00955DC2">
        <w:rPr>
          <w:rFonts w:cs="Times New Roman"/>
          <w:szCs w:val="24"/>
          <w:highlight w:val="lightGray"/>
        </w:rPr>
        <w:t xml:space="preserve">* реализуется в форме практической подготовки </w:t>
      </w:r>
    </w:p>
    <w:p w:rsidR="000E1D6F" w:rsidRDefault="000E1D6F" w:rsidP="000E1D6F">
      <w:pPr>
        <w:widowControl w:val="0"/>
        <w:jc w:val="both"/>
        <w:rPr>
          <w:rFonts w:eastAsia="Calibri" w:cs="Times New Roman"/>
          <w:b/>
          <w:szCs w:val="24"/>
        </w:rPr>
      </w:pPr>
    </w:p>
    <w:p w:rsidR="00CE70EC" w:rsidRPr="00F7229E" w:rsidRDefault="00EF1E60" w:rsidP="000E1D6F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>О</w:t>
      </w:r>
      <w:r w:rsidR="00C75CE1" w:rsidRPr="00CE70EC">
        <w:rPr>
          <w:b/>
          <w:bCs/>
        </w:rPr>
        <w:t>ценочны</w:t>
      </w:r>
      <w:r w:rsidRPr="00CE70EC">
        <w:rPr>
          <w:b/>
          <w:bCs/>
        </w:rPr>
        <w:t>е</w:t>
      </w:r>
      <w:r w:rsidR="00C75CE1" w:rsidRPr="00CE70EC">
        <w:rPr>
          <w:b/>
          <w:bCs/>
        </w:rPr>
        <w:t xml:space="preserve"> </w:t>
      </w:r>
      <w:r w:rsidR="006D7F07">
        <w:rPr>
          <w:b/>
          <w:bCs/>
        </w:rPr>
        <w:t>средства</w:t>
      </w:r>
      <w:r w:rsidR="00C75CE1" w:rsidRPr="00CE70EC">
        <w:rPr>
          <w:b/>
          <w:bCs/>
        </w:rPr>
        <w:t xml:space="preserve"> для проведения текущего контроля </w:t>
      </w:r>
      <w:r w:rsidR="00C75CE1" w:rsidRPr="00F7229E">
        <w:rPr>
          <w:b/>
          <w:bCs/>
        </w:rPr>
        <w:t xml:space="preserve">и </w:t>
      </w:r>
    </w:p>
    <w:p w:rsidR="00C75CE1" w:rsidRPr="00CE70EC" w:rsidRDefault="00C75CE1" w:rsidP="00CE70EC">
      <w:pPr>
        <w:widowControl w:val="0"/>
        <w:ind w:left="1022"/>
        <w:rPr>
          <w:rFonts w:eastAsia="Times New Roman" w:cs="Times New Roman"/>
          <w:b/>
          <w:szCs w:val="24"/>
          <w:lang w:eastAsia="ru-RU"/>
        </w:rPr>
      </w:pPr>
      <w:r w:rsidRPr="00CE70EC">
        <w:rPr>
          <w:rFonts w:eastAsia="Times New Roman" w:cs="Times New Roman"/>
          <w:b/>
          <w:szCs w:val="24"/>
          <w:lang w:eastAsia="ru-RU"/>
        </w:rPr>
        <w:t xml:space="preserve">промежуточной аттестации </w:t>
      </w:r>
      <w:proofErr w:type="gramStart"/>
      <w:r w:rsidRPr="00CE70EC">
        <w:rPr>
          <w:rFonts w:eastAsia="Times New Roman" w:cs="Times New Roman"/>
          <w:b/>
          <w:szCs w:val="24"/>
          <w:lang w:eastAsia="ru-RU"/>
        </w:rPr>
        <w:t>обучающихся</w:t>
      </w:r>
      <w:proofErr w:type="gramEnd"/>
      <w:r w:rsidRPr="00CE70EC">
        <w:rPr>
          <w:rFonts w:eastAsia="Times New Roman" w:cs="Times New Roman"/>
          <w:b/>
          <w:szCs w:val="24"/>
          <w:lang w:eastAsia="ru-RU"/>
        </w:rPr>
        <w:t xml:space="preserve"> по дисциплине (модулю)</w:t>
      </w:r>
    </w:p>
    <w:p w:rsidR="003C5C6D" w:rsidRDefault="003C5C6D" w:rsidP="003C5C6D">
      <w:pPr>
        <w:ind w:firstLine="567"/>
        <w:jc w:val="both"/>
        <w:rPr>
          <w:rFonts w:eastAsia="Times New Roman" w:cs="Times New Roman"/>
          <w:spacing w:val="2"/>
          <w:szCs w:val="24"/>
          <w:lang w:eastAsia="ru-RU"/>
        </w:rPr>
      </w:pPr>
    </w:p>
    <w:p w:rsidR="003C5C6D" w:rsidRPr="00722C96" w:rsidRDefault="003C5C6D" w:rsidP="00F7229E">
      <w:pPr>
        <w:widowControl w:val="0"/>
        <w:ind w:firstLine="709"/>
        <w:jc w:val="both"/>
        <w:rPr>
          <w:rFonts w:eastAsia="Times New Roman" w:cs="Times New Roman"/>
          <w:spacing w:val="2"/>
          <w:szCs w:val="24"/>
          <w:lang w:eastAsia="ru-RU"/>
        </w:rPr>
      </w:pPr>
      <w:r w:rsidRPr="00EC290B">
        <w:rPr>
          <w:rFonts w:eastAsia="Times New Roman" w:cs="Times New Roman"/>
          <w:spacing w:val="2"/>
          <w:szCs w:val="24"/>
          <w:lang w:eastAsia="ru-RU"/>
        </w:rPr>
        <w:t>Фонд</w:t>
      </w:r>
      <w:r w:rsidR="004665DA" w:rsidRPr="00EC290B">
        <w:rPr>
          <w:rFonts w:eastAsia="Times New Roman" w:cs="Times New Roman"/>
          <w:spacing w:val="2"/>
          <w:szCs w:val="24"/>
          <w:lang w:eastAsia="ru-RU"/>
        </w:rPr>
        <w:t>ы</w:t>
      </w:r>
      <w:r w:rsidRPr="00EC290B">
        <w:rPr>
          <w:rFonts w:eastAsia="Times New Roman" w:cs="Times New Roman"/>
          <w:spacing w:val="2"/>
          <w:szCs w:val="24"/>
          <w:lang w:eastAsia="ru-RU"/>
        </w:rPr>
        <w:t xml:space="preserve"> оценочных сре</w:t>
      </w:r>
      <w:proofErr w:type="gramStart"/>
      <w:r w:rsidRPr="00EC290B">
        <w:rPr>
          <w:rFonts w:eastAsia="Times New Roman" w:cs="Times New Roman"/>
          <w:spacing w:val="2"/>
          <w:szCs w:val="24"/>
          <w:lang w:eastAsia="ru-RU"/>
        </w:rPr>
        <w:t>дств дл</w:t>
      </w:r>
      <w:proofErr w:type="gramEnd"/>
      <w:r w:rsidRPr="00EC290B">
        <w:rPr>
          <w:rFonts w:eastAsia="Times New Roman" w:cs="Times New Roman"/>
          <w:spacing w:val="2"/>
          <w:szCs w:val="24"/>
          <w:lang w:eastAsia="ru-RU"/>
        </w:rPr>
        <w:t>я проведения текущего контроля успеваемости и промежуточной аттестации</w:t>
      </w:r>
      <w:r w:rsidR="004665DA" w:rsidRPr="00EC290B">
        <w:rPr>
          <w:rFonts w:eastAsia="Times New Roman" w:cs="Times New Roman"/>
          <w:spacing w:val="2"/>
          <w:szCs w:val="24"/>
          <w:lang w:eastAsia="ru-RU"/>
        </w:rPr>
        <w:t xml:space="preserve"> обсуждаются и утверждаются на заседании кафедры</w:t>
      </w:r>
      <w:r w:rsidR="007E341A" w:rsidRPr="00EC290B">
        <w:rPr>
          <w:rFonts w:eastAsia="Times New Roman" w:cs="Times New Roman"/>
          <w:spacing w:val="2"/>
          <w:szCs w:val="24"/>
          <w:lang w:eastAsia="ru-RU"/>
        </w:rPr>
        <w:t xml:space="preserve">. </w:t>
      </w:r>
      <w:r w:rsidRPr="00EC290B">
        <w:rPr>
          <w:rFonts w:eastAsia="Times New Roman" w:cs="Times New Roman"/>
          <w:spacing w:val="2"/>
          <w:szCs w:val="24"/>
          <w:lang w:eastAsia="ru-RU"/>
        </w:rPr>
        <w:t>По</w:t>
      </w:r>
      <w:r w:rsidRPr="00EC290B">
        <w:rPr>
          <w:rFonts w:eastAsia="Times New Roman" w:cs="Times New Roman"/>
          <w:spacing w:val="2"/>
          <w:szCs w:val="24"/>
          <w:lang w:eastAsia="ru-RU"/>
        </w:rPr>
        <w:t>л</w:t>
      </w:r>
      <w:r w:rsidRPr="00EC290B">
        <w:rPr>
          <w:rFonts w:eastAsia="Times New Roman" w:cs="Times New Roman"/>
          <w:spacing w:val="2"/>
          <w:szCs w:val="24"/>
          <w:lang w:eastAsia="ru-RU"/>
        </w:rPr>
        <w:t xml:space="preserve">ный комплект контрольных заданий или иных материалов, необходимых для оценивания результатов </w:t>
      </w:r>
      <w:proofErr w:type="gramStart"/>
      <w:r w:rsidRPr="00EC290B">
        <w:rPr>
          <w:rFonts w:eastAsia="Times New Roman" w:cs="Times New Roman"/>
          <w:spacing w:val="2"/>
          <w:szCs w:val="24"/>
          <w:lang w:eastAsia="ru-RU"/>
        </w:rPr>
        <w:t>о</w:t>
      </w:r>
      <w:r w:rsidR="00F906CF">
        <w:rPr>
          <w:rFonts w:eastAsia="Times New Roman" w:cs="Times New Roman"/>
          <w:spacing w:val="2"/>
          <w:szCs w:val="24"/>
          <w:lang w:eastAsia="ru-RU"/>
        </w:rPr>
        <w:t>бучения по дисциплине</w:t>
      </w:r>
      <w:proofErr w:type="gramEnd"/>
      <w:r w:rsidR="00F906CF">
        <w:rPr>
          <w:rFonts w:eastAsia="Times New Roman" w:cs="Times New Roman"/>
          <w:spacing w:val="2"/>
          <w:szCs w:val="24"/>
          <w:lang w:eastAsia="ru-RU"/>
        </w:rPr>
        <w:t xml:space="preserve"> (модулю) </w:t>
      </w:r>
      <w:r w:rsidRPr="00EC290B">
        <w:rPr>
          <w:rFonts w:eastAsia="Times New Roman" w:cs="Times New Roman"/>
          <w:spacing w:val="2"/>
          <w:szCs w:val="24"/>
          <w:lang w:eastAsia="ru-RU"/>
        </w:rPr>
        <w:t>хранится на кафедре-разработчике в б</w:t>
      </w:r>
      <w:r w:rsidRPr="00EC290B">
        <w:rPr>
          <w:rFonts w:eastAsia="Times New Roman" w:cs="Times New Roman"/>
          <w:spacing w:val="2"/>
          <w:szCs w:val="24"/>
          <w:lang w:eastAsia="ru-RU"/>
        </w:rPr>
        <w:t>у</w:t>
      </w:r>
      <w:r w:rsidRPr="00EC290B">
        <w:rPr>
          <w:rFonts w:eastAsia="Times New Roman" w:cs="Times New Roman"/>
          <w:spacing w:val="2"/>
          <w:szCs w:val="24"/>
          <w:lang w:eastAsia="ru-RU"/>
        </w:rPr>
        <w:t>мажном и</w:t>
      </w:r>
      <w:r w:rsidR="007E341A" w:rsidRPr="00EC290B">
        <w:rPr>
          <w:rFonts w:eastAsia="Times New Roman" w:cs="Times New Roman"/>
          <w:spacing w:val="2"/>
          <w:szCs w:val="24"/>
          <w:lang w:eastAsia="ru-RU"/>
        </w:rPr>
        <w:t>ли электронном виде, также фонды оценочных средств доступны студент</w:t>
      </w:r>
      <w:r w:rsidR="00D90626" w:rsidRPr="00EC290B">
        <w:rPr>
          <w:rFonts w:eastAsia="Times New Roman" w:cs="Times New Roman"/>
          <w:spacing w:val="2"/>
          <w:szCs w:val="24"/>
          <w:lang w:eastAsia="ru-RU"/>
        </w:rPr>
        <w:t>ам</w:t>
      </w:r>
      <w:r w:rsidR="007E341A" w:rsidRPr="00EC290B">
        <w:rPr>
          <w:rFonts w:eastAsia="Times New Roman" w:cs="Times New Roman"/>
          <w:spacing w:val="2"/>
          <w:szCs w:val="24"/>
          <w:lang w:eastAsia="ru-RU"/>
        </w:rPr>
        <w:t xml:space="preserve"> в личном кабинете – раздел учебно-методическое обеспечение.</w:t>
      </w:r>
    </w:p>
    <w:p w:rsidR="0061236E" w:rsidRPr="0061236E" w:rsidRDefault="0061236E" w:rsidP="00C75CE1">
      <w:pPr>
        <w:widowControl w:val="0"/>
        <w:jc w:val="both"/>
        <w:rPr>
          <w:rFonts w:eastAsia="Calibri" w:cs="Times New Roman"/>
          <w:szCs w:val="24"/>
          <w:u w:val="single"/>
        </w:rPr>
      </w:pPr>
    </w:p>
    <w:p w:rsidR="00CE70EC" w:rsidRPr="00CE70EC" w:rsidRDefault="00C46641" w:rsidP="000E1D6F">
      <w:pPr>
        <w:widowControl w:val="0"/>
        <w:numPr>
          <w:ilvl w:val="0"/>
          <w:numId w:val="5"/>
        </w:numPr>
        <w:rPr>
          <w:b/>
          <w:bCs/>
        </w:rPr>
      </w:pPr>
      <w:r w:rsidRPr="00CE70EC">
        <w:rPr>
          <w:b/>
          <w:bCs/>
        </w:rPr>
        <w:t xml:space="preserve">Учебно-методическое </w:t>
      </w:r>
      <w:r w:rsidR="00DB3CCE" w:rsidRPr="00CE70EC">
        <w:rPr>
          <w:b/>
          <w:bCs/>
        </w:rPr>
        <w:t xml:space="preserve">и информационное </w:t>
      </w:r>
      <w:r w:rsidRPr="00CE70EC">
        <w:rPr>
          <w:b/>
          <w:bCs/>
        </w:rPr>
        <w:t xml:space="preserve">обеспечение </w:t>
      </w:r>
      <w:r w:rsidR="00C75CE1" w:rsidRPr="00CE70EC">
        <w:rPr>
          <w:b/>
          <w:bCs/>
        </w:rPr>
        <w:t>дисциплины</w:t>
      </w:r>
    </w:p>
    <w:p w:rsidR="00C75CE1" w:rsidRDefault="00C75CE1" w:rsidP="00486F1F">
      <w:pPr>
        <w:widowControl w:val="0"/>
        <w:ind w:left="1069"/>
        <w:contextualSpacing/>
        <w:jc w:val="both"/>
        <w:rPr>
          <w:rFonts w:eastAsia="Calibri" w:cs="Times New Roman"/>
          <w:b/>
          <w:szCs w:val="24"/>
        </w:rPr>
      </w:pPr>
      <w:r w:rsidRPr="00C46641">
        <w:rPr>
          <w:rFonts w:eastAsia="Calibri" w:cs="Times New Roman"/>
          <w:b/>
          <w:szCs w:val="24"/>
        </w:rPr>
        <w:t>(модуля)</w:t>
      </w:r>
      <w:r w:rsidR="00D90626">
        <w:rPr>
          <w:rFonts w:eastAsia="Calibri" w:cs="Times New Roman"/>
          <w:b/>
          <w:szCs w:val="24"/>
        </w:rPr>
        <w:t xml:space="preserve"> </w:t>
      </w:r>
    </w:p>
    <w:p w:rsidR="00486F1F" w:rsidRPr="005E2A6F" w:rsidRDefault="00486F1F" w:rsidP="00486F1F">
      <w:pPr>
        <w:widowControl w:val="0"/>
        <w:ind w:left="1069"/>
        <w:contextualSpacing/>
        <w:jc w:val="both"/>
        <w:rPr>
          <w:rFonts w:eastAsia="Calibri" w:cs="Times New Roman"/>
          <w:i/>
          <w:szCs w:val="24"/>
        </w:rPr>
      </w:pPr>
    </w:p>
    <w:p w:rsidR="00C75CE1" w:rsidRPr="00486F1F" w:rsidRDefault="00C75CE1" w:rsidP="001F5196">
      <w:pPr>
        <w:widowControl w:val="0"/>
        <w:numPr>
          <w:ilvl w:val="1"/>
          <w:numId w:val="16"/>
        </w:numPr>
        <w:rPr>
          <w:b/>
          <w:bCs/>
        </w:rPr>
      </w:pPr>
      <w:r w:rsidRPr="00486F1F">
        <w:rPr>
          <w:b/>
          <w:bCs/>
        </w:rPr>
        <w:t xml:space="preserve">Основная </w:t>
      </w:r>
      <w:r w:rsidR="00B662E4">
        <w:rPr>
          <w:b/>
          <w:bCs/>
        </w:rPr>
        <w:t>и д</w:t>
      </w:r>
      <w:r w:rsidR="00B662E4" w:rsidRPr="00486F1F">
        <w:rPr>
          <w:b/>
          <w:bCs/>
        </w:rPr>
        <w:t xml:space="preserve">ополнительная </w:t>
      </w:r>
      <w:r w:rsidRPr="00486F1F">
        <w:rPr>
          <w:b/>
          <w:bCs/>
        </w:rPr>
        <w:t>литература</w:t>
      </w:r>
      <w:r w:rsidR="00B662E4">
        <w:rPr>
          <w:b/>
          <w:bCs/>
        </w:rPr>
        <w:t xml:space="preserve"> </w:t>
      </w:r>
    </w:p>
    <w:p w:rsidR="00A61CA2" w:rsidRPr="00486F1F" w:rsidRDefault="00A61CA2" w:rsidP="00A61CA2">
      <w:pPr>
        <w:widowControl w:val="0"/>
        <w:contextualSpacing/>
        <w:jc w:val="both"/>
        <w:rPr>
          <w:rFonts w:eastAsia="Calibri" w:cs="Times New Roman"/>
          <w:szCs w:val="24"/>
        </w:rPr>
      </w:pPr>
    </w:p>
    <w:p w:rsidR="001A6860" w:rsidRPr="001A6860" w:rsidRDefault="001A6860" w:rsidP="001A6860">
      <w:pPr>
        <w:ind w:firstLine="709"/>
        <w:jc w:val="both"/>
        <w:rPr>
          <w:rFonts w:cs="Times New Roman"/>
          <w:b/>
          <w:szCs w:val="24"/>
          <w:lang w:eastAsia="ru-RU"/>
        </w:rPr>
      </w:pPr>
      <w:r w:rsidRPr="001A6860">
        <w:rPr>
          <w:rFonts w:cs="Times New Roman"/>
          <w:color w:val="000000"/>
          <w:szCs w:val="24"/>
        </w:rPr>
        <w:lastRenderedPageBreak/>
        <w:t xml:space="preserve">Перечень рекомендуемой основной и дополнительной литературы представлен </w:t>
      </w:r>
      <w:r w:rsidRPr="001A6860">
        <w:rPr>
          <w:rFonts w:cs="Times New Roman"/>
          <w:szCs w:val="24"/>
          <w:lang w:eastAsia="ru-RU"/>
        </w:rPr>
        <w:t xml:space="preserve">на сайте университета </w:t>
      </w:r>
      <w:hyperlink r:id="rId9" w:history="1"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1A6860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1A6860">
        <w:rPr>
          <w:rFonts w:cs="Times New Roman"/>
          <w:i/>
          <w:szCs w:val="24"/>
        </w:rPr>
        <w:t xml:space="preserve"> / Н</w:t>
      </w:r>
      <w:proofErr w:type="gramEnd"/>
      <w:r w:rsidRPr="001A6860">
        <w:rPr>
          <w:rFonts w:cs="Times New Roman"/>
          <w:i/>
          <w:szCs w:val="24"/>
        </w:rPr>
        <w:t xml:space="preserve">аш университет / Образование / </w:t>
      </w:r>
      <w:r w:rsidRPr="001A6860">
        <w:rPr>
          <w:rFonts w:cs="Times New Roman"/>
          <w:i/>
          <w:color w:val="943634"/>
          <w:szCs w:val="24"/>
        </w:rPr>
        <w:t>Направление по</w:t>
      </w:r>
      <w:r w:rsidRPr="001A6860">
        <w:rPr>
          <w:rFonts w:cs="Times New Roman"/>
          <w:i/>
          <w:color w:val="943634"/>
          <w:szCs w:val="24"/>
        </w:rPr>
        <w:t>д</w:t>
      </w:r>
      <w:r w:rsidRPr="001A6860">
        <w:rPr>
          <w:rFonts w:cs="Times New Roman"/>
          <w:i/>
          <w:color w:val="943634"/>
          <w:szCs w:val="24"/>
        </w:rPr>
        <w:t>готовки</w:t>
      </w:r>
      <w:r w:rsidRPr="001A6860">
        <w:rPr>
          <w:rFonts w:cs="Times New Roman"/>
          <w:i/>
          <w:szCs w:val="24"/>
        </w:rPr>
        <w:t xml:space="preserve"> / Рабочий учебный план / </w:t>
      </w:r>
      <w:r>
        <w:rPr>
          <w:rFonts w:cs="Times New Roman"/>
          <w:i/>
          <w:szCs w:val="24"/>
        </w:rPr>
        <w:t>Реестр литературы</w:t>
      </w:r>
      <w:r w:rsidRPr="001A6860">
        <w:rPr>
          <w:rFonts w:cs="Times New Roman"/>
          <w:i/>
          <w:szCs w:val="24"/>
        </w:rPr>
        <w:t>.</w:t>
      </w:r>
    </w:p>
    <w:p w:rsidR="00010CB5" w:rsidRDefault="00010CB5" w:rsidP="00C46641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E70EC" w:rsidRDefault="00C46641" w:rsidP="001F5196">
      <w:pPr>
        <w:widowControl w:val="0"/>
        <w:numPr>
          <w:ilvl w:val="1"/>
          <w:numId w:val="16"/>
        </w:numPr>
        <w:rPr>
          <w:b/>
          <w:bCs/>
        </w:rPr>
      </w:pPr>
      <w:r w:rsidRPr="00CE70EC">
        <w:rPr>
          <w:b/>
          <w:bCs/>
        </w:rPr>
        <w:t xml:space="preserve">Методические указания для студентов по освоению дисциплины </w:t>
      </w:r>
    </w:p>
    <w:p w:rsidR="00743B10" w:rsidRDefault="00743B10" w:rsidP="00743B10">
      <w:pPr>
        <w:pStyle w:val="afe"/>
        <w:rPr>
          <w:rFonts w:eastAsia="Calibri"/>
          <w:i/>
          <w:color w:val="943634"/>
        </w:rPr>
      </w:pPr>
    </w:p>
    <w:p w:rsidR="00743B10" w:rsidRPr="00743B10" w:rsidRDefault="00743B10" w:rsidP="001F5196">
      <w:pPr>
        <w:pStyle w:val="afe"/>
        <w:ind w:left="0" w:firstLine="709"/>
        <w:jc w:val="both"/>
        <w:rPr>
          <w:rFonts w:eastAsia="Calibri"/>
          <w:i/>
          <w:color w:val="943634"/>
        </w:rPr>
      </w:pPr>
      <w:r w:rsidRPr="00743B10">
        <w:rPr>
          <w:rFonts w:eastAsia="Calibri"/>
          <w:i/>
          <w:color w:val="943634"/>
        </w:rPr>
        <w:t>Указываются учебные издания, содержащие материалы для самостоятельного изучения дисциплины: задания и рекомендации по выполнению контрольных работ, курс</w:t>
      </w:r>
      <w:r w:rsidRPr="00743B10">
        <w:rPr>
          <w:rFonts w:eastAsia="Calibri"/>
          <w:i/>
          <w:color w:val="943634"/>
        </w:rPr>
        <w:t>о</w:t>
      </w:r>
      <w:r w:rsidRPr="00743B10">
        <w:rPr>
          <w:rFonts w:eastAsia="Calibri"/>
          <w:i/>
          <w:color w:val="943634"/>
        </w:rPr>
        <w:t>вых работ (проектов),  тестов, задач, кейсов, научных работ и т.д. Также можно ук</w:t>
      </w:r>
      <w:r w:rsidRPr="00743B10">
        <w:rPr>
          <w:rFonts w:eastAsia="Calibri"/>
          <w:i/>
          <w:color w:val="943634"/>
        </w:rPr>
        <w:t>а</w:t>
      </w:r>
      <w:r w:rsidRPr="00743B10">
        <w:rPr>
          <w:rFonts w:eastAsia="Calibri"/>
          <w:i/>
          <w:color w:val="943634"/>
        </w:rPr>
        <w:t>зать перечень собственных материалов, статей, к которым студент имеет возмо</w:t>
      </w:r>
      <w:r w:rsidRPr="00743B10">
        <w:rPr>
          <w:rFonts w:eastAsia="Calibri"/>
          <w:i/>
          <w:color w:val="943634"/>
        </w:rPr>
        <w:t>ж</w:t>
      </w:r>
      <w:r w:rsidRPr="00743B10">
        <w:rPr>
          <w:rFonts w:eastAsia="Calibri"/>
          <w:i/>
          <w:color w:val="943634"/>
        </w:rPr>
        <w:t>ность доступа через свой личный кабинет</w:t>
      </w:r>
    </w:p>
    <w:p w:rsidR="00CB5B75" w:rsidRPr="00CB5B75" w:rsidRDefault="00CB5B75" w:rsidP="00CB5B75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E70EC" w:rsidRDefault="00C46641" w:rsidP="001F5196">
      <w:pPr>
        <w:widowControl w:val="0"/>
        <w:numPr>
          <w:ilvl w:val="1"/>
          <w:numId w:val="16"/>
        </w:numPr>
        <w:rPr>
          <w:b/>
          <w:bCs/>
        </w:rPr>
      </w:pPr>
      <w:r w:rsidRPr="00CE70EC">
        <w:rPr>
          <w:b/>
          <w:bCs/>
        </w:rPr>
        <w:t xml:space="preserve">Современные профессиональные базы данных и информационные  </w:t>
      </w:r>
      <w:r w:rsidR="0061236E" w:rsidRPr="00CE70EC">
        <w:rPr>
          <w:b/>
          <w:bCs/>
        </w:rPr>
        <w:t xml:space="preserve">     </w:t>
      </w:r>
      <w:r w:rsidRPr="00CE70EC">
        <w:rPr>
          <w:b/>
          <w:bCs/>
        </w:rPr>
        <w:t>справочные системы, используемые при осуществлении образовательного процесса по дисциплине</w:t>
      </w:r>
      <w:r w:rsidR="00F7597A" w:rsidRPr="00CE70EC">
        <w:rPr>
          <w:b/>
          <w:bCs/>
        </w:rPr>
        <w:t xml:space="preserve"> </w:t>
      </w:r>
    </w:p>
    <w:p w:rsidR="00F7597A" w:rsidRPr="00F7597A" w:rsidRDefault="00F7597A" w:rsidP="00F7597A">
      <w:pPr>
        <w:pStyle w:val="afe"/>
        <w:rPr>
          <w:rFonts w:eastAsia="Calibri"/>
        </w:rPr>
      </w:pPr>
    </w:p>
    <w:p w:rsidR="0075260D" w:rsidRDefault="0075260D" w:rsidP="0075260D">
      <w:pPr>
        <w:shd w:val="clear" w:color="auto" w:fill="FFFFFF" w:themeFill="background1"/>
        <w:ind w:firstLine="709"/>
        <w:jc w:val="both"/>
        <w:rPr>
          <w:rFonts w:cs="Times New Roman"/>
          <w:color w:val="000000"/>
          <w:szCs w:val="24"/>
        </w:rPr>
      </w:pPr>
      <w:r w:rsidRPr="0075260D">
        <w:rPr>
          <w:rFonts w:cs="Times New Roman"/>
          <w:szCs w:val="24"/>
        </w:rPr>
        <w:t xml:space="preserve">Каждому </w:t>
      </w:r>
      <w:proofErr w:type="spellStart"/>
      <w:r w:rsidRPr="0075260D">
        <w:rPr>
          <w:rFonts w:cs="Times New Roman"/>
          <w:szCs w:val="24"/>
        </w:rPr>
        <w:t>обучающим</w:t>
      </w:r>
      <w:r w:rsidR="00375588">
        <w:rPr>
          <w:rFonts w:cs="Times New Roman"/>
          <w:szCs w:val="24"/>
        </w:rPr>
        <w:t>у</w:t>
      </w:r>
      <w:r w:rsidRPr="0075260D">
        <w:rPr>
          <w:rFonts w:cs="Times New Roman"/>
          <w:szCs w:val="24"/>
        </w:rPr>
        <w:t>ся</w:t>
      </w:r>
      <w:proofErr w:type="spellEnd"/>
      <w:r w:rsidRPr="0075260D">
        <w:rPr>
          <w:rFonts w:cs="Times New Roman"/>
          <w:szCs w:val="24"/>
        </w:rPr>
        <w:t xml:space="preserve"> обеспечен доступ (удаленный доступ), в том числе в сл</w:t>
      </w:r>
      <w:r w:rsidRPr="0075260D">
        <w:rPr>
          <w:rFonts w:cs="Times New Roman"/>
          <w:szCs w:val="24"/>
        </w:rPr>
        <w:t>у</w:t>
      </w:r>
      <w:r w:rsidRPr="0075260D">
        <w:rPr>
          <w:rFonts w:cs="Times New Roman"/>
          <w:szCs w:val="24"/>
        </w:rPr>
        <w:t>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</w:t>
      </w:r>
      <w:r w:rsidRPr="0075260D">
        <w:rPr>
          <w:rFonts w:cs="Times New Roman"/>
          <w:szCs w:val="24"/>
        </w:rPr>
        <w:t>е</w:t>
      </w:r>
      <w:r w:rsidRPr="0075260D">
        <w:rPr>
          <w:rFonts w:cs="Times New Roman"/>
          <w:szCs w:val="24"/>
        </w:rPr>
        <w:t xml:space="preserve">мам, </w:t>
      </w:r>
      <w:r w:rsidRPr="0075260D">
        <w:rPr>
          <w:rFonts w:cs="Times New Roman"/>
          <w:color w:val="000000"/>
          <w:szCs w:val="24"/>
        </w:rPr>
        <w:t xml:space="preserve">с которыми </w:t>
      </w:r>
      <w:r w:rsidR="00B87E64">
        <w:rPr>
          <w:rFonts w:cs="Times New Roman"/>
          <w:color w:val="000000"/>
          <w:szCs w:val="24"/>
        </w:rPr>
        <w:t>у университета заключен договор.</w:t>
      </w:r>
    </w:p>
    <w:p w:rsidR="00B87E64" w:rsidRPr="00B87E64" w:rsidRDefault="00B87E64" w:rsidP="00B87E64">
      <w:pPr>
        <w:shd w:val="clear" w:color="auto" w:fill="FFFFFF" w:themeFill="background1"/>
        <w:ind w:firstLine="709"/>
        <w:jc w:val="both"/>
        <w:rPr>
          <w:rFonts w:cs="Times New Roman"/>
          <w:i/>
          <w:szCs w:val="24"/>
        </w:rPr>
      </w:pPr>
      <w:r w:rsidRPr="00B87E64">
        <w:rPr>
          <w:rFonts w:cs="Times New Roman"/>
          <w:color w:val="000000"/>
          <w:szCs w:val="24"/>
        </w:rPr>
        <w:t xml:space="preserve">Перечень рекомендуемых </w:t>
      </w:r>
      <w:r w:rsidRPr="00B87E64">
        <w:rPr>
          <w:bCs/>
        </w:rPr>
        <w:t xml:space="preserve">профессиональных баз данных и информационных       справочных систем </w:t>
      </w:r>
      <w:r w:rsidRPr="00B87E64">
        <w:rPr>
          <w:rFonts w:cs="Times New Roman"/>
          <w:color w:val="000000"/>
          <w:szCs w:val="24"/>
        </w:rPr>
        <w:t xml:space="preserve">представлен </w:t>
      </w:r>
      <w:r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0" w:history="1"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Pr="00B87E64">
        <w:rPr>
          <w:rFonts w:cs="Times New Roman"/>
          <w:i/>
          <w:szCs w:val="24"/>
        </w:rPr>
        <w:t xml:space="preserve"> / Н</w:t>
      </w:r>
      <w:proofErr w:type="gramEnd"/>
      <w:r w:rsidRPr="00B87E64">
        <w:rPr>
          <w:rFonts w:cs="Times New Roman"/>
          <w:i/>
          <w:szCs w:val="24"/>
        </w:rPr>
        <w:t xml:space="preserve">аш университет / Образование / </w:t>
      </w:r>
      <w:r w:rsidRPr="00B87E64">
        <w:rPr>
          <w:rFonts w:cs="Times New Roman"/>
          <w:i/>
          <w:color w:val="943634"/>
          <w:szCs w:val="24"/>
        </w:rPr>
        <w:t>Направление подготовки</w:t>
      </w:r>
      <w:r w:rsidRPr="00B87E64">
        <w:rPr>
          <w:rFonts w:cs="Times New Roman"/>
          <w:i/>
          <w:szCs w:val="24"/>
        </w:rPr>
        <w:t xml:space="preserve"> / Рабочий учебный план / Реестр </w:t>
      </w:r>
      <w:r w:rsidR="00990C2C">
        <w:rPr>
          <w:rFonts w:cs="Times New Roman"/>
          <w:i/>
          <w:szCs w:val="24"/>
        </w:rPr>
        <w:t>ЭБС.</w:t>
      </w:r>
    </w:p>
    <w:p w:rsidR="0075260D" w:rsidRPr="0075260D" w:rsidRDefault="0075260D" w:rsidP="0075260D">
      <w:pPr>
        <w:shd w:val="clear" w:color="auto" w:fill="FFFFFF" w:themeFill="background1"/>
        <w:ind w:firstLine="709"/>
        <w:jc w:val="both"/>
        <w:rPr>
          <w:rFonts w:cs="Times New Roman"/>
          <w:szCs w:val="24"/>
          <w:lang w:eastAsia="ru-RU"/>
        </w:rPr>
      </w:pPr>
      <w:r w:rsidRPr="0075260D">
        <w:rPr>
          <w:rFonts w:cs="Times New Roman"/>
          <w:szCs w:val="24"/>
        </w:rPr>
        <w:t>Актуальная информация по заключенным на текущий учебный год договорам пр</w:t>
      </w:r>
      <w:r w:rsidRPr="0075260D">
        <w:rPr>
          <w:rFonts w:cs="Times New Roman"/>
          <w:szCs w:val="24"/>
        </w:rPr>
        <w:t>и</w:t>
      </w:r>
      <w:r w:rsidRPr="0075260D">
        <w:rPr>
          <w:rFonts w:cs="Times New Roman"/>
          <w:szCs w:val="24"/>
        </w:rPr>
        <w:t>ведена на странице Научно-технической библиотеки (НТБ) на сайте университета</w:t>
      </w:r>
      <w:r w:rsidRPr="0075260D">
        <w:rPr>
          <w:rFonts w:cs="Times New Roman"/>
          <w:szCs w:val="24"/>
          <w:lang w:eastAsia="ru-RU"/>
        </w:rPr>
        <w:t xml:space="preserve"> </w:t>
      </w:r>
    </w:p>
    <w:p w:rsidR="00F7597A" w:rsidRPr="001F5196" w:rsidRDefault="00121CAA" w:rsidP="001F5196">
      <w:pPr>
        <w:widowControl w:val="0"/>
        <w:ind w:firstLine="708"/>
        <w:contextualSpacing/>
        <w:jc w:val="both"/>
        <w:rPr>
          <w:rStyle w:val="a4"/>
          <w:rFonts w:ascii="Times New Roman" w:hAnsi="Times New Roman" w:cs="Times New Roman"/>
          <w:i/>
          <w:sz w:val="24"/>
          <w:szCs w:val="24"/>
        </w:rPr>
      </w:pPr>
      <w:hyperlink r:id="rId11" w:history="1">
        <w:r w:rsidR="0075260D" w:rsidRPr="001F5196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https://knastu.ru/page/3244</w:t>
        </w:r>
      </w:hyperlink>
    </w:p>
    <w:p w:rsidR="0075260D" w:rsidRPr="00F7597A" w:rsidRDefault="0075260D" w:rsidP="0075260D">
      <w:pPr>
        <w:pStyle w:val="afe"/>
        <w:widowControl w:val="0"/>
        <w:ind w:left="1159"/>
        <w:contextualSpacing/>
        <w:jc w:val="both"/>
        <w:rPr>
          <w:rFonts w:eastAsia="Calibri"/>
        </w:rPr>
      </w:pPr>
    </w:p>
    <w:p w:rsidR="00C46641" w:rsidRPr="00CE70EC" w:rsidRDefault="00C46641" w:rsidP="001F5196">
      <w:pPr>
        <w:widowControl w:val="0"/>
        <w:numPr>
          <w:ilvl w:val="1"/>
          <w:numId w:val="16"/>
        </w:numPr>
        <w:rPr>
          <w:b/>
          <w:bCs/>
        </w:rPr>
      </w:pPr>
      <w:r w:rsidRPr="00CE70EC">
        <w:rPr>
          <w:b/>
          <w:bCs/>
        </w:rPr>
        <w:t xml:space="preserve">Перечень ресурсов информационно-телекоммуникационной сети </w:t>
      </w:r>
      <w:r w:rsidR="0061236E" w:rsidRPr="00CE70EC">
        <w:rPr>
          <w:b/>
          <w:bCs/>
        </w:rPr>
        <w:t xml:space="preserve">        </w:t>
      </w:r>
      <w:r w:rsidRPr="00CE70EC">
        <w:rPr>
          <w:b/>
          <w:bCs/>
        </w:rPr>
        <w:t>«Интернет», необходимых для освоения дисциплины</w:t>
      </w:r>
      <w:r w:rsidR="00F7597A" w:rsidRPr="00CE70EC">
        <w:rPr>
          <w:b/>
          <w:bCs/>
        </w:rPr>
        <w:t xml:space="preserve"> </w:t>
      </w:r>
      <w:r w:rsidRPr="00CE70EC">
        <w:rPr>
          <w:b/>
          <w:bCs/>
        </w:rPr>
        <w:t>(модуля)</w:t>
      </w:r>
    </w:p>
    <w:p w:rsidR="00F7597A" w:rsidRDefault="00F7597A" w:rsidP="00C46641">
      <w:pPr>
        <w:pStyle w:val="afe"/>
        <w:rPr>
          <w:rFonts w:eastAsia="Calibri"/>
          <w:i/>
          <w:color w:val="943634"/>
        </w:rPr>
      </w:pPr>
    </w:p>
    <w:p w:rsidR="0075260D" w:rsidRPr="0075260D" w:rsidRDefault="0075260D" w:rsidP="0075260D">
      <w:pPr>
        <w:shd w:val="clear" w:color="auto" w:fill="FFFFFF" w:themeFill="background1"/>
        <w:ind w:firstLine="709"/>
        <w:jc w:val="both"/>
        <w:rPr>
          <w:rFonts w:cs="Times New Roman"/>
          <w:color w:val="943634" w:themeColor="accent2" w:themeShade="BF"/>
          <w:szCs w:val="24"/>
        </w:rPr>
      </w:pPr>
      <w:r w:rsidRPr="0075260D">
        <w:rPr>
          <w:rFonts w:cs="Times New Roman"/>
          <w:szCs w:val="24"/>
        </w:rPr>
        <w:t xml:space="preserve">На странице НТБ можно воспользоваться </w:t>
      </w:r>
      <w:proofErr w:type="spellStart"/>
      <w:r w:rsidRPr="0075260D">
        <w:rPr>
          <w:rFonts w:cs="Times New Roman"/>
          <w:szCs w:val="24"/>
        </w:rPr>
        <w:t>интернет-ресурсами</w:t>
      </w:r>
      <w:proofErr w:type="spellEnd"/>
      <w:r w:rsidRPr="0075260D">
        <w:rPr>
          <w:rFonts w:cs="Times New Roman"/>
          <w:szCs w:val="24"/>
        </w:rPr>
        <w:t xml:space="preserve"> открытого доступа по укрупненной группе направлений и специальностей (УГНС) </w:t>
      </w:r>
      <w:r w:rsidRPr="0075260D">
        <w:rPr>
          <w:rFonts w:cs="Times New Roman"/>
          <w:color w:val="943634" w:themeColor="accent2" w:themeShade="BF"/>
          <w:szCs w:val="24"/>
          <w:highlight w:val="yellow"/>
        </w:rPr>
        <w:t>ХХ.00.00 Наименование</w:t>
      </w:r>
      <w:r w:rsidRPr="0075260D">
        <w:rPr>
          <w:rFonts w:cs="Times New Roman"/>
          <w:i/>
          <w:color w:val="943634" w:themeColor="accent2" w:themeShade="BF"/>
          <w:szCs w:val="24"/>
          <w:highlight w:val="yellow"/>
        </w:rPr>
        <w:t xml:space="preserve"> </w:t>
      </w:r>
      <w:r w:rsidRPr="0075260D">
        <w:rPr>
          <w:rFonts w:cs="Times New Roman"/>
          <w:color w:val="943634" w:themeColor="accent2" w:themeShade="BF"/>
          <w:szCs w:val="24"/>
          <w:highlight w:val="yellow"/>
        </w:rPr>
        <w:t>УГНС</w:t>
      </w:r>
      <w:r w:rsidRPr="0075260D">
        <w:rPr>
          <w:rFonts w:cs="Times New Roman"/>
          <w:color w:val="943634" w:themeColor="accent2" w:themeShade="BF"/>
          <w:szCs w:val="24"/>
        </w:rPr>
        <w:t>:</w:t>
      </w:r>
      <w:r w:rsidR="00D90626" w:rsidRPr="00D90626">
        <w:rPr>
          <w:rFonts w:eastAsia="Calibri" w:cs="Times New Roman"/>
          <w:b/>
          <w:szCs w:val="24"/>
          <w:highlight w:val="magenta"/>
        </w:rPr>
        <w:t xml:space="preserve"> </w:t>
      </w:r>
    </w:p>
    <w:p w:rsidR="0075260D" w:rsidRPr="0075260D" w:rsidRDefault="00121CAA" w:rsidP="0075260D">
      <w:pPr>
        <w:shd w:val="clear" w:color="auto" w:fill="FFFFFF" w:themeFill="background1"/>
        <w:ind w:firstLine="709"/>
        <w:jc w:val="both"/>
        <w:rPr>
          <w:rFonts w:cs="Times New Roman"/>
          <w:i/>
          <w:szCs w:val="24"/>
        </w:rPr>
      </w:pPr>
      <w:hyperlink r:id="rId12" w:history="1">
        <w:r w:rsidR="0075260D" w:rsidRPr="0075260D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https://knastu.ru/page/539</w:t>
        </w:r>
      </w:hyperlink>
    </w:p>
    <w:p w:rsidR="0075260D" w:rsidRPr="0075260D" w:rsidRDefault="0075260D" w:rsidP="0075260D">
      <w:pPr>
        <w:pStyle w:val="afe"/>
        <w:rPr>
          <w:rFonts w:eastAsia="Calibri"/>
          <w:i/>
          <w:color w:val="FF0000"/>
        </w:rPr>
      </w:pPr>
      <w:r w:rsidRPr="0075260D">
        <w:rPr>
          <w:rFonts w:eastAsia="Calibri"/>
          <w:i/>
          <w:color w:val="FF0000"/>
          <w:highlight w:val="yellow"/>
        </w:rPr>
        <w:t>и / или укажите конкретные ресурсы, например: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044"/>
        <w:gridCol w:w="4527"/>
      </w:tblGrid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D" w:rsidRPr="0075260D" w:rsidRDefault="0075260D" w:rsidP="00A252F6">
            <w:pPr>
              <w:jc w:val="center"/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Название сайта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60D" w:rsidRPr="0075260D" w:rsidRDefault="0075260D" w:rsidP="00A252F6">
            <w:pPr>
              <w:jc w:val="center"/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Электронный адрес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 xml:space="preserve">Жилищное строительство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http://www.ingil.ru/magazine.html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 xml:space="preserve">Инженерно-строительный журнал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http://engstroy.spbstu.ru/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Промышленное и гражданское строительство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http://www.pgs1923.ru/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Строительные материалы, оборудование, те</w:t>
            </w: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х</w:t>
            </w: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нологии XXI века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proofErr w:type="spellStart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</w:t>
            </w:r>
            <w:proofErr w:type="spellEnd"/>
            <w:proofErr w:type="gramStart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 xml:space="preserve"> :</w:t>
            </w:r>
            <w:proofErr w:type="gramEnd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// www.stroymat 21.ru/</w:t>
            </w:r>
          </w:p>
        </w:tc>
      </w:tr>
      <w:tr w:rsidR="0075260D" w:rsidRPr="0075260D" w:rsidTr="00A252F6">
        <w:tc>
          <w:tcPr>
            <w:tcW w:w="5000" w:type="pct"/>
            <w:gridSpan w:val="2"/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Сайты электронных фондов нормативно-технической документации по строительству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proofErr w:type="gramStart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База данных норма</w:t>
            </w:r>
            <w:r>
              <w:rPr>
                <w:rFonts w:cs="Times New Roman"/>
                <w:color w:val="C0504D" w:themeColor="accent2"/>
                <w:szCs w:val="24"/>
                <w:lang w:eastAsia="ru-RU"/>
              </w:rPr>
              <w:t>тивных документов для строитель</w:t>
            </w: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ства бесплатная).</w:t>
            </w:r>
            <w:proofErr w:type="gramEnd"/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http://www.norm-load.ru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Бесплатная информационно-справочная с</w:t>
            </w: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и</w:t>
            </w: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стема онлайн доступа к полному собранию технических нормативно правовых актов РФ.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http://gostrf.com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proofErr w:type="spellStart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Техноэксперт</w:t>
            </w:r>
            <w:proofErr w:type="spellEnd"/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. Электронный фонд правовой и нормативно-технической документации.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http://docs.cntd.ru</w:t>
            </w:r>
          </w:p>
        </w:tc>
      </w:tr>
      <w:tr w:rsidR="0075260D" w:rsidRPr="0075260D" w:rsidTr="00A252F6"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 xml:space="preserve">Архитектурно-строительный портал. </w:t>
            </w:r>
          </w:p>
        </w:tc>
        <w:tc>
          <w:tcPr>
            <w:tcW w:w="2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260D" w:rsidRPr="0075260D" w:rsidRDefault="0075260D" w:rsidP="00A252F6">
            <w:pPr>
              <w:rPr>
                <w:rFonts w:cs="Times New Roman"/>
                <w:color w:val="C0504D" w:themeColor="accent2"/>
                <w:szCs w:val="24"/>
                <w:lang w:eastAsia="ru-RU"/>
              </w:rPr>
            </w:pPr>
            <w:r w:rsidRPr="0075260D">
              <w:rPr>
                <w:rFonts w:cs="Times New Roman"/>
                <w:color w:val="C0504D" w:themeColor="accent2"/>
                <w:szCs w:val="24"/>
                <w:lang w:eastAsia="ru-RU"/>
              </w:rPr>
              <w:t>http://ais.by</w:t>
            </w:r>
          </w:p>
        </w:tc>
      </w:tr>
    </w:tbl>
    <w:p w:rsidR="008476C3" w:rsidRDefault="008476C3" w:rsidP="00C46641">
      <w:pPr>
        <w:pStyle w:val="afe"/>
        <w:rPr>
          <w:rFonts w:eastAsia="Calibri"/>
          <w:i/>
          <w:color w:val="943634"/>
        </w:rPr>
      </w:pPr>
    </w:p>
    <w:p w:rsidR="00F7597A" w:rsidRPr="00F7229E" w:rsidRDefault="00F7597A" w:rsidP="001F5196">
      <w:pPr>
        <w:widowControl w:val="0"/>
        <w:numPr>
          <w:ilvl w:val="0"/>
          <w:numId w:val="5"/>
        </w:numPr>
        <w:rPr>
          <w:b/>
          <w:bCs/>
        </w:rPr>
      </w:pPr>
      <w:r w:rsidRPr="00F7229E">
        <w:rPr>
          <w:b/>
          <w:bCs/>
        </w:rPr>
        <w:lastRenderedPageBreak/>
        <w:t>Организационно-педагогические условия</w:t>
      </w:r>
    </w:p>
    <w:p w:rsidR="00F7597A" w:rsidRPr="00F7229E" w:rsidRDefault="00F7597A" w:rsidP="00F7229E">
      <w:pPr>
        <w:widowControl w:val="0"/>
        <w:ind w:left="1069"/>
        <w:rPr>
          <w:b/>
          <w:bCs/>
        </w:rPr>
      </w:pP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Организация образовательного процесса регламентируется учебным планом и ра</w:t>
      </w:r>
      <w:r w:rsidRPr="00F07FEC">
        <w:rPr>
          <w:lang w:val="ru-RU"/>
        </w:rPr>
        <w:t>с</w:t>
      </w:r>
      <w:r w:rsidRPr="00F07FEC">
        <w:rPr>
          <w:lang w:val="ru-RU"/>
        </w:rPr>
        <w:t xml:space="preserve">писанием учебных занятий. Язык обучения (преподавания) </w:t>
      </w:r>
      <w:r w:rsidR="00AB5E6E">
        <w:rPr>
          <w:lang w:val="ru-RU"/>
        </w:rPr>
        <w:t>-</w:t>
      </w:r>
      <w:r w:rsidRPr="00F07FEC">
        <w:rPr>
          <w:lang w:val="ru-RU"/>
        </w:rPr>
        <w:t xml:space="preserve"> русский. Для всех видов аудиторных занятий академический час устанавливается продолжительностью 45 минут.</w:t>
      </w:r>
    </w:p>
    <w:p w:rsidR="00F7597A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При формировании своей индивидуальной образовательной траектории обуча</w:t>
      </w:r>
      <w:r w:rsidRPr="00F07FEC">
        <w:rPr>
          <w:lang w:val="ru-RU"/>
        </w:rPr>
        <w:t>ю</w:t>
      </w:r>
      <w:r w:rsidRPr="00F07FEC">
        <w:rPr>
          <w:lang w:val="ru-RU"/>
        </w:rPr>
        <w:t>щийся имеет право на перезачет соответствующих дисциплин и профессиональных мод</w:t>
      </w:r>
      <w:r w:rsidRPr="00F07FEC">
        <w:rPr>
          <w:lang w:val="ru-RU"/>
        </w:rPr>
        <w:t>у</w:t>
      </w:r>
      <w:r w:rsidRPr="00F07FEC">
        <w:rPr>
          <w:lang w:val="ru-RU"/>
        </w:rPr>
        <w:t>лей, освоенных в процессе предшествующего обучения, который освобождает обучающ</w:t>
      </w:r>
      <w:r w:rsidRPr="00F07FEC">
        <w:rPr>
          <w:lang w:val="ru-RU"/>
        </w:rPr>
        <w:t>е</w:t>
      </w:r>
      <w:r w:rsidRPr="00F07FEC">
        <w:rPr>
          <w:lang w:val="ru-RU"/>
        </w:rPr>
        <w:t>гося от необходимости их повторного освоения.</w:t>
      </w:r>
    </w:p>
    <w:p w:rsidR="00015DB3" w:rsidRPr="00F07FEC" w:rsidRDefault="00015DB3" w:rsidP="00F7597A">
      <w:pPr>
        <w:pStyle w:val="htmlparagraph"/>
        <w:ind w:firstLine="709"/>
        <w:rPr>
          <w:lang w:val="ru-RU"/>
        </w:rPr>
      </w:pPr>
    </w:p>
    <w:p w:rsidR="00F7597A" w:rsidRDefault="00F7597A" w:rsidP="001F5196">
      <w:pPr>
        <w:widowControl w:val="0"/>
        <w:numPr>
          <w:ilvl w:val="1"/>
          <w:numId w:val="17"/>
        </w:numPr>
        <w:rPr>
          <w:b/>
          <w:bCs/>
        </w:rPr>
      </w:pPr>
      <w:bookmarkStart w:id="1" w:name="_Toc8"/>
      <w:r w:rsidRPr="001F5196">
        <w:rPr>
          <w:b/>
          <w:bCs/>
        </w:rPr>
        <w:t>Образовательные технологии</w:t>
      </w:r>
      <w:bookmarkEnd w:id="1"/>
    </w:p>
    <w:p w:rsidR="00BD014B" w:rsidRPr="001F5196" w:rsidRDefault="00BD014B" w:rsidP="00BD014B">
      <w:pPr>
        <w:widowControl w:val="0"/>
        <w:ind w:left="1159"/>
        <w:rPr>
          <w:b/>
          <w:bCs/>
        </w:rPr>
      </w:pPr>
    </w:p>
    <w:p w:rsidR="00F7597A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Учебный процесс при преподавании курса основывается на использовании трад</w:t>
      </w:r>
      <w:r w:rsidRPr="00F07FEC">
        <w:rPr>
          <w:lang w:val="ru-RU"/>
        </w:rPr>
        <w:t>и</w:t>
      </w:r>
      <w:r w:rsidRPr="00F07FEC">
        <w:rPr>
          <w:lang w:val="ru-RU"/>
        </w:rPr>
        <w:t>ционных, инновационных и информационных образовательных технологий. Традицио</w:t>
      </w:r>
      <w:r w:rsidRPr="00F07FEC">
        <w:rPr>
          <w:lang w:val="ru-RU"/>
        </w:rPr>
        <w:t>н</w:t>
      </w:r>
      <w:r w:rsidRPr="00F07FEC">
        <w:rPr>
          <w:lang w:val="ru-RU"/>
        </w:rPr>
        <w:t>ные образовательные технологии представлены лекциями и семинарскими (практическ</w:t>
      </w:r>
      <w:r w:rsidRPr="00F07FEC">
        <w:rPr>
          <w:lang w:val="ru-RU"/>
        </w:rPr>
        <w:t>и</w:t>
      </w:r>
      <w:r w:rsidRPr="00F07FEC">
        <w:rPr>
          <w:lang w:val="ru-RU"/>
        </w:rPr>
        <w:t>ми) занятиями. Инновационные образовательные технологии используются в виде шир</w:t>
      </w:r>
      <w:r w:rsidRPr="00F07FEC">
        <w:rPr>
          <w:lang w:val="ru-RU"/>
        </w:rPr>
        <w:t>о</w:t>
      </w:r>
      <w:r w:rsidRPr="00F07FEC">
        <w:rPr>
          <w:lang w:val="ru-RU"/>
        </w:rPr>
        <w:t>кого применения активных и интерактивных форм проведения занятий. Информационные образовательные технологии реализуются путем активизации самостоятельной работы студентов в информационной образовательной среде.</w:t>
      </w:r>
    </w:p>
    <w:p w:rsidR="00BD014B" w:rsidRPr="00F07FEC" w:rsidRDefault="00BD014B" w:rsidP="00F7597A">
      <w:pPr>
        <w:pStyle w:val="htmlparagraph"/>
        <w:ind w:firstLine="709"/>
        <w:rPr>
          <w:lang w:val="ru-RU"/>
        </w:rPr>
      </w:pPr>
    </w:p>
    <w:p w:rsidR="00F7597A" w:rsidRDefault="00F7597A" w:rsidP="00BD014B">
      <w:pPr>
        <w:widowControl w:val="0"/>
        <w:numPr>
          <w:ilvl w:val="1"/>
          <w:numId w:val="17"/>
        </w:numPr>
        <w:rPr>
          <w:b/>
          <w:bCs/>
        </w:rPr>
      </w:pPr>
      <w:bookmarkStart w:id="2" w:name="_Toc9"/>
      <w:r w:rsidRPr="00BD014B">
        <w:rPr>
          <w:b/>
          <w:bCs/>
        </w:rPr>
        <w:t>Занятия лекционного типа</w:t>
      </w:r>
      <w:bookmarkEnd w:id="2"/>
      <w:r w:rsidR="00BD014B">
        <w:rPr>
          <w:b/>
          <w:bCs/>
        </w:rPr>
        <w:t xml:space="preserve"> </w:t>
      </w:r>
      <w:r w:rsidR="00BD014B" w:rsidRPr="00BD014B">
        <w:rPr>
          <w:bCs/>
          <w:i/>
          <w:color w:val="FF0000"/>
        </w:rPr>
        <w:t>(при наличии)</w:t>
      </w:r>
    </w:p>
    <w:p w:rsidR="00BD014B" w:rsidRPr="00BD014B" w:rsidRDefault="00BD014B" w:rsidP="00BD014B">
      <w:pPr>
        <w:widowControl w:val="0"/>
        <w:ind w:left="1159"/>
        <w:rPr>
          <w:b/>
          <w:bCs/>
        </w:rPr>
      </w:pP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предполагает систематизированное изложение основных вопр</w:t>
      </w:r>
      <w:r w:rsidRPr="00F07FEC">
        <w:rPr>
          <w:lang w:val="ru-RU"/>
        </w:rPr>
        <w:t>о</w:t>
      </w:r>
      <w:r w:rsidRPr="00F07FEC">
        <w:rPr>
          <w:lang w:val="ru-RU"/>
        </w:rPr>
        <w:t>сов учебного плана.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На первой лекции лектор обязан предупредить студентов, применительно к какому базовому учебнику (учебникам, учебным пособиям) будет прочитан курс.</w:t>
      </w:r>
    </w:p>
    <w:p w:rsidR="00F7597A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Лекционный курс должен давать наибольший объем информации и обеспечивать более глубокое понимание учебных вопросов при значительно меньшей затрате времени, чем это требуется большинству студентов на самостоятельное изучение материала.</w:t>
      </w:r>
    </w:p>
    <w:p w:rsidR="00BD014B" w:rsidRPr="00F07FEC" w:rsidRDefault="00BD014B" w:rsidP="00F7597A">
      <w:pPr>
        <w:pStyle w:val="htmlparagraph"/>
        <w:ind w:firstLine="709"/>
        <w:rPr>
          <w:lang w:val="ru-RU"/>
        </w:rPr>
      </w:pPr>
    </w:p>
    <w:p w:rsidR="00F7597A" w:rsidRPr="00BD014B" w:rsidRDefault="00F7597A" w:rsidP="00BD014B">
      <w:pPr>
        <w:widowControl w:val="0"/>
        <w:numPr>
          <w:ilvl w:val="1"/>
          <w:numId w:val="17"/>
        </w:numPr>
        <w:rPr>
          <w:b/>
          <w:bCs/>
        </w:rPr>
      </w:pPr>
      <w:bookmarkStart w:id="3" w:name="_Toc10"/>
      <w:r w:rsidRPr="00BD014B">
        <w:rPr>
          <w:b/>
          <w:bCs/>
        </w:rPr>
        <w:t>Занятия семинарского типа</w:t>
      </w:r>
      <w:bookmarkEnd w:id="3"/>
      <w:r w:rsidR="00BD014B">
        <w:rPr>
          <w:b/>
          <w:bCs/>
        </w:rPr>
        <w:t xml:space="preserve"> </w:t>
      </w:r>
      <w:r w:rsidR="00BD014B" w:rsidRPr="00BD014B">
        <w:rPr>
          <w:bCs/>
          <w:i/>
          <w:color w:val="FF0000"/>
        </w:rPr>
        <w:t>(при наличии)</w:t>
      </w:r>
    </w:p>
    <w:p w:rsidR="00BD014B" w:rsidRDefault="00BD014B" w:rsidP="00F7597A">
      <w:pPr>
        <w:pStyle w:val="htmlparagraph"/>
        <w:ind w:firstLine="709"/>
        <w:rPr>
          <w:lang w:val="ru-RU"/>
        </w:rPr>
      </w:pP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Семинарские занятия представляют собой детализацию лекционного теоретическ</w:t>
      </w:r>
      <w:r w:rsidRPr="00F07FEC">
        <w:rPr>
          <w:lang w:val="ru-RU"/>
        </w:rPr>
        <w:t>о</w:t>
      </w:r>
      <w:r w:rsidRPr="00F07FEC">
        <w:rPr>
          <w:lang w:val="ru-RU"/>
        </w:rPr>
        <w:t>го материала, проводятся в целях закрепления курса и охватывают все основные разделы.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Основной формой проведения семинаров является обсуждение наиболее пробле</w:t>
      </w:r>
      <w:r w:rsidRPr="00F07FEC">
        <w:rPr>
          <w:lang w:val="ru-RU"/>
        </w:rPr>
        <w:t>м</w:t>
      </w:r>
      <w:r w:rsidRPr="00F07FEC">
        <w:rPr>
          <w:lang w:val="ru-RU"/>
        </w:rPr>
        <w:t>ных и сложных вопросов по отдельным темам, а также разбор примеров и ситуаций в аудиторных условиях. В обязанности преподавателя входят: оказание методической п</w:t>
      </w:r>
      <w:r w:rsidRPr="00F07FEC">
        <w:rPr>
          <w:lang w:val="ru-RU"/>
        </w:rPr>
        <w:t>о</w:t>
      </w:r>
      <w:r w:rsidRPr="00F07FEC">
        <w:rPr>
          <w:lang w:val="ru-RU"/>
        </w:rPr>
        <w:t>мощи и консультирование студентов по соответствующим темам курса.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Активность на семинарских занятиях оценивается по следующим критериям: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ответы на вопросы, предлагаемые преподавателем;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участие в дискуссиях;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F07FEC">
        <w:rPr>
          <w:lang w:val="ru-RU"/>
        </w:rPr>
        <w:t>выполнение проектных и иных заданий;</w:t>
      </w:r>
    </w:p>
    <w:p w:rsidR="00F7597A" w:rsidRPr="00F07FEC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proofErr w:type="spellStart"/>
      <w:r w:rsidRPr="00F07FEC">
        <w:rPr>
          <w:lang w:val="ru-RU"/>
        </w:rPr>
        <w:t>ассистирование</w:t>
      </w:r>
      <w:proofErr w:type="spellEnd"/>
      <w:r w:rsidRPr="00F07FEC">
        <w:rPr>
          <w:lang w:val="ru-RU"/>
        </w:rPr>
        <w:t xml:space="preserve"> преподавателю в проведении занятий.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Ответ должен быть аргументированным, развернутым, не односложным, содержать ссылки на источники.</w:t>
      </w:r>
    </w:p>
    <w:p w:rsidR="00F7597A" w:rsidRPr="00F07FEC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Доклады и оппонирование докладов проверяют степень владения теоретическим материалом, а также корректность и строгость рассуждений.</w:t>
      </w:r>
    </w:p>
    <w:p w:rsidR="00F7597A" w:rsidRDefault="00F7597A" w:rsidP="00F7597A">
      <w:pPr>
        <w:pStyle w:val="htmlparagraph"/>
        <w:ind w:firstLine="709"/>
        <w:rPr>
          <w:lang w:val="ru-RU"/>
        </w:rPr>
      </w:pPr>
      <w:r w:rsidRPr="00F07FEC">
        <w:rPr>
          <w:lang w:val="ru-RU"/>
        </w:rPr>
        <w:t>Оценивание заданий, выполненных на семинарском занятии, входит в накопле</w:t>
      </w:r>
      <w:r w:rsidRPr="00F07FEC">
        <w:rPr>
          <w:lang w:val="ru-RU"/>
        </w:rPr>
        <w:t>н</w:t>
      </w:r>
      <w:r w:rsidRPr="00F07FEC">
        <w:rPr>
          <w:lang w:val="ru-RU"/>
        </w:rPr>
        <w:t>ную оценку.</w:t>
      </w:r>
    </w:p>
    <w:p w:rsidR="00BD014B" w:rsidRPr="00F07FEC" w:rsidRDefault="00BD014B" w:rsidP="00F7597A">
      <w:pPr>
        <w:pStyle w:val="htmlparagraph"/>
        <w:ind w:firstLine="709"/>
        <w:rPr>
          <w:lang w:val="ru-RU"/>
        </w:rPr>
      </w:pPr>
    </w:p>
    <w:p w:rsidR="00F7597A" w:rsidRDefault="00F7597A" w:rsidP="00BD014B">
      <w:pPr>
        <w:widowControl w:val="0"/>
        <w:numPr>
          <w:ilvl w:val="1"/>
          <w:numId w:val="17"/>
        </w:numPr>
        <w:rPr>
          <w:b/>
          <w:bCs/>
        </w:rPr>
      </w:pPr>
      <w:r w:rsidRPr="00BD014B">
        <w:rPr>
          <w:b/>
          <w:bCs/>
        </w:rPr>
        <w:t xml:space="preserve">Самостоятельная работа </w:t>
      </w:r>
      <w:proofErr w:type="gramStart"/>
      <w:r w:rsidRPr="00BD014B">
        <w:rPr>
          <w:b/>
          <w:bCs/>
        </w:rPr>
        <w:t>обучающихся</w:t>
      </w:r>
      <w:proofErr w:type="gramEnd"/>
      <w:r w:rsidRPr="00BD014B">
        <w:rPr>
          <w:b/>
          <w:bCs/>
        </w:rPr>
        <w:t xml:space="preserve"> по дисциплине (модулю)</w:t>
      </w:r>
    </w:p>
    <w:p w:rsidR="00BD014B" w:rsidRPr="00BD014B" w:rsidRDefault="00BD014B" w:rsidP="00BD014B">
      <w:pPr>
        <w:widowControl w:val="0"/>
        <w:ind w:left="1159"/>
        <w:rPr>
          <w:b/>
          <w:bCs/>
        </w:rPr>
      </w:pPr>
    </w:p>
    <w:p w:rsidR="00F7597A" w:rsidRPr="00052FBD" w:rsidRDefault="00F7597A" w:rsidP="00F7597A">
      <w:pPr>
        <w:pStyle w:val="htmlparagraph"/>
        <w:rPr>
          <w:lang w:val="ru-RU"/>
        </w:rPr>
      </w:pPr>
      <w:proofErr w:type="gramStart"/>
      <w:r w:rsidRPr="00052FBD">
        <w:rPr>
          <w:lang w:val="ru-RU"/>
        </w:rPr>
        <w:lastRenderedPageBreak/>
        <w:t>Самостоятельная работа студентов – это процесс активного, целенаправленного приобретения студентом новых знаний, умений без непосредственного участия препод</w:t>
      </w:r>
      <w:r w:rsidRPr="00052FBD">
        <w:rPr>
          <w:lang w:val="ru-RU"/>
        </w:rPr>
        <w:t>а</w:t>
      </w:r>
      <w:r w:rsidRPr="00052FBD">
        <w:rPr>
          <w:lang w:val="ru-RU"/>
        </w:rPr>
        <w:t>вателя, характеризующийся предметной направленностью, эффективным контролем и оценкой результатов деятельности обучающегося.</w:t>
      </w:r>
      <w:proofErr w:type="gramEnd"/>
    </w:p>
    <w:p w:rsidR="00F7597A" w:rsidRDefault="00F7597A" w:rsidP="00F7597A">
      <w:pPr>
        <w:pStyle w:val="htmlparagraph"/>
      </w:pPr>
      <w:r>
        <w:t>Цели самостоятельной работы: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систематизация и закрепление полученных теоретических знаний и практических умений студентов;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углубление и расширение теоретических знаний;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умений использовать нормативную и справочную документацию, специальную литературу;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познавательных способностей, активности студентов, ответственности и организованности;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формирование самостоятельности мышления, творческой инициативы, способн</w:t>
      </w:r>
      <w:r w:rsidRPr="00052FBD">
        <w:rPr>
          <w:lang w:val="ru-RU"/>
        </w:rPr>
        <w:t>о</w:t>
      </w:r>
      <w:r w:rsidRPr="00052FBD">
        <w:rPr>
          <w:lang w:val="ru-RU"/>
        </w:rPr>
        <w:t>стей к саморазвитию, самосовершенствованию и самореализации;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развитие исследовательских умений и академических навыков.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Самостоятельная работа может осуществляться индивидуально или группами ст</w:t>
      </w:r>
      <w:r w:rsidRPr="00052FBD">
        <w:rPr>
          <w:lang w:val="ru-RU"/>
        </w:rPr>
        <w:t>у</w:t>
      </w:r>
      <w:r w:rsidRPr="00052FBD">
        <w:rPr>
          <w:lang w:val="ru-RU"/>
        </w:rPr>
        <w:t>дентов в зависимости от цели, объема, уровня сложности, конкретной тематики.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Технология организации самостоятельной работы студентов включает использов</w:t>
      </w:r>
      <w:r w:rsidRPr="00052FBD">
        <w:rPr>
          <w:lang w:val="ru-RU"/>
        </w:rPr>
        <w:t>а</w:t>
      </w:r>
      <w:r w:rsidRPr="00052FBD">
        <w:rPr>
          <w:lang w:val="ru-RU"/>
        </w:rPr>
        <w:t xml:space="preserve">ние информационных и материально-технических ресурсов </w:t>
      </w:r>
      <w:r>
        <w:rPr>
          <w:lang w:val="ru-RU"/>
        </w:rPr>
        <w:t>университета</w:t>
      </w:r>
      <w:r w:rsidRPr="00052FBD">
        <w:rPr>
          <w:lang w:val="ru-RU"/>
        </w:rPr>
        <w:t>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Контроль результатов внеаудиторной самостоятельной работы студентов может проходить в письменной, устной или смешанной форме.</w:t>
      </w:r>
    </w:p>
    <w:p w:rsidR="00F7597A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>Студенты должны подходить к самостоятельной работе как к наиважнейшему средству закрепления и развития теоретических знаний, выработке единства взглядов на отдельные вопросы курса, приобретения определенных навыков и использования профе</w:t>
      </w:r>
      <w:r w:rsidRPr="00052FBD">
        <w:rPr>
          <w:lang w:val="ru-RU"/>
        </w:rPr>
        <w:t>с</w:t>
      </w:r>
      <w:r w:rsidRPr="00052FBD">
        <w:rPr>
          <w:lang w:val="ru-RU"/>
        </w:rPr>
        <w:t>сиональной литературы.</w:t>
      </w:r>
    </w:p>
    <w:p w:rsidR="00BD014B" w:rsidRPr="00052FBD" w:rsidRDefault="00BD014B" w:rsidP="00F7597A">
      <w:pPr>
        <w:pStyle w:val="htmlparagraph"/>
        <w:rPr>
          <w:lang w:val="ru-RU"/>
        </w:rPr>
      </w:pPr>
    </w:p>
    <w:p w:rsidR="00F7597A" w:rsidRPr="00BD014B" w:rsidRDefault="00F7597A" w:rsidP="00BD014B">
      <w:pPr>
        <w:widowControl w:val="0"/>
        <w:numPr>
          <w:ilvl w:val="1"/>
          <w:numId w:val="17"/>
        </w:numPr>
        <w:rPr>
          <w:b/>
          <w:bCs/>
        </w:rPr>
      </w:pPr>
      <w:r w:rsidRPr="00BD014B">
        <w:rPr>
          <w:b/>
          <w:bCs/>
        </w:rPr>
        <w:t xml:space="preserve"> Методические </w:t>
      </w:r>
      <w:r w:rsidR="00BD014B" w:rsidRPr="00BD014B">
        <w:rPr>
          <w:b/>
          <w:bCs/>
        </w:rPr>
        <w:t>рекомендации</w:t>
      </w:r>
      <w:r w:rsidRPr="00BD014B">
        <w:rPr>
          <w:b/>
          <w:bCs/>
        </w:rPr>
        <w:t xml:space="preserve"> для </w:t>
      </w:r>
      <w:proofErr w:type="gramStart"/>
      <w:r w:rsidRPr="00BD014B">
        <w:rPr>
          <w:b/>
          <w:bCs/>
        </w:rPr>
        <w:t>обучающихся</w:t>
      </w:r>
      <w:proofErr w:type="gramEnd"/>
      <w:r w:rsidRPr="00BD014B">
        <w:rPr>
          <w:b/>
          <w:bCs/>
        </w:rPr>
        <w:t xml:space="preserve"> по освоению дисциплины </w:t>
      </w:r>
    </w:p>
    <w:p w:rsidR="00BD014B" w:rsidRDefault="00BD014B" w:rsidP="00F7597A">
      <w:pPr>
        <w:pStyle w:val="htmlparagraph"/>
        <w:rPr>
          <w:lang w:val="ru-RU"/>
        </w:rPr>
      </w:pP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 xml:space="preserve">При изучении дисциплины </w:t>
      </w:r>
      <w:proofErr w:type="gramStart"/>
      <w:r w:rsidRPr="008A7637">
        <w:rPr>
          <w:lang w:val="ru-RU"/>
        </w:rPr>
        <w:t>обучающимся</w:t>
      </w:r>
      <w:proofErr w:type="gramEnd"/>
      <w:r w:rsidRPr="008A7637">
        <w:rPr>
          <w:lang w:val="ru-RU"/>
        </w:rPr>
        <w:t xml:space="preserve"> целесообразно выполнять следующие рекомендации: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1. Изучение учебной дисциплины должно вестись систематически.</w:t>
      </w:r>
      <w:r>
        <w:rPr>
          <w:lang w:val="ru-RU"/>
        </w:rPr>
        <w:t xml:space="preserve"> 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2. После изучения какого-либо раздела по учебнику или конспектным материалам</w:t>
      </w:r>
      <w:r>
        <w:rPr>
          <w:lang w:val="ru-RU"/>
        </w:rPr>
        <w:t xml:space="preserve"> </w:t>
      </w:r>
      <w:r w:rsidRPr="008A7637">
        <w:rPr>
          <w:lang w:val="ru-RU"/>
        </w:rPr>
        <w:t>рекомендуется по памяти воспроизвести основные термины, определения, понятия разд</w:t>
      </w:r>
      <w:r w:rsidRPr="008A7637">
        <w:rPr>
          <w:lang w:val="ru-RU"/>
        </w:rPr>
        <w:t>е</w:t>
      </w:r>
      <w:r w:rsidRPr="008A7637">
        <w:rPr>
          <w:lang w:val="ru-RU"/>
        </w:rPr>
        <w:t>ла.</w:t>
      </w:r>
    </w:p>
    <w:p w:rsidR="00F7597A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3. Особое внимание следует уделить выполнению отчетов по практическим занят</w:t>
      </w:r>
      <w:r w:rsidRPr="008A7637">
        <w:rPr>
          <w:lang w:val="ru-RU"/>
        </w:rPr>
        <w:t>и</w:t>
      </w:r>
      <w:r w:rsidRPr="008A7637">
        <w:rPr>
          <w:lang w:val="ru-RU"/>
        </w:rPr>
        <w:t>ям и индивидуальным комплексным заданиям на самостоятельную работу.</w:t>
      </w:r>
    </w:p>
    <w:p w:rsidR="00F7597A" w:rsidRPr="008A7637" w:rsidRDefault="00F7597A" w:rsidP="00F7597A">
      <w:pPr>
        <w:pStyle w:val="htmlparagraph"/>
        <w:rPr>
          <w:lang w:val="ru-RU"/>
        </w:rPr>
      </w:pPr>
      <w:r w:rsidRPr="008A7637">
        <w:rPr>
          <w:lang w:val="ru-RU"/>
        </w:rPr>
        <w:t>4. Вся тематика вопросов, изучаемых самостоятельно, задается на лекциях преп</w:t>
      </w:r>
      <w:r w:rsidRPr="008A7637">
        <w:rPr>
          <w:lang w:val="ru-RU"/>
        </w:rPr>
        <w:t>о</w:t>
      </w:r>
      <w:r w:rsidRPr="008A7637">
        <w:rPr>
          <w:lang w:val="ru-RU"/>
        </w:rPr>
        <w:t>давателем. Им</w:t>
      </w:r>
      <w:r>
        <w:rPr>
          <w:lang w:val="ru-RU"/>
        </w:rPr>
        <w:t xml:space="preserve"> </w:t>
      </w:r>
      <w:r w:rsidRPr="008A7637">
        <w:rPr>
          <w:lang w:val="ru-RU"/>
        </w:rPr>
        <w:t>же даются источники (в первую очередь вновь изданные в периодической научной литературе)</w:t>
      </w:r>
      <w:r>
        <w:rPr>
          <w:lang w:val="ru-RU"/>
        </w:rPr>
        <w:t xml:space="preserve"> </w:t>
      </w:r>
      <w:r w:rsidRPr="008A7637">
        <w:rPr>
          <w:lang w:val="ru-RU"/>
        </w:rPr>
        <w:t>для более детального понимания вопросов, озвученных на лекции.</w:t>
      </w:r>
    </w:p>
    <w:p w:rsidR="00F7597A" w:rsidRPr="00052FBD" w:rsidRDefault="00F7597A" w:rsidP="00F7597A">
      <w:pPr>
        <w:pStyle w:val="htmlparagraph"/>
        <w:rPr>
          <w:lang w:val="ru-RU"/>
        </w:rPr>
      </w:pPr>
      <w:r w:rsidRPr="00052FBD">
        <w:rPr>
          <w:lang w:val="ru-RU"/>
        </w:rPr>
        <w:t xml:space="preserve">При самостоятельной проработке курса </w:t>
      </w:r>
      <w:proofErr w:type="gramStart"/>
      <w:r w:rsidRPr="00052FBD">
        <w:rPr>
          <w:lang w:val="ru-RU"/>
        </w:rPr>
        <w:t>обучающиеся</w:t>
      </w:r>
      <w:proofErr w:type="gramEnd"/>
      <w:r w:rsidRPr="00052FBD">
        <w:rPr>
          <w:lang w:val="ru-RU"/>
        </w:rPr>
        <w:t xml:space="preserve"> должны: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просматривать основные определения и факты;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повторить законспектированный на лекционном занятии материал и дополнить его с учетом рекомендованной по данной теме литературы;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изучить рекомендованную литературу, составлять тезисы, аннотации и конспекты наиболее важных моментов;</w:t>
      </w:r>
    </w:p>
    <w:p w:rsidR="00F7597A" w:rsidRPr="00052FBD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 xml:space="preserve">самостоятельно выполнять задания, аналогичные </w:t>
      </w:r>
      <w:proofErr w:type="gramStart"/>
      <w:r w:rsidRPr="00052FBD">
        <w:rPr>
          <w:lang w:val="ru-RU"/>
        </w:rPr>
        <w:t>предлагаемым</w:t>
      </w:r>
      <w:proofErr w:type="gramEnd"/>
      <w:r w:rsidRPr="00052FBD">
        <w:rPr>
          <w:lang w:val="ru-RU"/>
        </w:rPr>
        <w:t xml:space="preserve"> на занятиях;</w:t>
      </w:r>
    </w:p>
    <w:p w:rsidR="00F7597A" w:rsidRDefault="00F7597A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052FBD">
        <w:rPr>
          <w:lang w:val="ru-RU"/>
        </w:rPr>
        <w:t>использовать для самопроверки ма</w:t>
      </w:r>
      <w:r w:rsidR="00961429">
        <w:rPr>
          <w:lang w:val="ru-RU"/>
        </w:rPr>
        <w:t>териалы фонда оценочных средств.</w:t>
      </w:r>
    </w:p>
    <w:p w:rsidR="00961429" w:rsidRDefault="00961429" w:rsidP="00961429">
      <w:pPr>
        <w:pStyle w:val="htmllist"/>
        <w:ind w:left="709" w:firstLine="0"/>
        <w:rPr>
          <w:lang w:val="ru-RU"/>
        </w:rPr>
      </w:pPr>
    </w:p>
    <w:p w:rsidR="00743B10" w:rsidRDefault="00FF788E" w:rsidP="001136B3">
      <w:pPr>
        <w:ind w:firstLine="540"/>
        <w:jc w:val="both"/>
        <w:rPr>
          <w:i/>
          <w:color w:val="943634" w:themeColor="accent2" w:themeShade="BF"/>
          <w:sz w:val="22"/>
        </w:rPr>
      </w:pPr>
      <w:r>
        <w:rPr>
          <w:i/>
          <w:color w:val="943634" w:themeColor="accent2" w:themeShade="BF"/>
          <w:sz w:val="22"/>
        </w:rPr>
        <w:t>Далее должны быть представлены методические рекомендации по выполнению конкретных заданий по дисциплине, если их нет в личном кабинете студентов в виде отдельного документа (желательно)</w:t>
      </w:r>
      <w:r w:rsidR="00743B10" w:rsidRPr="001136B3">
        <w:rPr>
          <w:i/>
          <w:color w:val="943634" w:themeColor="accent2" w:themeShade="BF"/>
          <w:sz w:val="22"/>
        </w:rPr>
        <w:t>.</w:t>
      </w:r>
    </w:p>
    <w:p w:rsidR="002D4DB1" w:rsidRDefault="002D4DB1" w:rsidP="001136B3">
      <w:pPr>
        <w:ind w:firstLine="540"/>
        <w:jc w:val="both"/>
        <w:rPr>
          <w:i/>
          <w:color w:val="943634" w:themeColor="accent2" w:themeShade="BF"/>
          <w:sz w:val="22"/>
        </w:rPr>
      </w:pPr>
    </w:p>
    <w:p w:rsidR="00F7229E" w:rsidRPr="00F7229E" w:rsidRDefault="001F5196" w:rsidP="00BD014B">
      <w:pPr>
        <w:widowControl w:val="0"/>
        <w:numPr>
          <w:ilvl w:val="0"/>
          <w:numId w:val="5"/>
        </w:numPr>
        <w:rPr>
          <w:b/>
          <w:bCs/>
        </w:rPr>
      </w:pPr>
      <w:r>
        <w:rPr>
          <w:b/>
          <w:bCs/>
        </w:rPr>
        <w:lastRenderedPageBreak/>
        <w:t>М</w:t>
      </w:r>
      <w:r w:rsidR="00660C7C" w:rsidRPr="00F7229E">
        <w:rPr>
          <w:b/>
          <w:bCs/>
        </w:rPr>
        <w:t>атериально-техническо</w:t>
      </w:r>
      <w:r>
        <w:rPr>
          <w:b/>
          <w:bCs/>
        </w:rPr>
        <w:t xml:space="preserve">е </w:t>
      </w:r>
      <w:r w:rsidR="00660C7C" w:rsidRPr="00F7229E">
        <w:rPr>
          <w:b/>
          <w:bCs/>
        </w:rPr>
        <w:t>обеспечени</w:t>
      </w:r>
      <w:r>
        <w:rPr>
          <w:b/>
          <w:bCs/>
        </w:rPr>
        <w:t>е</w:t>
      </w:r>
      <w:r w:rsidR="00C75CE1" w:rsidRPr="00F7229E">
        <w:rPr>
          <w:b/>
          <w:bCs/>
        </w:rPr>
        <w:t>, необходим</w:t>
      </w:r>
      <w:r w:rsidR="00660C7C" w:rsidRPr="00F7229E">
        <w:rPr>
          <w:b/>
          <w:bCs/>
        </w:rPr>
        <w:t>о</w:t>
      </w:r>
      <w:r>
        <w:rPr>
          <w:b/>
          <w:bCs/>
        </w:rPr>
        <w:t>е</w:t>
      </w:r>
      <w:r w:rsidR="00660C7C" w:rsidRPr="00F7229E">
        <w:rPr>
          <w:b/>
          <w:bCs/>
        </w:rPr>
        <w:t xml:space="preserve"> </w:t>
      </w:r>
      <w:proofErr w:type="gramStart"/>
      <w:r w:rsidR="00787701" w:rsidRPr="00F7229E">
        <w:rPr>
          <w:b/>
          <w:bCs/>
        </w:rPr>
        <w:t>для</w:t>
      </w:r>
      <w:proofErr w:type="gramEnd"/>
      <w:r w:rsidR="00787701" w:rsidRPr="00F7229E">
        <w:rPr>
          <w:b/>
          <w:bCs/>
        </w:rPr>
        <w:t xml:space="preserve"> </w:t>
      </w:r>
      <w:r w:rsidR="00660C7C" w:rsidRPr="00F7229E">
        <w:rPr>
          <w:b/>
          <w:bCs/>
        </w:rPr>
        <w:t xml:space="preserve">    </w:t>
      </w:r>
    </w:p>
    <w:p w:rsidR="00C75CE1" w:rsidRPr="00660C7C" w:rsidRDefault="00787701" w:rsidP="00F7229E">
      <w:pPr>
        <w:pStyle w:val="afe"/>
        <w:widowControl w:val="0"/>
        <w:tabs>
          <w:tab w:val="left" w:pos="916"/>
          <w:tab w:val="left" w:pos="1078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69"/>
        <w:rPr>
          <w:rFonts w:eastAsia="Calibri"/>
          <w:b/>
          <w:bCs/>
          <w:color w:val="000000"/>
        </w:rPr>
      </w:pPr>
      <w:r w:rsidRPr="00F7229E">
        <w:rPr>
          <w:rFonts w:eastAsiaTheme="minorHAnsi" w:cstheme="minorBidi"/>
          <w:b/>
          <w:bCs/>
          <w:szCs w:val="22"/>
          <w:lang w:eastAsia="en-US"/>
        </w:rPr>
        <w:t>осу</w:t>
      </w:r>
      <w:r w:rsidRPr="00660C7C">
        <w:rPr>
          <w:rFonts w:eastAsia="Calibri"/>
          <w:b/>
          <w:bCs/>
          <w:color w:val="000000"/>
        </w:rPr>
        <w:t>ществления</w:t>
      </w:r>
      <w:r w:rsidR="00660C7C" w:rsidRPr="00660C7C">
        <w:rPr>
          <w:rFonts w:eastAsia="Calibri"/>
          <w:b/>
          <w:bCs/>
          <w:color w:val="000000"/>
        </w:rPr>
        <w:t xml:space="preserve"> </w:t>
      </w:r>
      <w:r w:rsidR="00C75CE1" w:rsidRPr="00660C7C">
        <w:rPr>
          <w:rFonts w:eastAsia="Calibri"/>
          <w:b/>
          <w:bCs/>
          <w:color w:val="000000"/>
        </w:rPr>
        <w:t>образовательного процесса по дисциплине (модулю)</w:t>
      </w:r>
    </w:p>
    <w:p w:rsidR="003918FF" w:rsidRPr="00BD014B" w:rsidRDefault="003918FF" w:rsidP="003918FF">
      <w:pPr>
        <w:jc w:val="both"/>
        <w:rPr>
          <w:i/>
          <w:color w:val="FF0000"/>
        </w:rPr>
      </w:pPr>
      <w:r>
        <w:rPr>
          <w:i/>
          <w:color w:val="FF0000"/>
        </w:rPr>
        <w:t>У</w:t>
      </w:r>
      <w:r w:rsidRPr="00547A27">
        <w:rPr>
          <w:i/>
          <w:color w:val="FF0000"/>
        </w:rPr>
        <w:t>казывается необходимое для обучения лицензионное программное обеспечение, оборуд</w:t>
      </w:r>
      <w:r w:rsidRPr="00547A27">
        <w:rPr>
          <w:i/>
          <w:color w:val="FF0000"/>
        </w:rPr>
        <w:t>о</w:t>
      </w:r>
      <w:r w:rsidRPr="00547A27">
        <w:rPr>
          <w:i/>
          <w:color w:val="FF0000"/>
        </w:rPr>
        <w:t>вание, демонстрационные приборы, мультимедийные средства, учебные фильмы, тр</w:t>
      </w:r>
      <w:r w:rsidRPr="00547A27">
        <w:rPr>
          <w:i/>
          <w:color w:val="FF0000"/>
        </w:rPr>
        <w:t>е</w:t>
      </w:r>
      <w:r w:rsidRPr="00547A27">
        <w:rPr>
          <w:i/>
          <w:color w:val="FF0000"/>
        </w:rPr>
        <w:t>нажеры, карты, плакаты, наглядные пособия; требования к аудиториям – компьюте</w:t>
      </w:r>
      <w:r w:rsidRPr="00547A27">
        <w:rPr>
          <w:i/>
          <w:color w:val="FF0000"/>
        </w:rPr>
        <w:t>р</w:t>
      </w:r>
      <w:r w:rsidRPr="00547A27">
        <w:rPr>
          <w:i/>
          <w:color w:val="FF0000"/>
        </w:rPr>
        <w:t>ные классы, академические или специально оборуд</w:t>
      </w:r>
      <w:r>
        <w:rPr>
          <w:i/>
          <w:color w:val="FF0000"/>
        </w:rPr>
        <w:t>ованные аудитории и лаборатории</w:t>
      </w:r>
      <w:r w:rsidRPr="00547A27">
        <w:rPr>
          <w:i/>
          <w:color w:val="FF0000"/>
        </w:rPr>
        <w:t xml:space="preserve"> и т.д.</w:t>
      </w:r>
    </w:p>
    <w:p w:rsidR="00C75CE1" w:rsidRPr="005E2A6F" w:rsidRDefault="00C75CE1" w:rsidP="00C75C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eastAsia="Calibri" w:cs="Times New Roman"/>
          <w:bCs/>
          <w:color w:val="000000"/>
          <w:szCs w:val="24"/>
        </w:rPr>
      </w:pPr>
    </w:p>
    <w:p w:rsidR="001F5196" w:rsidRDefault="001F5196" w:rsidP="001F5196">
      <w:pPr>
        <w:widowControl w:val="0"/>
        <w:numPr>
          <w:ilvl w:val="1"/>
          <w:numId w:val="6"/>
        </w:numPr>
        <w:rPr>
          <w:b/>
          <w:bCs/>
        </w:rPr>
      </w:pPr>
      <w:r w:rsidRPr="006F15B5">
        <w:rPr>
          <w:b/>
          <w:bCs/>
        </w:rPr>
        <w:t xml:space="preserve">Лицензионное и свободно распространяемое программное обеспечение, используемое при осуществлении образовательного процесса </w:t>
      </w:r>
    </w:p>
    <w:p w:rsidR="001F5196" w:rsidRDefault="001F5196" w:rsidP="001F5196">
      <w:pPr>
        <w:widowControl w:val="0"/>
        <w:ind w:left="1159"/>
        <w:rPr>
          <w:b/>
          <w:bCs/>
        </w:rPr>
      </w:pPr>
      <w:r w:rsidRPr="006F15B5">
        <w:rPr>
          <w:b/>
          <w:bCs/>
        </w:rPr>
        <w:t>по дисциплине</w:t>
      </w:r>
    </w:p>
    <w:p w:rsidR="001F5196" w:rsidRDefault="001F5196" w:rsidP="001F5196">
      <w:pPr>
        <w:widowControl w:val="0"/>
        <w:ind w:left="1159"/>
        <w:rPr>
          <w:b/>
          <w:bCs/>
          <w:strike/>
        </w:rPr>
      </w:pPr>
    </w:p>
    <w:p w:rsidR="001606EC" w:rsidRPr="00B87E64" w:rsidRDefault="00DB1742" w:rsidP="001606EC">
      <w:pPr>
        <w:shd w:val="clear" w:color="auto" w:fill="FFFFFF" w:themeFill="background1"/>
        <w:ind w:firstLine="709"/>
        <w:jc w:val="both"/>
        <w:rPr>
          <w:rFonts w:cs="Times New Roman"/>
          <w:i/>
          <w:szCs w:val="24"/>
        </w:rPr>
      </w:pPr>
      <w:r>
        <w:rPr>
          <w:rFonts w:eastAsia="Calibri" w:cs="Times New Roman"/>
          <w:szCs w:val="24"/>
        </w:rPr>
        <w:t>Университет о</w:t>
      </w:r>
      <w:r w:rsidRPr="00DB1742">
        <w:rPr>
          <w:rFonts w:eastAsia="Calibri" w:cs="Times New Roman"/>
          <w:szCs w:val="24"/>
        </w:rPr>
        <w:t>беспечен необходимым комплектом лицензионного и свободно ра</w:t>
      </w:r>
      <w:r w:rsidRPr="00DB1742">
        <w:rPr>
          <w:rFonts w:eastAsia="Calibri" w:cs="Times New Roman"/>
          <w:szCs w:val="24"/>
        </w:rPr>
        <w:t>с</w:t>
      </w:r>
      <w:r w:rsidRPr="00DB1742">
        <w:rPr>
          <w:rFonts w:eastAsia="Calibri" w:cs="Times New Roman"/>
          <w:szCs w:val="24"/>
        </w:rPr>
        <w:t>пространяемого программного обеспечения, в том числе отечественного произ</w:t>
      </w:r>
      <w:r>
        <w:rPr>
          <w:rFonts w:eastAsia="Calibri" w:cs="Times New Roman"/>
          <w:szCs w:val="24"/>
        </w:rPr>
        <w:t>водства. Состав  программного обеспечения, необх</w:t>
      </w:r>
      <w:r w:rsidR="001606EC">
        <w:rPr>
          <w:rFonts w:eastAsia="Calibri" w:cs="Times New Roman"/>
          <w:szCs w:val="24"/>
        </w:rPr>
        <w:t xml:space="preserve">одимого для освоения дисциплины, приведен </w:t>
      </w:r>
      <w:r w:rsidR="001606EC" w:rsidRPr="00B87E64">
        <w:rPr>
          <w:rFonts w:cs="Times New Roman"/>
          <w:szCs w:val="24"/>
          <w:lang w:eastAsia="ru-RU"/>
        </w:rPr>
        <w:t xml:space="preserve">на сайте университета </w:t>
      </w:r>
      <w:hyperlink r:id="rId13" w:history="1">
        <w:r w:rsidR="001606EC"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www</w:t>
        </w:r>
        <w:r w:rsidR="001606EC"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="001606EC"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knastu</w:t>
        </w:r>
        <w:proofErr w:type="spellEnd"/>
        <w:r w:rsidR="001606EC"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</w:rPr>
          <w:t>.</w:t>
        </w:r>
        <w:proofErr w:type="spellStart"/>
        <w:r w:rsidR="001606EC" w:rsidRPr="00B87E64">
          <w:rPr>
            <w:rStyle w:val="a4"/>
            <w:rFonts w:ascii="Times New Roman" w:hAnsi="Times New Roman" w:cs="Times New Roman"/>
            <w:b w:val="0"/>
            <w:i/>
            <w:sz w:val="24"/>
            <w:szCs w:val="24"/>
            <w:lang w:val="en-US"/>
          </w:rPr>
          <w:t>ru</w:t>
        </w:r>
        <w:proofErr w:type="spellEnd"/>
        <w:proofErr w:type="gramStart"/>
      </w:hyperlink>
      <w:r w:rsidR="001606EC" w:rsidRPr="00B87E64">
        <w:rPr>
          <w:rFonts w:cs="Times New Roman"/>
          <w:i/>
          <w:szCs w:val="24"/>
        </w:rPr>
        <w:t xml:space="preserve"> / Н</w:t>
      </w:r>
      <w:proofErr w:type="gramEnd"/>
      <w:r w:rsidR="001606EC" w:rsidRPr="00B87E64">
        <w:rPr>
          <w:rFonts w:cs="Times New Roman"/>
          <w:i/>
          <w:szCs w:val="24"/>
        </w:rPr>
        <w:t xml:space="preserve">аш университет / Образование / </w:t>
      </w:r>
      <w:r w:rsidR="001606EC" w:rsidRPr="00B87E64">
        <w:rPr>
          <w:rFonts w:cs="Times New Roman"/>
          <w:i/>
          <w:color w:val="943634"/>
          <w:szCs w:val="24"/>
        </w:rPr>
        <w:t>Направление по</w:t>
      </w:r>
      <w:r w:rsidR="001606EC" w:rsidRPr="00B87E64">
        <w:rPr>
          <w:rFonts w:cs="Times New Roman"/>
          <w:i/>
          <w:color w:val="943634"/>
          <w:szCs w:val="24"/>
        </w:rPr>
        <w:t>д</w:t>
      </w:r>
      <w:r w:rsidR="001606EC" w:rsidRPr="00B87E64">
        <w:rPr>
          <w:rFonts w:cs="Times New Roman"/>
          <w:i/>
          <w:color w:val="943634"/>
          <w:szCs w:val="24"/>
        </w:rPr>
        <w:t>готовки</w:t>
      </w:r>
      <w:r w:rsidR="001606EC" w:rsidRPr="00B87E64">
        <w:rPr>
          <w:rFonts w:cs="Times New Roman"/>
          <w:i/>
          <w:szCs w:val="24"/>
        </w:rPr>
        <w:t xml:space="preserve"> / Рабочий учебный план / Реестр </w:t>
      </w:r>
      <w:r w:rsidR="001606EC">
        <w:rPr>
          <w:rFonts w:cs="Times New Roman"/>
          <w:i/>
          <w:szCs w:val="24"/>
        </w:rPr>
        <w:t>ПО.</w:t>
      </w:r>
    </w:p>
    <w:p w:rsidR="001F5196" w:rsidRPr="00A252F6" w:rsidRDefault="001F5196" w:rsidP="00DB1742">
      <w:pPr>
        <w:widowControl w:val="0"/>
        <w:ind w:firstLine="709"/>
        <w:jc w:val="both"/>
        <w:rPr>
          <w:rFonts w:eastAsia="Calibri" w:cs="Times New Roman"/>
          <w:szCs w:val="24"/>
        </w:rPr>
      </w:pPr>
      <w:r w:rsidRPr="00A252F6">
        <w:rPr>
          <w:rFonts w:eastAsia="Calibri" w:cs="Times New Roman"/>
          <w:szCs w:val="24"/>
        </w:rPr>
        <w:t>Актуальные на текущий учебный год реквизиты / условия использования пр</w:t>
      </w:r>
      <w:r w:rsidRPr="00A252F6">
        <w:rPr>
          <w:rFonts w:eastAsia="Calibri" w:cs="Times New Roman"/>
          <w:szCs w:val="24"/>
        </w:rPr>
        <w:t>о</w:t>
      </w:r>
      <w:r w:rsidRPr="00A252F6">
        <w:rPr>
          <w:rFonts w:eastAsia="Calibri" w:cs="Times New Roman"/>
          <w:szCs w:val="24"/>
        </w:rPr>
        <w:t xml:space="preserve">граммного обеспечения приведены на странице ИТ-управления на сайте университета: </w:t>
      </w:r>
    </w:p>
    <w:p w:rsidR="001F5196" w:rsidRPr="00A252F6" w:rsidRDefault="00121CAA" w:rsidP="001F5196">
      <w:pPr>
        <w:widowControl w:val="0"/>
        <w:ind w:firstLine="709"/>
        <w:jc w:val="both"/>
        <w:rPr>
          <w:rFonts w:eastAsia="Calibri" w:cs="Times New Roman"/>
          <w:i/>
          <w:szCs w:val="24"/>
        </w:rPr>
      </w:pPr>
      <w:hyperlink r:id="rId14" w:history="1">
        <w:r w:rsidR="001F5196" w:rsidRPr="00A252F6">
          <w:rPr>
            <w:rStyle w:val="a4"/>
            <w:rFonts w:ascii="Times New Roman" w:eastAsia="Calibri" w:hAnsi="Times New Roman" w:cs="Times New Roman"/>
            <w:i/>
            <w:sz w:val="24"/>
            <w:szCs w:val="24"/>
          </w:rPr>
          <w:t>https://knastu.ru/page/1928</w:t>
        </w:r>
      </w:hyperlink>
    </w:p>
    <w:p w:rsidR="001F5196" w:rsidRDefault="001F5196" w:rsidP="006F15B5">
      <w:pPr>
        <w:pStyle w:val="htmlparagraph"/>
        <w:ind w:left="709" w:firstLine="0"/>
        <w:rPr>
          <w:b/>
          <w:lang w:val="ru-RU"/>
        </w:rPr>
      </w:pPr>
    </w:p>
    <w:p w:rsidR="009E579C" w:rsidRPr="00961429" w:rsidRDefault="006F15B5" w:rsidP="00BD014B">
      <w:pPr>
        <w:widowControl w:val="0"/>
        <w:numPr>
          <w:ilvl w:val="1"/>
          <w:numId w:val="6"/>
        </w:numPr>
        <w:rPr>
          <w:b/>
        </w:rPr>
      </w:pPr>
      <w:r>
        <w:rPr>
          <w:b/>
        </w:rPr>
        <w:t xml:space="preserve"> </w:t>
      </w:r>
      <w:r w:rsidR="009E579C" w:rsidRPr="00BD014B">
        <w:rPr>
          <w:b/>
          <w:bCs/>
        </w:rPr>
        <w:t>Учебно</w:t>
      </w:r>
      <w:r w:rsidR="009E579C" w:rsidRPr="00961429">
        <w:rPr>
          <w:b/>
        </w:rPr>
        <w:t>-лабораторное оборудование</w:t>
      </w:r>
      <w:r w:rsidR="00D90626">
        <w:rPr>
          <w:b/>
        </w:rPr>
        <w:t xml:space="preserve"> </w:t>
      </w:r>
    </w:p>
    <w:p w:rsidR="00F732C2" w:rsidRDefault="00F732C2" w:rsidP="00F732C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 w:cs="Times New Roman"/>
          <w:bCs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5"/>
        <w:gridCol w:w="5926"/>
      </w:tblGrid>
      <w:tr w:rsidR="00375588" w:rsidRPr="005E2A6F" w:rsidTr="00375588">
        <w:tc>
          <w:tcPr>
            <w:tcW w:w="1904" w:type="pct"/>
            <w:vAlign w:val="center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 xml:space="preserve">Наименование аудитории </w:t>
            </w:r>
          </w:p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>(лаборатории)</w:t>
            </w:r>
          </w:p>
        </w:tc>
        <w:tc>
          <w:tcPr>
            <w:tcW w:w="3096" w:type="pct"/>
            <w:vAlign w:val="center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color w:val="000000"/>
                <w:szCs w:val="24"/>
              </w:rPr>
            </w:pPr>
            <w:r w:rsidRPr="005E2A6F">
              <w:rPr>
                <w:rFonts w:eastAsia="Calibri" w:cs="Times New Roman"/>
                <w:bCs/>
                <w:color w:val="000000"/>
                <w:szCs w:val="24"/>
              </w:rPr>
              <w:t>Используемое оборудование</w:t>
            </w:r>
          </w:p>
        </w:tc>
      </w:tr>
      <w:tr w:rsidR="00375588" w:rsidRPr="005E2A6F" w:rsidTr="00375588">
        <w:tc>
          <w:tcPr>
            <w:tcW w:w="1904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</w:rPr>
            </w:pPr>
          </w:p>
        </w:tc>
        <w:tc>
          <w:tcPr>
            <w:tcW w:w="3096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 w:cs="Times New Roman"/>
                <w:bCs/>
                <w:szCs w:val="24"/>
              </w:rPr>
            </w:pPr>
          </w:p>
        </w:tc>
      </w:tr>
      <w:tr w:rsidR="00375588" w:rsidRPr="005E2A6F" w:rsidTr="00375588">
        <w:tc>
          <w:tcPr>
            <w:tcW w:w="1904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3096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  <w:tr w:rsidR="00375588" w:rsidRPr="005E2A6F" w:rsidTr="00375588">
        <w:tc>
          <w:tcPr>
            <w:tcW w:w="1904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  <w:tc>
          <w:tcPr>
            <w:tcW w:w="3096" w:type="pct"/>
          </w:tcPr>
          <w:p w:rsidR="00375588" w:rsidRPr="005E2A6F" w:rsidRDefault="00375588" w:rsidP="006B3BD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 w:cs="Times New Roman"/>
                <w:bCs/>
                <w:color w:val="000000"/>
                <w:szCs w:val="24"/>
              </w:rPr>
            </w:pPr>
          </w:p>
        </w:tc>
      </w:tr>
    </w:tbl>
    <w:p w:rsidR="00F732C2" w:rsidRPr="00375588" w:rsidRDefault="00866146" w:rsidP="00F732C2">
      <w:pPr>
        <w:pStyle w:val="afe"/>
        <w:widowControl w:val="0"/>
        <w:ind w:left="0" w:firstLine="709"/>
        <w:jc w:val="both"/>
        <w:rPr>
          <w:rFonts w:eastAsia="Calibri"/>
          <w:b/>
          <w:color w:val="FF0000"/>
        </w:rPr>
      </w:pPr>
      <w:r w:rsidRPr="00375588">
        <w:rPr>
          <w:rFonts w:eastAsia="Calibri"/>
          <w:b/>
          <w:color w:val="FF0000"/>
          <w:highlight w:val="yellow"/>
        </w:rPr>
        <w:t>ИЛИ</w:t>
      </w:r>
    </w:p>
    <w:p w:rsidR="00F732C2" w:rsidRDefault="00F732C2" w:rsidP="00F732C2">
      <w:pPr>
        <w:pStyle w:val="afe"/>
        <w:widowControl w:val="0"/>
        <w:ind w:left="0" w:firstLine="709"/>
        <w:jc w:val="both"/>
        <w:rPr>
          <w:rFonts w:eastAsia="Calibri"/>
          <w:color w:val="000000"/>
        </w:rPr>
      </w:pPr>
      <w:r w:rsidRPr="00F732C2">
        <w:rPr>
          <w:rFonts w:eastAsia="Calibri"/>
          <w:color w:val="000000"/>
        </w:rPr>
        <w:t>Отсутствует</w:t>
      </w:r>
    </w:p>
    <w:p w:rsidR="0061236E" w:rsidRPr="00375588" w:rsidRDefault="003D71E3" w:rsidP="00F732C2">
      <w:pPr>
        <w:pStyle w:val="afe"/>
        <w:widowControl w:val="0"/>
        <w:ind w:left="0" w:firstLine="709"/>
        <w:jc w:val="both"/>
        <w:rPr>
          <w:rFonts w:eastAsia="Calibri"/>
          <w:b/>
          <w:color w:val="FF0000"/>
          <w:highlight w:val="yellow"/>
        </w:rPr>
      </w:pPr>
      <w:r w:rsidRPr="00375588">
        <w:rPr>
          <w:rFonts w:eastAsia="Calibri"/>
          <w:b/>
          <w:color w:val="FF0000"/>
          <w:highlight w:val="yellow"/>
        </w:rPr>
        <w:t>ИЛИ</w:t>
      </w:r>
    </w:p>
    <w:p w:rsidR="003D71E3" w:rsidRPr="00375588" w:rsidRDefault="003D71E3" w:rsidP="003D71E3">
      <w:pPr>
        <w:ind w:firstLine="720"/>
        <w:rPr>
          <w:rFonts w:eastAsia="Calibri" w:cs="Times New Roman"/>
          <w:bCs/>
          <w:strike/>
          <w:color w:val="000000"/>
          <w:szCs w:val="24"/>
        </w:rPr>
      </w:pPr>
      <w:r w:rsidRPr="00375588">
        <w:rPr>
          <w:rFonts w:eastAsia="Calibri" w:cs="Times New Roman"/>
          <w:bCs/>
          <w:color w:val="000000"/>
          <w:szCs w:val="24"/>
        </w:rPr>
        <w:t>При реализации</w:t>
      </w:r>
      <w:r w:rsidRPr="00375588">
        <w:rPr>
          <w:rFonts w:eastAsia="Times New Roman" w:cs="Times New Roman"/>
          <w:szCs w:val="24"/>
        </w:rPr>
        <w:t xml:space="preserve"> </w:t>
      </w:r>
      <w:r w:rsidRPr="00375588">
        <w:rPr>
          <w:rFonts w:eastAsia="Times New Roman" w:cs="Times New Roman"/>
          <w:spacing w:val="2"/>
          <w:szCs w:val="28"/>
          <w:lang w:eastAsia="ru-RU"/>
        </w:rPr>
        <w:t>дисциплины «</w:t>
      </w:r>
      <w:r w:rsidRPr="00375588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begin"/>
      </w:r>
      <w:r w:rsidRPr="00375588">
        <w:rPr>
          <w:rFonts w:eastAsia="Times New Roman" w:cs="Times New Roman"/>
          <w:spacing w:val="2"/>
          <w:szCs w:val="28"/>
          <w:highlight w:val="yellow"/>
          <w:lang w:eastAsia="ru-RU"/>
        </w:rPr>
        <w:instrText xml:space="preserve"> MERGEFIELD Наименование_дисциплины </w:instrText>
      </w:r>
      <w:r w:rsidRPr="00375588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separate"/>
      </w:r>
      <w:r w:rsidRPr="00375588">
        <w:rPr>
          <w:rFonts w:eastAsia="Times New Roman" w:cs="Times New Roman"/>
          <w:noProof/>
          <w:spacing w:val="2"/>
          <w:szCs w:val="28"/>
          <w:highlight w:val="yellow"/>
          <w:lang w:eastAsia="ru-RU"/>
        </w:rPr>
        <w:t>«Наименование_дисциплины»</w:t>
      </w:r>
      <w:r w:rsidRPr="00375588">
        <w:rPr>
          <w:rFonts w:eastAsia="Times New Roman" w:cs="Times New Roman"/>
          <w:spacing w:val="2"/>
          <w:szCs w:val="28"/>
          <w:highlight w:val="yellow"/>
          <w:lang w:eastAsia="ru-RU"/>
        </w:rPr>
        <w:fldChar w:fldCharType="end"/>
      </w:r>
      <w:r w:rsidRPr="00375588">
        <w:rPr>
          <w:rFonts w:eastAsia="Times New Roman" w:cs="Times New Roman"/>
          <w:spacing w:val="2"/>
          <w:szCs w:val="28"/>
          <w:lang w:eastAsia="ru-RU"/>
        </w:rPr>
        <w:t>»</w:t>
      </w:r>
      <w:r w:rsidRPr="00375588">
        <w:rPr>
          <w:rFonts w:eastAsia="Times New Roman" w:cs="Times New Roman"/>
          <w:b/>
          <w:spacing w:val="2"/>
          <w:szCs w:val="28"/>
          <w:lang w:eastAsia="ru-RU"/>
        </w:rPr>
        <w:t xml:space="preserve"> </w:t>
      </w:r>
      <w:r w:rsidRPr="00375588">
        <w:rPr>
          <w:rFonts w:eastAsia="Calibri" w:cs="Times New Roman"/>
          <w:szCs w:val="24"/>
        </w:rPr>
        <w:t xml:space="preserve"> </w:t>
      </w:r>
      <w:r w:rsidRPr="00375588">
        <w:rPr>
          <w:rFonts w:cs="Times New Roman"/>
          <w:szCs w:val="24"/>
        </w:rPr>
        <w:t>на базе профил</w:t>
      </w:r>
      <w:r w:rsidRPr="00375588">
        <w:rPr>
          <w:rFonts w:cs="Times New Roman"/>
          <w:szCs w:val="24"/>
        </w:rPr>
        <w:t>ь</w:t>
      </w:r>
      <w:r w:rsidRPr="00375588">
        <w:rPr>
          <w:rFonts w:cs="Times New Roman"/>
          <w:szCs w:val="24"/>
        </w:rPr>
        <w:t xml:space="preserve">ной организации </w:t>
      </w:r>
      <w:r w:rsidRPr="00375588">
        <w:rPr>
          <w:rFonts w:eastAsia="Calibri" w:cs="Times New Roman"/>
          <w:bCs/>
          <w:color w:val="000000"/>
          <w:szCs w:val="24"/>
        </w:rPr>
        <w:t xml:space="preserve">используется материально-техническое обеспечение, </w:t>
      </w:r>
      <w:r w:rsidR="00375588" w:rsidRPr="00375588">
        <w:rPr>
          <w:rFonts w:eastAsia="Calibri" w:cs="Times New Roman"/>
          <w:bCs/>
          <w:color w:val="000000"/>
          <w:szCs w:val="24"/>
        </w:rPr>
        <w:t>у</w:t>
      </w:r>
      <w:r w:rsidR="00B81FA5" w:rsidRPr="00375588">
        <w:rPr>
          <w:rFonts w:eastAsia="Calibri" w:cs="Times New Roman"/>
          <w:bCs/>
          <w:color w:val="000000"/>
          <w:szCs w:val="24"/>
        </w:rPr>
        <w:t>казанное в дог</w:t>
      </w:r>
      <w:r w:rsidR="00B81FA5" w:rsidRPr="00375588">
        <w:rPr>
          <w:rFonts w:eastAsia="Calibri" w:cs="Times New Roman"/>
          <w:bCs/>
          <w:color w:val="000000"/>
          <w:szCs w:val="24"/>
        </w:rPr>
        <w:t>о</w:t>
      </w:r>
      <w:r w:rsidR="00B81FA5" w:rsidRPr="00375588">
        <w:rPr>
          <w:rFonts w:eastAsia="Calibri" w:cs="Times New Roman"/>
          <w:bCs/>
          <w:color w:val="000000"/>
          <w:szCs w:val="24"/>
        </w:rPr>
        <w:t>ворах о практической подготовке</w:t>
      </w:r>
      <w:r w:rsidR="00375588" w:rsidRPr="00375588">
        <w:rPr>
          <w:rFonts w:eastAsia="Calibri" w:cs="Times New Roman"/>
          <w:bCs/>
          <w:color w:val="000000"/>
          <w:szCs w:val="24"/>
        </w:rPr>
        <w:t xml:space="preserve"> или договорах о сетевом взаимодействии.</w:t>
      </w:r>
    </w:p>
    <w:p w:rsidR="003D71E3" w:rsidRPr="00375588" w:rsidRDefault="003D71E3" w:rsidP="003D71E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 w:cs="Times New Roman"/>
          <w:bCs/>
          <w:strike/>
          <w:color w:val="000000"/>
          <w:szCs w:val="24"/>
        </w:rPr>
      </w:pPr>
    </w:p>
    <w:p w:rsidR="009E579C" w:rsidRPr="00961429" w:rsidRDefault="006F15B5" w:rsidP="00BD014B">
      <w:pPr>
        <w:widowControl w:val="0"/>
        <w:numPr>
          <w:ilvl w:val="1"/>
          <w:numId w:val="6"/>
        </w:numPr>
        <w:rPr>
          <w:b/>
        </w:rPr>
      </w:pPr>
      <w:r>
        <w:rPr>
          <w:b/>
        </w:rPr>
        <w:t xml:space="preserve"> </w:t>
      </w:r>
      <w:r w:rsidR="00F732C2" w:rsidRPr="00961429">
        <w:rPr>
          <w:b/>
        </w:rPr>
        <w:t>Технические и электронные средства</w:t>
      </w:r>
      <w:r w:rsidR="00660C7C" w:rsidRPr="00961429">
        <w:rPr>
          <w:b/>
        </w:rPr>
        <w:t xml:space="preserve"> обучения</w:t>
      </w:r>
    </w:p>
    <w:p w:rsidR="0061236E" w:rsidRDefault="0061236E" w:rsidP="008A7637">
      <w:pPr>
        <w:pStyle w:val="htmlparagraph"/>
        <w:rPr>
          <w:lang w:val="ru-RU"/>
        </w:rPr>
      </w:pPr>
    </w:p>
    <w:p w:rsidR="00C95456" w:rsidRPr="00F34C0A" w:rsidRDefault="00C95456" w:rsidP="00C95456">
      <w:pPr>
        <w:ind w:firstLine="567"/>
        <w:jc w:val="both"/>
        <w:rPr>
          <w:rFonts w:cs="Times New Roman"/>
          <w:b/>
          <w:color w:val="943634" w:themeColor="accent2" w:themeShade="BF"/>
          <w:szCs w:val="20"/>
        </w:rPr>
      </w:pPr>
      <w:bookmarkStart w:id="4" w:name="_Toc514840296"/>
      <w:r w:rsidRPr="00F34C0A">
        <w:rPr>
          <w:rFonts w:cs="Times New Roman"/>
          <w:b/>
          <w:color w:val="943634" w:themeColor="accent2" w:themeShade="BF"/>
          <w:szCs w:val="20"/>
        </w:rPr>
        <w:t>Лекционные занятия</w:t>
      </w:r>
      <w:bookmarkEnd w:id="4"/>
      <w:r w:rsidRPr="00F34C0A">
        <w:rPr>
          <w:rFonts w:cs="Times New Roman"/>
          <w:b/>
          <w:color w:val="943634" w:themeColor="accent2" w:themeShade="BF"/>
          <w:szCs w:val="20"/>
        </w:rPr>
        <w:t xml:space="preserve">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Аудитории для лекционных занятий укомплектованы мебелью и техническими сре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д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ствами обучения, служащими для представления учебной информации большой аудит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о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рии (наборы демонстрационного оборудования (проектор, экран, компьютер/ноутбук), учебно-наглядные пособия, тематические иллюстрации).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Для реализации дисциплины подготовлены следующие презентации</w:t>
      </w:r>
      <w:r w:rsidR="002F4F5F">
        <w:rPr>
          <w:color w:val="943634" w:themeColor="accent2" w:themeShade="BF"/>
          <w:lang w:val="ru-RU"/>
        </w:rPr>
        <w:t xml:space="preserve"> (при наличии)</w:t>
      </w:r>
      <w:r w:rsidRPr="00F34C0A">
        <w:rPr>
          <w:color w:val="943634" w:themeColor="accent2" w:themeShade="BF"/>
          <w:lang w:val="ru-RU"/>
        </w:rPr>
        <w:t>: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1</w:t>
      </w:r>
    </w:p>
    <w:p w:rsidR="0065664E" w:rsidRPr="00F34C0A" w:rsidRDefault="0065664E" w:rsidP="0065664E">
      <w:pPr>
        <w:pStyle w:val="htmlparagraph"/>
        <w:rPr>
          <w:color w:val="943634" w:themeColor="accent2" w:themeShade="BF"/>
          <w:lang w:val="ru-RU"/>
        </w:rPr>
      </w:pPr>
      <w:r w:rsidRPr="00F34C0A">
        <w:rPr>
          <w:color w:val="943634" w:themeColor="accent2" w:themeShade="BF"/>
          <w:lang w:val="ru-RU"/>
        </w:rPr>
        <w:t>2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b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b/>
          <w:color w:val="943634" w:themeColor="accent2" w:themeShade="BF"/>
          <w:szCs w:val="20"/>
          <w:lang w:eastAsia="ar-SA"/>
        </w:rPr>
        <w:t xml:space="preserve">Практические занятия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Аудитории для практических занятий укомплектованы специализированной меб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лью и техническими средствами обучения (проектор, экран, компьютер/ноутбук).</w:t>
      </w:r>
    </w:p>
    <w:p w:rsidR="00C95456" w:rsidRPr="00F34C0A" w:rsidRDefault="00C95456" w:rsidP="00C95456">
      <w:pPr>
        <w:tabs>
          <w:tab w:val="left" w:pos="851"/>
        </w:tabs>
        <w:ind w:firstLine="567"/>
        <w:jc w:val="both"/>
        <w:rPr>
          <w:rFonts w:cs="Times New Roman"/>
          <w:i/>
          <w:color w:val="943634" w:themeColor="accent2" w:themeShade="BF"/>
          <w:szCs w:val="20"/>
        </w:rPr>
      </w:pPr>
      <w:r w:rsidRPr="00F34C0A">
        <w:rPr>
          <w:rFonts w:cs="Times New Roman"/>
          <w:b/>
          <w:color w:val="943634" w:themeColor="accent2" w:themeShade="BF"/>
          <w:szCs w:val="20"/>
          <w:lang w:eastAsia="ar-SA"/>
        </w:rPr>
        <w:t xml:space="preserve">Лабораторные занятия </w:t>
      </w:r>
      <w:r w:rsidRPr="00F34C0A">
        <w:rPr>
          <w:rFonts w:cs="Times New Roman"/>
          <w:i/>
          <w:color w:val="943634" w:themeColor="accent2" w:themeShade="BF"/>
          <w:szCs w:val="20"/>
        </w:rPr>
        <w:t>(при наличии).</w:t>
      </w:r>
    </w:p>
    <w:p w:rsid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  <w:r w:rsidRPr="00F34C0A">
        <w:rPr>
          <w:rFonts w:cs="Times New Roman"/>
          <w:color w:val="943634" w:themeColor="accent2" w:themeShade="BF"/>
          <w:szCs w:val="20"/>
          <w:lang w:eastAsia="ar-SA"/>
        </w:rPr>
        <w:t>Для лабораторных занятий использу</w:t>
      </w:r>
      <w:r w:rsidR="0065664E" w:rsidRPr="00F34C0A">
        <w:rPr>
          <w:rFonts w:cs="Times New Roman"/>
          <w:color w:val="943634" w:themeColor="accent2" w:themeShade="BF"/>
          <w:szCs w:val="20"/>
          <w:lang w:eastAsia="ar-SA"/>
        </w:rPr>
        <w:t>е</w:t>
      </w:r>
      <w:r w:rsidRPr="00F34C0A">
        <w:rPr>
          <w:rFonts w:cs="Times New Roman"/>
          <w:color w:val="943634" w:themeColor="accent2" w:themeShade="BF"/>
          <w:szCs w:val="20"/>
          <w:lang w:eastAsia="ar-SA"/>
        </w:rPr>
        <w:t>тся аудитория, оснащенная оборудованием</w:t>
      </w:r>
      <w:r w:rsidR="0065664E" w:rsidRPr="00F34C0A">
        <w:rPr>
          <w:rFonts w:cs="Times New Roman"/>
          <w:color w:val="943634" w:themeColor="accent2" w:themeShade="BF"/>
          <w:szCs w:val="20"/>
          <w:lang w:eastAsia="ar-SA"/>
        </w:rPr>
        <w:t xml:space="preserve">, указанным в табл. </w:t>
      </w:r>
      <w:r w:rsidR="00BD014B">
        <w:rPr>
          <w:rFonts w:cs="Times New Roman"/>
          <w:color w:val="943634" w:themeColor="accent2" w:themeShade="BF"/>
          <w:szCs w:val="20"/>
          <w:lang w:eastAsia="ar-SA"/>
        </w:rPr>
        <w:t>п. 8.2</w:t>
      </w:r>
      <w:r w:rsidR="005E0801">
        <w:rPr>
          <w:rFonts w:cs="Times New Roman"/>
          <w:color w:val="943634" w:themeColor="accent2" w:themeShade="BF"/>
          <w:szCs w:val="20"/>
          <w:lang w:eastAsia="ar-SA"/>
        </w:rPr>
        <w:t>.</w:t>
      </w:r>
    </w:p>
    <w:p w:rsidR="00666954" w:rsidRPr="00F34C0A" w:rsidRDefault="00666954" w:rsidP="00C95456">
      <w:pPr>
        <w:tabs>
          <w:tab w:val="left" w:pos="851"/>
        </w:tabs>
        <w:ind w:firstLine="567"/>
        <w:jc w:val="both"/>
        <w:rPr>
          <w:rFonts w:cs="Times New Roman"/>
          <w:color w:val="943634" w:themeColor="accent2" w:themeShade="BF"/>
          <w:szCs w:val="20"/>
          <w:lang w:eastAsia="ar-SA"/>
        </w:rPr>
      </w:pP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b/>
          <w:szCs w:val="20"/>
          <w:lang w:eastAsia="ar-SA"/>
        </w:rPr>
      </w:pPr>
      <w:r w:rsidRPr="00C95456">
        <w:rPr>
          <w:rFonts w:cs="Times New Roman"/>
          <w:b/>
          <w:szCs w:val="20"/>
          <w:lang w:eastAsia="ar-SA"/>
        </w:rPr>
        <w:lastRenderedPageBreak/>
        <w:t>Самостоятельная работа</w:t>
      </w:r>
      <w:r w:rsidRPr="00C95456">
        <w:rPr>
          <w:rFonts w:cs="Times New Roman"/>
          <w:i/>
          <w:szCs w:val="20"/>
        </w:rPr>
        <w:t>.</w:t>
      </w: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spacing w:val="2"/>
          <w:szCs w:val="20"/>
          <w:lang w:eastAsia="ar-SA"/>
        </w:rPr>
      </w:pPr>
      <w:r w:rsidRPr="00C95456">
        <w:rPr>
          <w:rFonts w:cs="Times New Roman"/>
          <w:szCs w:val="20"/>
          <w:lang w:eastAsia="ar-SA"/>
        </w:rPr>
        <w:t>Помещения для самостоятельной работы оснащены</w:t>
      </w:r>
      <w:r w:rsidRPr="00C95456">
        <w:rPr>
          <w:rFonts w:cs="Times New Roman"/>
          <w:spacing w:val="2"/>
          <w:szCs w:val="20"/>
          <w:lang w:eastAsia="ar-SA"/>
        </w:rPr>
        <w:t xml:space="preserve"> компьютерной техникой с во</w:t>
      </w:r>
      <w:r w:rsidRPr="00C95456">
        <w:rPr>
          <w:rFonts w:cs="Times New Roman"/>
          <w:spacing w:val="2"/>
          <w:szCs w:val="20"/>
          <w:lang w:eastAsia="ar-SA"/>
        </w:rPr>
        <w:t>з</w:t>
      </w:r>
      <w:r w:rsidRPr="00C95456">
        <w:rPr>
          <w:rFonts w:cs="Times New Roman"/>
          <w:spacing w:val="2"/>
          <w:szCs w:val="20"/>
          <w:lang w:eastAsia="ar-SA"/>
        </w:rPr>
        <w:t xml:space="preserve">можностью подключения к сети «Интернет» и доступом к электронной информационно-образовательной среде </w:t>
      </w:r>
      <w:r w:rsidR="0065664E">
        <w:rPr>
          <w:rFonts w:cs="Times New Roman"/>
          <w:spacing w:val="2"/>
          <w:szCs w:val="20"/>
          <w:lang w:eastAsia="ar-SA"/>
        </w:rPr>
        <w:t>КнАГУ</w:t>
      </w:r>
      <w:r w:rsidRPr="00C95456">
        <w:rPr>
          <w:rFonts w:cs="Times New Roman"/>
          <w:spacing w:val="2"/>
          <w:szCs w:val="20"/>
          <w:lang w:eastAsia="ar-SA"/>
        </w:rPr>
        <w:t>:</w:t>
      </w:r>
    </w:p>
    <w:p w:rsidR="00C95456" w:rsidRPr="00C95456" w:rsidRDefault="00C95456" w:rsidP="00C95456">
      <w:pPr>
        <w:tabs>
          <w:tab w:val="left" w:pos="851"/>
        </w:tabs>
        <w:ind w:firstLine="567"/>
        <w:jc w:val="both"/>
        <w:rPr>
          <w:rFonts w:cs="Times New Roman"/>
          <w:spacing w:val="2"/>
          <w:szCs w:val="20"/>
          <w:lang w:eastAsia="ar-SA"/>
        </w:rPr>
      </w:pPr>
      <w:r w:rsidRPr="00C95456">
        <w:rPr>
          <w:rFonts w:cs="Times New Roman"/>
          <w:spacing w:val="2"/>
          <w:szCs w:val="20"/>
          <w:lang w:eastAsia="ar-SA"/>
        </w:rPr>
        <w:t xml:space="preserve">- </w:t>
      </w:r>
      <w:r w:rsidR="007F65E0">
        <w:rPr>
          <w:rFonts w:cs="Times New Roman"/>
          <w:spacing w:val="2"/>
          <w:szCs w:val="20"/>
          <w:lang w:eastAsia="ar-SA"/>
        </w:rPr>
        <w:t>зал электронной информации НТБ КнАГУ</w:t>
      </w:r>
      <w:r w:rsidR="0065664E">
        <w:rPr>
          <w:rFonts w:cs="Times New Roman"/>
          <w:spacing w:val="2"/>
          <w:szCs w:val="20"/>
          <w:lang w:eastAsia="ar-SA"/>
        </w:rPr>
        <w:t>;</w:t>
      </w:r>
    </w:p>
    <w:p w:rsidR="00C95456" w:rsidRPr="00C95456" w:rsidRDefault="00C95456" w:rsidP="0065664E">
      <w:pPr>
        <w:pStyle w:val="htmlparagraph"/>
        <w:ind w:firstLine="567"/>
        <w:rPr>
          <w:sz w:val="32"/>
          <w:lang w:val="ru-RU"/>
        </w:rPr>
      </w:pPr>
      <w:r w:rsidRPr="0065664E">
        <w:rPr>
          <w:spacing w:val="2"/>
          <w:szCs w:val="20"/>
          <w:lang w:val="ru-RU" w:eastAsia="ar-SA"/>
        </w:rPr>
        <w:t xml:space="preserve">- компьютерные классы </w:t>
      </w:r>
      <w:r w:rsidR="009A2070">
        <w:rPr>
          <w:spacing w:val="2"/>
          <w:szCs w:val="20"/>
          <w:lang w:val="ru-RU" w:eastAsia="ar-SA"/>
        </w:rPr>
        <w:t>факультета</w:t>
      </w:r>
      <w:r w:rsidRPr="0065664E">
        <w:rPr>
          <w:spacing w:val="2"/>
          <w:szCs w:val="20"/>
          <w:lang w:val="ru-RU" w:eastAsia="ar-SA"/>
        </w:rPr>
        <w:t>.</w:t>
      </w:r>
    </w:p>
    <w:p w:rsidR="00C95456" w:rsidRDefault="00C95456" w:rsidP="008A7637">
      <w:pPr>
        <w:pStyle w:val="htmlparagraph"/>
        <w:rPr>
          <w:lang w:val="ru-RU"/>
        </w:rPr>
      </w:pPr>
    </w:p>
    <w:p w:rsidR="00C75CE1" w:rsidRPr="00F7229E" w:rsidRDefault="00C75CE1" w:rsidP="00BD014B">
      <w:pPr>
        <w:widowControl w:val="0"/>
        <w:numPr>
          <w:ilvl w:val="0"/>
          <w:numId w:val="5"/>
        </w:numPr>
        <w:rPr>
          <w:b/>
          <w:bCs/>
        </w:rPr>
      </w:pPr>
      <w:r w:rsidRPr="00F7229E">
        <w:rPr>
          <w:b/>
          <w:bCs/>
        </w:rPr>
        <w:t>Иные сведения</w:t>
      </w:r>
    </w:p>
    <w:p w:rsidR="006A4F75" w:rsidRPr="006A4F75" w:rsidRDefault="006A4F75" w:rsidP="006A4F75">
      <w:pPr>
        <w:pStyle w:val="2"/>
        <w:ind w:firstLine="708"/>
        <w:rPr>
          <w:rFonts w:ascii="Times New Roman" w:hAnsi="Times New Roman"/>
          <w:i w:val="0"/>
          <w:sz w:val="24"/>
          <w:szCs w:val="24"/>
          <w:lang w:val="ru-RU"/>
        </w:rPr>
      </w:pPr>
      <w:bookmarkStart w:id="5" w:name="_Toc17"/>
      <w:r w:rsidRPr="006A4F75">
        <w:rPr>
          <w:rFonts w:ascii="Times New Roman" w:hAnsi="Times New Roman"/>
          <w:i w:val="0"/>
          <w:sz w:val="24"/>
          <w:szCs w:val="24"/>
          <w:lang w:val="ru-RU"/>
        </w:rPr>
        <w:t>Методические рекомендации по обучению лиц с ограниченными возможн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о</w:t>
      </w:r>
      <w:r w:rsidRPr="006A4F75">
        <w:rPr>
          <w:rFonts w:ascii="Times New Roman" w:hAnsi="Times New Roman"/>
          <w:i w:val="0"/>
          <w:sz w:val="24"/>
          <w:szCs w:val="24"/>
          <w:lang w:val="ru-RU"/>
        </w:rPr>
        <w:t>стями здоровья и инвалидов</w:t>
      </w:r>
      <w:bookmarkEnd w:id="5"/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обучающимися с ограниченными возможностями здоровья может быть организовано как совместно с другими обучающимися, так и в отдельных группах. Предполагаются специальные условия для получения образования обучающим</w:t>
      </w:r>
      <w:r w:rsidRPr="006A4F75">
        <w:rPr>
          <w:lang w:val="ru-RU"/>
        </w:rPr>
        <w:t>и</w:t>
      </w:r>
      <w:r w:rsidRPr="006A4F75">
        <w:rPr>
          <w:lang w:val="ru-RU"/>
        </w:rPr>
        <w:t>ся с ограниченными возможностями здоровья.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Профессорско-педагогический состав знакомится с психолого-физиологическими особенностями обучающихся инвалидов и лиц с ограниченными возможностями здор</w:t>
      </w:r>
      <w:r w:rsidRPr="006A4F75">
        <w:rPr>
          <w:lang w:val="ru-RU"/>
        </w:rPr>
        <w:t>о</w:t>
      </w:r>
      <w:r w:rsidRPr="006A4F75">
        <w:rPr>
          <w:lang w:val="ru-RU"/>
        </w:rPr>
        <w:t>вья, индивидуальными программами реабилитации инвалидов (при наличии). При нео</w:t>
      </w:r>
      <w:r w:rsidRPr="006A4F75">
        <w:rPr>
          <w:lang w:val="ru-RU"/>
        </w:rPr>
        <w:t>б</w:t>
      </w:r>
      <w:r w:rsidRPr="006A4F75">
        <w:rPr>
          <w:lang w:val="ru-RU"/>
        </w:rPr>
        <w:t xml:space="preserve">ходимости осуществляется дополнительная поддержка преподавания </w:t>
      </w:r>
      <w:proofErr w:type="spellStart"/>
      <w:r w:rsidRPr="006A4F75">
        <w:rPr>
          <w:lang w:val="ru-RU"/>
        </w:rPr>
        <w:t>тьюторами</w:t>
      </w:r>
      <w:proofErr w:type="spellEnd"/>
      <w:r w:rsidRPr="006A4F75">
        <w:rPr>
          <w:lang w:val="ru-RU"/>
        </w:rPr>
        <w:t>, псих</w:t>
      </w:r>
      <w:r w:rsidRPr="006A4F75">
        <w:rPr>
          <w:lang w:val="ru-RU"/>
        </w:rPr>
        <w:t>о</w:t>
      </w:r>
      <w:r w:rsidRPr="006A4F75">
        <w:rPr>
          <w:lang w:val="ru-RU"/>
        </w:rPr>
        <w:t>логами, социальными работниками, прошедшими подготовку ассистентами.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 xml:space="preserve">В соответствии с методическими рекомендациями Минобрнауки РФ (утв. 8 апреля 2014 г. </w:t>
      </w:r>
      <w:r w:rsidRPr="006A4F75">
        <w:t>N</w:t>
      </w:r>
      <w:r w:rsidRPr="006A4F75">
        <w:rPr>
          <w:lang w:val="ru-RU"/>
        </w:rPr>
        <w:t xml:space="preserve"> АК-44/05вн) в курсе предполагается использовать социально-активные и р</w:t>
      </w:r>
      <w:r w:rsidRPr="006A4F75">
        <w:rPr>
          <w:lang w:val="ru-RU"/>
        </w:rPr>
        <w:t>е</w:t>
      </w:r>
      <w:r w:rsidRPr="006A4F75">
        <w:rPr>
          <w:lang w:val="ru-RU"/>
        </w:rPr>
        <w:t>флексивные методы обучения, технологии социокультурной реабилитации с целью оказ</w:t>
      </w:r>
      <w:r w:rsidRPr="006A4F75">
        <w:rPr>
          <w:lang w:val="ru-RU"/>
        </w:rPr>
        <w:t>а</w:t>
      </w:r>
      <w:r w:rsidRPr="006A4F75">
        <w:rPr>
          <w:lang w:val="ru-RU"/>
        </w:rPr>
        <w:t>ния помощи в установлении полноценных межличностных отношений с другими студе</w:t>
      </w:r>
      <w:r w:rsidRPr="006A4F75">
        <w:rPr>
          <w:lang w:val="ru-RU"/>
        </w:rPr>
        <w:t>н</w:t>
      </w:r>
      <w:r w:rsidRPr="006A4F75">
        <w:rPr>
          <w:lang w:val="ru-RU"/>
        </w:rPr>
        <w:t>тами, создании комфортного психологического климата в студенческой группе. Подбор и разработка учебных материалов производятся с учетом предоставления материала в ра</w:t>
      </w:r>
      <w:r w:rsidRPr="006A4F75">
        <w:rPr>
          <w:lang w:val="ru-RU"/>
        </w:rPr>
        <w:t>з</w:t>
      </w:r>
      <w:r w:rsidRPr="006A4F75">
        <w:rPr>
          <w:lang w:val="ru-RU"/>
        </w:rPr>
        <w:t xml:space="preserve">личных формах: аудиальной, </w:t>
      </w:r>
      <w:proofErr w:type="gramStart"/>
      <w:r w:rsidRPr="006A4F75">
        <w:rPr>
          <w:lang w:val="ru-RU"/>
        </w:rPr>
        <w:t>визуальной</w:t>
      </w:r>
      <w:proofErr w:type="gramEnd"/>
      <w:r w:rsidRPr="006A4F75">
        <w:rPr>
          <w:lang w:val="ru-RU"/>
        </w:rPr>
        <w:t>, с использованием специальных технических средств и информационных систем.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Освоение дисциплины лицами с ОВЗ осуществляется с использованием средств обучения общего и специального назначения (персонального и коллективного использ</w:t>
      </w:r>
      <w:r w:rsidRPr="006A4F75">
        <w:rPr>
          <w:lang w:val="ru-RU"/>
        </w:rPr>
        <w:t>о</w:t>
      </w:r>
      <w:r w:rsidRPr="006A4F75">
        <w:rPr>
          <w:lang w:val="ru-RU"/>
        </w:rPr>
        <w:t>вания). Материально-техническое обеспечение предусматривает приспособление аудит</w:t>
      </w:r>
      <w:r w:rsidRPr="006A4F75">
        <w:rPr>
          <w:lang w:val="ru-RU"/>
        </w:rPr>
        <w:t>о</w:t>
      </w:r>
      <w:r w:rsidRPr="006A4F75">
        <w:rPr>
          <w:lang w:val="ru-RU"/>
        </w:rPr>
        <w:t>рий к нуждам лиц с ОВЗ.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Форма проведения аттестации для студентов-инвалидов устанавливается с учетом индивидуальных психофизических особенностей. Для студентов с ОВЗ предусматривае</w:t>
      </w:r>
      <w:r w:rsidRPr="006A4F75">
        <w:rPr>
          <w:lang w:val="ru-RU"/>
        </w:rPr>
        <w:t>т</w:t>
      </w:r>
      <w:r w:rsidRPr="006A4F75">
        <w:rPr>
          <w:lang w:val="ru-RU"/>
        </w:rPr>
        <w:t>ся доступная форма предоставления заданий оценочных средств, а именно: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или электронной форме (для лиц с нарушениями опорно-двигательного аппарата);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 печатной форме или электронной форме с увеличенным шрифтом и контрастн</w:t>
      </w:r>
      <w:r w:rsidRPr="006A4F75">
        <w:rPr>
          <w:lang w:val="ru-RU"/>
        </w:rPr>
        <w:t>о</w:t>
      </w:r>
      <w:r w:rsidRPr="006A4F75">
        <w:rPr>
          <w:lang w:val="ru-RU"/>
        </w:rPr>
        <w:t>стью (для лиц с нарушениями слуха, речи, зрения);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методом чтения ассистентом задания вслух (для лиц с нарушениями зрения).</w:t>
      </w:r>
    </w:p>
    <w:p w:rsidR="006A4F75" w:rsidRPr="006A4F75" w:rsidRDefault="006A4F75" w:rsidP="006A4F75">
      <w:pPr>
        <w:pStyle w:val="htmlparagraph"/>
        <w:rPr>
          <w:lang w:val="ru-RU"/>
        </w:rPr>
      </w:pPr>
      <w:r w:rsidRPr="006A4F75">
        <w:rPr>
          <w:lang w:val="ru-RU"/>
        </w:rPr>
        <w:t>Студентам с инвалидностью увеличивается время на подготовку ответов на ко</w:t>
      </w:r>
      <w:r w:rsidRPr="006A4F75">
        <w:rPr>
          <w:lang w:val="ru-RU"/>
        </w:rPr>
        <w:t>н</w:t>
      </w:r>
      <w:r w:rsidRPr="006A4F75">
        <w:rPr>
          <w:lang w:val="ru-RU"/>
        </w:rPr>
        <w:t>трольные вопросы. Для таких студентов предусматривается доступная форма предоста</w:t>
      </w:r>
      <w:r w:rsidRPr="006A4F75">
        <w:rPr>
          <w:lang w:val="ru-RU"/>
        </w:rPr>
        <w:t>в</w:t>
      </w:r>
      <w:r w:rsidRPr="006A4F75">
        <w:rPr>
          <w:lang w:val="ru-RU"/>
        </w:rPr>
        <w:t>ления ответов на задания, а именно: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письменно на бумаге или набором ответов на компьютере (для лиц с нарушени</w:t>
      </w:r>
      <w:r w:rsidRPr="006A4F75">
        <w:rPr>
          <w:lang w:val="ru-RU"/>
        </w:rPr>
        <w:t>я</w:t>
      </w:r>
      <w:r w:rsidRPr="006A4F75">
        <w:rPr>
          <w:lang w:val="ru-RU"/>
        </w:rPr>
        <w:t>ми слуха, речи);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выбором ответа из возможных вариантов с использованием услуг ассистента (для лиц с нарушениями опорно-двигательного аппарата);</w:t>
      </w:r>
    </w:p>
    <w:p w:rsidR="006A4F75" w:rsidRPr="006A4F75" w:rsidRDefault="006A4F75" w:rsidP="00A5147D">
      <w:pPr>
        <w:pStyle w:val="htmllist"/>
        <w:numPr>
          <w:ilvl w:val="0"/>
          <w:numId w:val="2"/>
        </w:numPr>
        <w:tabs>
          <w:tab w:val="num" w:pos="851"/>
        </w:tabs>
        <w:ind w:left="0" w:firstLine="709"/>
        <w:rPr>
          <w:lang w:val="ru-RU"/>
        </w:rPr>
      </w:pPr>
      <w:r w:rsidRPr="006A4F75">
        <w:rPr>
          <w:lang w:val="ru-RU"/>
        </w:rPr>
        <w:t>устно (для лиц с нарушениями зрения, опорно-двигательного аппарата).</w:t>
      </w:r>
    </w:p>
    <w:p w:rsidR="0016391D" w:rsidRDefault="006A4F75" w:rsidP="007F3827">
      <w:pPr>
        <w:pStyle w:val="htmlparagraph"/>
        <w:rPr>
          <w:lang w:val="ru-RU"/>
        </w:rPr>
      </w:pPr>
      <w:r w:rsidRPr="006A4F75">
        <w:rPr>
          <w:lang w:val="ru-RU"/>
        </w:rPr>
        <w:t>При необходимости для обучающихся с инвалидностью процедура оценивания р</w:t>
      </w:r>
      <w:r w:rsidRPr="006A4F75">
        <w:rPr>
          <w:lang w:val="ru-RU"/>
        </w:rPr>
        <w:t>е</w:t>
      </w:r>
      <w:r w:rsidRPr="006A4F75">
        <w:rPr>
          <w:lang w:val="ru-RU"/>
        </w:rPr>
        <w:t>зультатов обучения может проводиться в несколько этапов.</w:t>
      </w:r>
    </w:p>
    <w:p w:rsidR="003C5C6D" w:rsidRDefault="003C5C6D" w:rsidP="003C5C6D">
      <w:pPr>
        <w:spacing w:after="200" w:line="276" w:lineRule="auto"/>
      </w:pPr>
    </w:p>
    <w:sectPr w:rsidR="003C5C6D" w:rsidSect="0071660B">
      <w:footerReference w:type="default" r:id="rId1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742" w:rsidRDefault="00DB1742" w:rsidP="0071660B">
      <w:r>
        <w:separator/>
      </w:r>
    </w:p>
  </w:endnote>
  <w:endnote w:type="continuationSeparator" w:id="0">
    <w:p w:rsidR="00DB1742" w:rsidRDefault="00DB1742" w:rsidP="0071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01"/>
    <w:family w:val="roman"/>
    <w:pitch w:val="variable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5816089"/>
      <w:docPartObj>
        <w:docPartGallery w:val="Page Numbers (Bottom of Page)"/>
        <w:docPartUnique/>
      </w:docPartObj>
    </w:sdtPr>
    <w:sdtEndPr/>
    <w:sdtContent>
      <w:p w:rsidR="00DB1742" w:rsidRDefault="00DB174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CAA" w:rsidRPr="00121CAA">
          <w:rPr>
            <w:noProof/>
            <w:lang w:val="ru-RU"/>
          </w:rPr>
          <w:t>2</w:t>
        </w:r>
        <w:r>
          <w:fldChar w:fldCharType="end"/>
        </w:r>
      </w:p>
    </w:sdtContent>
  </w:sdt>
  <w:p w:rsidR="00DB1742" w:rsidRDefault="00DB174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742" w:rsidRDefault="00DB1742" w:rsidP="0071660B">
      <w:r>
        <w:separator/>
      </w:r>
    </w:p>
  </w:footnote>
  <w:footnote w:type="continuationSeparator" w:id="0">
    <w:p w:rsidR="00DB1742" w:rsidRDefault="00DB1742" w:rsidP="0071660B">
      <w:r>
        <w:continuationSeparator/>
      </w:r>
    </w:p>
  </w:footnote>
  <w:footnote w:id="1">
    <w:p w:rsidR="006E45F1" w:rsidRDefault="006E45F1" w:rsidP="00CB173A">
      <w:pPr>
        <w:pStyle w:val="aff"/>
      </w:pPr>
      <w:r>
        <w:rPr>
          <w:rStyle w:val="aff1"/>
        </w:rPr>
        <w:footnoteRef/>
      </w:r>
      <w:r>
        <w:t xml:space="preserve"> Согласовывается, если РПД </w:t>
      </w:r>
      <w:proofErr w:type="gramStart"/>
      <w:r>
        <w:t>разработана</w:t>
      </w:r>
      <w:proofErr w:type="gramEnd"/>
      <w:r>
        <w:t xml:space="preserve"> не на выпускающей кафедре.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84DD9"/>
    <w:multiLevelType w:val="hybridMultilevel"/>
    <w:tmpl w:val="ACEC8B6E"/>
    <w:lvl w:ilvl="0" w:tplc="4388216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44515A"/>
    <w:multiLevelType w:val="multilevel"/>
    <w:tmpl w:val="5C3A866A"/>
    <w:lvl w:ilvl="0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">
    <w:nsid w:val="0F462944"/>
    <w:multiLevelType w:val="multilevel"/>
    <w:tmpl w:val="D760193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0FF43769"/>
    <w:multiLevelType w:val="hybridMultilevel"/>
    <w:tmpl w:val="FAA89C1C"/>
    <w:lvl w:ilvl="0" w:tplc="F47A96EA">
      <w:start w:val="1"/>
      <w:numFmt w:val="decimal"/>
      <w:lvlText w:val="%1"/>
      <w:lvlJc w:val="left"/>
      <w:pPr>
        <w:ind w:left="1068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AE04EA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1C40673E"/>
    <w:multiLevelType w:val="multilevel"/>
    <w:tmpl w:val="08DE9C54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207A1EFA"/>
    <w:multiLevelType w:val="multilevel"/>
    <w:tmpl w:val="179C2CA0"/>
    <w:lvl w:ilvl="0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7">
    <w:nsid w:val="237163EC"/>
    <w:multiLevelType w:val="multilevel"/>
    <w:tmpl w:val="D760193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8">
    <w:nsid w:val="32633110"/>
    <w:multiLevelType w:val="multilevel"/>
    <w:tmpl w:val="5B8EAEE6"/>
    <w:lvl w:ilvl="0">
      <w:start w:val="8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9">
    <w:nsid w:val="402F0C2A"/>
    <w:multiLevelType w:val="multilevel"/>
    <w:tmpl w:val="C42C84AE"/>
    <w:lvl w:ilvl="0">
      <w:start w:val="7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0">
    <w:nsid w:val="49F21AD9"/>
    <w:multiLevelType w:val="hybridMultilevel"/>
    <w:tmpl w:val="288CE1A8"/>
    <w:lvl w:ilvl="0" w:tplc="6A90B76C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B71E10"/>
    <w:multiLevelType w:val="multilevel"/>
    <w:tmpl w:val="F8904FB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2">
    <w:nsid w:val="5F562177"/>
    <w:multiLevelType w:val="multilevel"/>
    <w:tmpl w:val="F370B9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5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072" w:hanging="1800"/>
      </w:pPr>
      <w:rPr>
        <w:rFonts w:hint="default"/>
      </w:rPr>
    </w:lvl>
  </w:abstractNum>
  <w:abstractNum w:abstractNumId="13">
    <w:nsid w:val="685856FE"/>
    <w:multiLevelType w:val="hybridMultilevel"/>
    <w:tmpl w:val="18143A94"/>
    <w:lvl w:ilvl="0" w:tplc="E2185D16">
      <w:start w:val="1"/>
      <w:numFmt w:val="bullet"/>
      <w:lvlText w:val="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  <w:sz w:val="20"/>
      </w:rPr>
    </w:lvl>
    <w:lvl w:ilvl="1" w:tplc="BBA0649C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43905546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cs="Wingdings" w:hint="default"/>
      </w:rPr>
    </w:lvl>
    <w:lvl w:ilvl="3" w:tplc="F5241B58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cs="Symbol" w:hint="default"/>
      </w:rPr>
    </w:lvl>
    <w:lvl w:ilvl="4" w:tplc="62A6E516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10C4B192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cs="Wingdings" w:hint="default"/>
      </w:rPr>
    </w:lvl>
    <w:lvl w:ilvl="6" w:tplc="C13EDEFE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cs="Symbol" w:hint="default"/>
      </w:rPr>
    </w:lvl>
    <w:lvl w:ilvl="7" w:tplc="65ACE5B0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342AA1A0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cs="Wingdings" w:hint="default"/>
      </w:rPr>
    </w:lvl>
  </w:abstractNum>
  <w:abstractNum w:abstractNumId="14">
    <w:nsid w:val="6F3A45A1"/>
    <w:multiLevelType w:val="hybridMultilevel"/>
    <w:tmpl w:val="C5CA75A4"/>
    <w:lvl w:ilvl="0" w:tplc="4388216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0663BC5"/>
    <w:multiLevelType w:val="multilevel"/>
    <w:tmpl w:val="D760193A"/>
    <w:lvl w:ilvl="0">
      <w:start w:val="4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4DA235F"/>
    <w:multiLevelType w:val="multilevel"/>
    <w:tmpl w:val="5418B6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2"/>
  </w:num>
  <w:num w:numId="9">
    <w:abstractNumId w:val="11"/>
  </w:num>
  <w:num w:numId="10">
    <w:abstractNumId w:val="3"/>
  </w:num>
  <w:num w:numId="11">
    <w:abstractNumId w:val="0"/>
  </w:num>
  <w:num w:numId="12">
    <w:abstractNumId w:val="14"/>
  </w:num>
  <w:num w:numId="13">
    <w:abstractNumId w:val="7"/>
  </w:num>
  <w:num w:numId="14">
    <w:abstractNumId w:val="2"/>
  </w:num>
  <w:num w:numId="15">
    <w:abstractNumId w:val="15"/>
  </w:num>
  <w:num w:numId="16">
    <w:abstractNumId w:val="1"/>
  </w:num>
  <w:num w:numId="17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E76"/>
    <w:rsid w:val="00002B07"/>
    <w:rsid w:val="0000468F"/>
    <w:rsid w:val="00006BF8"/>
    <w:rsid w:val="00010CB5"/>
    <w:rsid w:val="0001342A"/>
    <w:rsid w:val="00015DB3"/>
    <w:rsid w:val="00020951"/>
    <w:rsid w:val="00035ED1"/>
    <w:rsid w:val="00036035"/>
    <w:rsid w:val="00042F21"/>
    <w:rsid w:val="00053A22"/>
    <w:rsid w:val="000568E7"/>
    <w:rsid w:val="000576B7"/>
    <w:rsid w:val="00057FBA"/>
    <w:rsid w:val="000644C3"/>
    <w:rsid w:val="0007240D"/>
    <w:rsid w:val="00072B68"/>
    <w:rsid w:val="00073F4E"/>
    <w:rsid w:val="000768AA"/>
    <w:rsid w:val="00077341"/>
    <w:rsid w:val="00083519"/>
    <w:rsid w:val="000839CD"/>
    <w:rsid w:val="00084E4C"/>
    <w:rsid w:val="000C7099"/>
    <w:rsid w:val="000E1D6F"/>
    <w:rsid w:val="000E2CC8"/>
    <w:rsid w:val="000E69EE"/>
    <w:rsid w:val="00103A33"/>
    <w:rsid w:val="00104F1E"/>
    <w:rsid w:val="001136B3"/>
    <w:rsid w:val="00117C79"/>
    <w:rsid w:val="00121CAA"/>
    <w:rsid w:val="00123F60"/>
    <w:rsid w:val="0013185A"/>
    <w:rsid w:val="001318AF"/>
    <w:rsid w:val="00136662"/>
    <w:rsid w:val="00144E5A"/>
    <w:rsid w:val="001467B9"/>
    <w:rsid w:val="0015096C"/>
    <w:rsid w:val="00151F27"/>
    <w:rsid w:val="001606EC"/>
    <w:rsid w:val="0016391D"/>
    <w:rsid w:val="00171458"/>
    <w:rsid w:val="00175942"/>
    <w:rsid w:val="0018287B"/>
    <w:rsid w:val="00183E97"/>
    <w:rsid w:val="00184E58"/>
    <w:rsid w:val="0018591E"/>
    <w:rsid w:val="00186ED4"/>
    <w:rsid w:val="001971AA"/>
    <w:rsid w:val="001A6860"/>
    <w:rsid w:val="001B41A0"/>
    <w:rsid w:val="001B4354"/>
    <w:rsid w:val="001B6441"/>
    <w:rsid w:val="001C37BD"/>
    <w:rsid w:val="001C7C58"/>
    <w:rsid w:val="001C7DA3"/>
    <w:rsid w:val="001D1A0B"/>
    <w:rsid w:val="001D4C42"/>
    <w:rsid w:val="001D592E"/>
    <w:rsid w:val="001D6D22"/>
    <w:rsid w:val="001E0A05"/>
    <w:rsid w:val="001E2534"/>
    <w:rsid w:val="001F3844"/>
    <w:rsid w:val="001F5196"/>
    <w:rsid w:val="001F7886"/>
    <w:rsid w:val="00223F5A"/>
    <w:rsid w:val="002261C4"/>
    <w:rsid w:val="00227B99"/>
    <w:rsid w:val="00237733"/>
    <w:rsid w:val="00261ADA"/>
    <w:rsid w:val="0026530F"/>
    <w:rsid w:val="002769FF"/>
    <w:rsid w:val="0028390E"/>
    <w:rsid w:val="00285C04"/>
    <w:rsid w:val="002A2F02"/>
    <w:rsid w:val="002A389D"/>
    <w:rsid w:val="002A5EB5"/>
    <w:rsid w:val="002B0EEC"/>
    <w:rsid w:val="002D45A0"/>
    <w:rsid w:val="002D4DB1"/>
    <w:rsid w:val="002D7628"/>
    <w:rsid w:val="002F4F5F"/>
    <w:rsid w:val="002F62C5"/>
    <w:rsid w:val="00300C18"/>
    <w:rsid w:val="003057EF"/>
    <w:rsid w:val="003069C6"/>
    <w:rsid w:val="0030736A"/>
    <w:rsid w:val="00307AB6"/>
    <w:rsid w:val="00325137"/>
    <w:rsid w:val="00336F27"/>
    <w:rsid w:val="003428D3"/>
    <w:rsid w:val="00344B74"/>
    <w:rsid w:val="003476A9"/>
    <w:rsid w:val="0035146A"/>
    <w:rsid w:val="00356006"/>
    <w:rsid w:val="0036275A"/>
    <w:rsid w:val="00364C6C"/>
    <w:rsid w:val="00375588"/>
    <w:rsid w:val="003918FF"/>
    <w:rsid w:val="003A4C28"/>
    <w:rsid w:val="003C3FF2"/>
    <w:rsid w:val="003C5AA1"/>
    <w:rsid w:val="003C5C6D"/>
    <w:rsid w:val="003D71E3"/>
    <w:rsid w:val="003E4419"/>
    <w:rsid w:val="003F5233"/>
    <w:rsid w:val="00400C09"/>
    <w:rsid w:val="00403AA1"/>
    <w:rsid w:val="004259DF"/>
    <w:rsid w:val="00434CFE"/>
    <w:rsid w:val="0044083B"/>
    <w:rsid w:val="0045244E"/>
    <w:rsid w:val="0045558D"/>
    <w:rsid w:val="0046279F"/>
    <w:rsid w:val="004665DA"/>
    <w:rsid w:val="00481B80"/>
    <w:rsid w:val="0048684B"/>
    <w:rsid w:val="00486F1F"/>
    <w:rsid w:val="00497E97"/>
    <w:rsid w:val="004A62BE"/>
    <w:rsid w:val="004A7356"/>
    <w:rsid w:val="004B0FFC"/>
    <w:rsid w:val="004B1917"/>
    <w:rsid w:val="004B554F"/>
    <w:rsid w:val="004B5C47"/>
    <w:rsid w:val="004D3830"/>
    <w:rsid w:val="004D62A8"/>
    <w:rsid w:val="004E2B2A"/>
    <w:rsid w:val="004E5690"/>
    <w:rsid w:val="004E7C44"/>
    <w:rsid w:val="004F2FAC"/>
    <w:rsid w:val="00501E75"/>
    <w:rsid w:val="00512D79"/>
    <w:rsid w:val="00524B74"/>
    <w:rsid w:val="00533121"/>
    <w:rsid w:val="00536124"/>
    <w:rsid w:val="00537814"/>
    <w:rsid w:val="00547795"/>
    <w:rsid w:val="00547A27"/>
    <w:rsid w:val="005532E9"/>
    <w:rsid w:val="0057453B"/>
    <w:rsid w:val="00585EEF"/>
    <w:rsid w:val="005A44B8"/>
    <w:rsid w:val="005A5EB1"/>
    <w:rsid w:val="005A617F"/>
    <w:rsid w:val="005B2873"/>
    <w:rsid w:val="005B3C6A"/>
    <w:rsid w:val="005B6D34"/>
    <w:rsid w:val="005C7DBD"/>
    <w:rsid w:val="005D24BD"/>
    <w:rsid w:val="005D5E69"/>
    <w:rsid w:val="005E0801"/>
    <w:rsid w:val="005E2A6F"/>
    <w:rsid w:val="005F1F17"/>
    <w:rsid w:val="005F4FA1"/>
    <w:rsid w:val="00605241"/>
    <w:rsid w:val="0061236E"/>
    <w:rsid w:val="00622F88"/>
    <w:rsid w:val="0062594D"/>
    <w:rsid w:val="00631EC2"/>
    <w:rsid w:val="006401AD"/>
    <w:rsid w:val="006432BE"/>
    <w:rsid w:val="00653295"/>
    <w:rsid w:val="00653E8D"/>
    <w:rsid w:val="0065664E"/>
    <w:rsid w:val="00660C7C"/>
    <w:rsid w:val="00661091"/>
    <w:rsid w:val="00663131"/>
    <w:rsid w:val="00665F97"/>
    <w:rsid w:val="00666954"/>
    <w:rsid w:val="006703AC"/>
    <w:rsid w:val="00683F16"/>
    <w:rsid w:val="00686774"/>
    <w:rsid w:val="00696D2F"/>
    <w:rsid w:val="006A1104"/>
    <w:rsid w:val="006A4F75"/>
    <w:rsid w:val="006B31D5"/>
    <w:rsid w:val="006B3BD6"/>
    <w:rsid w:val="006B3D9C"/>
    <w:rsid w:val="006B7A2B"/>
    <w:rsid w:val="006C6B91"/>
    <w:rsid w:val="006D37F4"/>
    <w:rsid w:val="006D7F07"/>
    <w:rsid w:val="006E45F1"/>
    <w:rsid w:val="006E7E1A"/>
    <w:rsid w:val="006F15B5"/>
    <w:rsid w:val="006F4EE7"/>
    <w:rsid w:val="006F5761"/>
    <w:rsid w:val="006F5DD6"/>
    <w:rsid w:val="007112D5"/>
    <w:rsid w:val="0071660B"/>
    <w:rsid w:val="007205B5"/>
    <w:rsid w:val="00743B10"/>
    <w:rsid w:val="00746656"/>
    <w:rsid w:val="00746891"/>
    <w:rsid w:val="0075260D"/>
    <w:rsid w:val="00753816"/>
    <w:rsid w:val="00774D79"/>
    <w:rsid w:val="00777BBF"/>
    <w:rsid w:val="00784CFA"/>
    <w:rsid w:val="00786990"/>
    <w:rsid w:val="00787701"/>
    <w:rsid w:val="00790F6F"/>
    <w:rsid w:val="00793C40"/>
    <w:rsid w:val="00794949"/>
    <w:rsid w:val="007A1852"/>
    <w:rsid w:val="007A3ABD"/>
    <w:rsid w:val="007A676A"/>
    <w:rsid w:val="007B795F"/>
    <w:rsid w:val="007C3B07"/>
    <w:rsid w:val="007E0C47"/>
    <w:rsid w:val="007E123B"/>
    <w:rsid w:val="007E195E"/>
    <w:rsid w:val="007E341A"/>
    <w:rsid w:val="007E433B"/>
    <w:rsid w:val="007E4F06"/>
    <w:rsid w:val="007F3827"/>
    <w:rsid w:val="007F4F0A"/>
    <w:rsid w:val="007F65E0"/>
    <w:rsid w:val="008017A3"/>
    <w:rsid w:val="00801C28"/>
    <w:rsid w:val="00812E5B"/>
    <w:rsid w:val="00814807"/>
    <w:rsid w:val="008148E0"/>
    <w:rsid w:val="00814B86"/>
    <w:rsid w:val="0083059A"/>
    <w:rsid w:val="008476C3"/>
    <w:rsid w:val="008522FE"/>
    <w:rsid w:val="00866146"/>
    <w:rsid w:val="00872EAF"/>
    <w:rsid w:val="00873576"/>
    <w:rsid w:val="00877CF9"/>
    <w:rsid w:val="00884922"/>
    <w:rsid w:val="00887990"/>
    <w:rsid w:val="0089011F"/>
    <w:rsid w:val="00891182"/>
    <w:rsid w:val="008A4497"/>
    <w:rsid w:val="008A6903"/>
    <w:rsid w:val="008A7637"/>
    <w:rsid w:val="008C214A"/>
    <w:rsid w:val="00913E5D"/>
    <w:rsid w:val="00921040"/>
    <w:rsid w:val="00927E3E"/>
    <w:rsid w:val="0093279E"/>
    <w:rsid w:val="00932E5C"/>
    <w:rsid w:val="00935C32"/>
    <w:rsid w:val="009370DC"/>
    <w:rsid w:val="0093727B"/>
    <w:rsid w:val="0094065C"/>
    <w:rsid w:val="00944E63"/>
    <w:rsid w:val="00945984"/>
    <w:rsid w:val="009534F0"/>
    <w:rsid w:val="00955DC2"/>
    <w:rsid w:val="00961429"/>
    <w:rsid w:val="00964A20"/>
    <w:rsid w:val="00970622"/>
    <w:rsid w:val="00970B08"/>
    <w:rsid w:val="00974954"/>
    <w:rsid w:val="00974AC4"/>
    <w:rsid w:val="0097696F"/>
    <w:rsid w:val="0098183C"/>
    <w:rsid w:val="00990414"/>
    <w:rsid w:val="00990C2C"/>
    <w:rsid w:val="009A086E"/>
    <w:rsid w:val="009A2070"/>
    <w:rsid w:val="009A7EA7"/>
    <w:rsid w:val="009C5729"/>
    <w:rsid w:val="009D38EF"/>
    <w:rsid w:val="009D62E0"/>
    <w:rsid w:val="009E0DFE"/>
    <w:rsid w:val="009E27DE"/>
    <w:rsid w:val="009E579C"/>
    <w:rsid w:val="009F0B46"/>
    <w:rsid w:val="00A015FE"/>
    <w:rsid w:val="00A252F6"/>
    <w:rsid w:val="00A3023E"/>
    <w:rsid w:val="00A37088"/>
    <w:rsid w:val="00A420F9"/>
    <w:rsid w:val="00A447E8"/>
    <w:rsid w:val="00A5147D"/>
    <w:rsid w:val="00A56948"/>
    <w:rsid w:val="00A61CA2"/>
    <w:rsid w:val="00A651EE"/>
    <w:rsid w:val="00A65B83"/>
    <w:rsid w:val="00A73488"/>
    <w:rsid w:val="00A80168"/>
    <w:rsid w:val="00A83E71"/>
    <w:rsid w:val="00A9381E"/>
    <w:rsid w:val="00A95533"/>
    <w:rsid w:val="00A96236"/>
    <w:rsid w:val="00AA265B"/>
    <w:rsid w:val="00AA3924"/>
    <w:rsid w:val="00AA4868"/>
    <w:rsid w:val="00AB5E6E"/>
    <w:rsid w:val="00AC35A4"/>
    <w:rsid w:val="00AD66FA"/>
    <w:rsid w:val="00AE6611"/>
    <w:rsid w:val="00AF3A66"/>
    <w:rsid w:val="00AF69B4"/>
    <w:rsid w:val="00AF6C32"/>
    <w:rsid w:val="00AF7D6D"/>
    <w:rsid w:val="00B02524"/>
    <w:rsid w:val="00B042B6"/>
    <w:rsid w:val="00B077D6"/>
    <w:rsid w:val="00B10664"/>
    <w:rsid w:val="00B20750"/>
    <w:rsid w:val="00B20B4C"/>
    <w:rsid w:val="00B2169B"/>
    <w:rsid w:val="00B251EC"/>
    <w:rsid w:val="00B31308"/>
    <w:rsid w:val="00B31AEB"/>
    <w:rsid w:val="00B35D29"/>
    <w:rsid w:val="00B4575B"/>
    <w:rsid w:val="00B47E1F"/>
    <w:rsid w:val="00B524A7"/>
    <w:rsid w:val="00B552D1"/>
    <w:rsid w:val="00B561AF"/>
    <w:rsid w:val="00B64DF2"/>
    <w:rsid w:val="00B662E4"/>
    <w:rsid w:val="00B72201"/>
    <w:rsid w:val="00B74F11"/>
    <w:rsid w:val="00B81FA5"/>
    <w:rsid w:val="00B87E64"/>
    <w:rsid w:val="00B91013"/>
    <w:rsid w:val="00B91B08"/>
    <w:rsid w:val="00B94134"/>
    <w:rsid w:val="00B9656B"/>
    <w:rsid w:val="00B96887"/>
    <w:rsid w:val="00BA1AE9"/>
    <w:rsid w:val="00BB1675"/>
    <w:rsid w:val="00BB2C30"/>
    <w:rsid w:val="00BB6BA2"/>
    <w:rsid w:val="00BD014B"/>
    <w:rsid w:val="00BD3629"/>
    <w:rsid w:val="00BD60AE"/>
    <w:rsid w:val="00BE49B1"/>
    <w:rsid w:val="00BE598B"/>
    <w:rsid w:val="00C06D40"/>
    <w:rsid w:val="00C1583B"/>
    <w:rsid w:val="00C1739E"/>
    <w:rsid w:val="00C25807"/>
    <w:rsid w:val="00C27A32"/>
    <w:rsid w:val="00C34164"/>
    <w:rsid w:val="00C35DFC"/>
    <w:rsid w:val="00C46641"/>
    <w:rsid w:val="00C54CC2"/>
    <w:rsid w:val="00C64AA7"/>
    <w:rsid w:val="00C6564A"/>
    <w:rsid w:val="00C75CE1"/>
    <w:rsid w:val="00C842D9"/>
    <w:rsid w:val="00C85E1A"/>
    <w:rsid w:val="00C95456"/>
    <w:rsid w:val="00CA5F3F"/>
    <w:rsid w:val="00CB173A"/>
    <w:rsid w:val="00CB462E"/>
    <w:rsid w:val="00CB5B75"/>
    <w:rsid w:val="00CC3DA5"/>
    <w:rsid w:val="00CD141D"/>
    <w:rsid w:val="00CD1EC8"/>
    <w:rsid w:val="00CD466F"/>
    <w:rsid w:val="00CE61E6"/>
    <w:rsid w:val="00CE70EC"/>
    <w:rsid w:val="00CE78A9"/>
    <w:rsid w:val="00D10D3E"/>
    <w:rsid w:val="00D1208D"/>
    <w:rsid w:val="00D21C22"/>
    <w:rsid w:val="00D305DF"/>
    <w:rsid w:val="00D67D73"/>
    <w:rsid w:val="00D705F9"/>
    <w:rsid w:val="00D80095"/>
    <w:rsid w:val="00D81600"/>
    <w:rsid w:val="00D86716"/>
    <w:rsid w:val="00D90626"/>
    <w:rsid w:val="00D908E9"/>
    <w:rsid w:val="00D92E76"/>
    <w:rsid w:val="00DB1742"/>
    <w:rsid w:val="00DB2391"/>
    <w:rsid w:val="00DB3CCE"/>
    <w:rsid w:val="00DB4B6C"/>
    <w:rsid w:val="00DC4764"/>
    <w:rsid w:val="00DC5603"/>
    <w:rsid w:val="00DC72A3"/>
    <w:rsid w:val="00DD2F24"/>
    <w:rsid w:val="00DD6259"/>
    <w:rsid w:val="00DD6362"/>
    <w:rsid w:val="00E077D7"/>
    <w:rsid w:val="00E25ECC"/>
    <w:rsid w:val="00E35952"/>
    <w:rsid w:val="00E37D7B"/>
    <w:rsid w:val="00E435FD"/>
    <w:rsid w:val="00E508AB"/>
    <w:rsid w:val="00E54C3E"/>
    <w:rsid w:val="00E61B1F"/>
    <w:rsid w:val="00E6512C"/>
    <w:rsid w:val="00E767B8"/>
    <w:rsid w:val="00E9690A"/>
    <w:rsid w:val="00EA4B85"/>
    <w:rsid w:val="00EC290B"/>
    <w:rsid w:val="00ED7AAE"/>
    <w:rsid w:val="00EF1E60"/>
    <w:rsid w:val="00EF2EB6"/>
    <w:rsid w:val="00F01E11"/>
    <w:rsid w:val="00F07FEC"/>
    <w:rsid w:val="00F13C1E"/>
    <w:rsid w:val="00F213B6"/>
    <w:rsid w:val="00F24474"/>
    <w:rsid w:val="00F34C0A"/>
    <w:rsid w:val="00F377CC"/>
    <w:rsid w:val="00F47D4E"/>
    <w:rsid w:val="00F6418F"/>
    <w:rsid w:val="00F65E2E"/>
    <w:rsid w:val="00F7069E"/>
    <w:rsid w:val="00F7229E"/>
    <w:rsid w:val="00F732C2"/>
    <w:rsid w:val="00F7597A"/>
    <w:rsid w:val="00F906CF"/>
    <w:rsid w:val="00F94563"/>
    <w:rsid w:val="00F95FCA"/>
    <w:rsid w:val="00FA0BDF"/>
    <w:rsid w:val="00FA5796"/>
    <w:rsid w:val="00FA74F5"/>
    <w:rsid w:val="00FB1A2B"/>
    <w:rsid w:val="00FB658B"/>
    <w:rsid w:val="00FB7E00"/>
    <w:rsid w:val="00FC18EF"/>
    <w:rsid w:val="00FF2193"/>
    <w:rsid w:val="00FF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E6E"/>
    <w:pPr>
      <w:spacing w:after="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9"/>
    <w:qFormat/>
    <w:rsid w:val="00C75CE1"/>
    <w:pPr>
      <w:spacing w:before="100" w:beforeAutospacing="1" w:after="100" w:afterAutospacing="1" w:line="432" w:lineRule="auto"/>
      <w:jc w:val="center"/>
      <w:outlineLvl w:val="0"/>
    </w:pPr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75CE1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link w:val="30"/>
    <w:uiPriority w:val="99"/>
    <w:qFormat/>
    <w:rsid w:val="00C75CE1"/>
    <w:pPr>
      <w:spacing w:before="100" w:beforeAutospacing="1" w:after="100" w:afterAutospacing="1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75CE1"/>
    <w:pPr>
      <w:keepNext/>
      <w:spacing w:before="240" w:after="60"/>
      <w:outlineLvl w:val="3"/>
    </w:pPr>
    <w:rPr>
      <w:rFonts w:eastAsia="Times New Roman" w:cs="Times New Roman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75CE1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75CE1"/>
    <w:pPr>
      <w:spacing w:before="240" w:after="60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75CE1"/>
    <w:pPr>
      <w:spacing w:before="240" w:after="60"/>
      <w:outlineLvl w:val="6"/>
    </w:pPr>
    <w:rPr>
      <w:rFonts w:ascii="Calibri" w:eastAsia="Times New Roman" w:hAnsi="Calibri" w:cs="Times New Roman"/>
      <w:szCs w:val="24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75CE1"/>
    <w:pPr>
      <w:spacing w:before="240" w:after="60"/>
      <w:outlineLvl w:val="7"/>
    </w:pPr>
    <w:rPr>
      <w:rFonts w:ascii="Calibri" w:eastAsia="Times New Roman" w:hAnsi="Calibri" w:cs="Times New Roman"/>
      <w:i/>
      <w:iCs/>
      <w:szCs w:val="24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75CE1"/>
    <w:pPr>
      <w:spacing w:before="240" w:after="60"/>
      <w:outlineLvl w:val="8"/>
    </w:pPr>
    <w:rPr>
      <w:rFonts w:ascii="Cambria" w:eastAsia="Times New Roman" w:hAnsi="Cambria" w:cs="Times New Roman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75CE1"/>
    <w:rPr>
      <w:rFonts w:ascii="Verdana" w:eastAsia="Times New Roman" w:hAnsi="Verdana" w:cs="Times New Roman"/>
      <w:b/>
      <w:bCs/>
      <w:color w:val="000080"/>
      <w:kern w:val="36"/>
      <w:sz w:val="33"/>
      <w:szCs w:val="33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75CE1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C75CE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uiPriority w:val="99"/>
    <w:rsid w:val="00C75CE1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uiPriority w:val="99"/>
    <w:rsid w:val="00C75CE1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uiPriority w:val="99"/>
    <w:rsid w:val="00C75CE1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uiPriority w:val="99"/>
    <w:rsid w:val="00C75CE1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uiPriority w:val="99"/>
    <w:rsid w:val="00C75CE1"/>
    <w:rPr>
      <w:rFonts w:ascii="Cambria" w:eastAsia="Times New Roman" w:hAnsi="Cambria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C75CE1"/>
  </w:style>
  <w:style w:type="paragraph" w:styleId="a3">
    <w:name w:val="Normal (Web)"/>
    <w:basedOn w:val="a"/>
    <w:uiPriority w:val="99"/>
    <w:rsid w:val="00C75CE1"/>
    <w:pPr>
      <w:spacing w:before="100" w:beforeAutospacing="1" w:after="100" w:afterAutospacing="1"/>
      <w:ind w:firstLine="360"/>
      <w:jc w:val="both"/>
    </w:pPr>
    <w:rPr>
      <w:rFonts w:ascii="Verdana" w:eastAsia="Times New Roman" w:hAnsi="Verdana" w:cs="Verdana"/>
      <w:color w:val="000000"/>
      <w:sz w:val="20"/>
      <w:szCs w:val="20"/>
      <w:lang w:eastAsia="ru-RU"/>
    </w:rPr>
  </w:style>
  <w:style w:type="character" w:styleId="a4">
    <w:name w:val="Hyperlink"/>
    <w:uiPriority w:val="99"/>
    <w:rsid w:val="00C75CE1"/>
    <w:rPr>
      <w:rFonts w:ascii="Arial" w:hAnsi="Arial" w:cs="Arial"/>
      <w:b/>
      <w:bCs/>
      <w:color w:val="auto"/>
      <w:sz w:val="18"/>
      <w:szCs w:val="18"/>
      <w:u w:val="none"/>
      <w:effect w:val="none"/>
    </w:rPr>
  </w:style>
  <w:style w:type="paragraph" w:customStyle="1" w:styleId="right">
    <w:name w:val="right"/>
    <w:basedOn w:val="a"/>
    <w:uiPriority w:val="99"/>
    <w:rsid w:val="00C75CE1"/>
    <w:pPr>
      <w:spacing w:before="150" w:after="240"/>
      <w:ind w:right="120"/>
      <w:jc w:val="right"/>
    </w:pPr>
    <w:rPr>
      <w:rFonts w:eastAsia="Times New Roman" w:cs="Times New Roman"/>
      <w:sz w:val="18"/>
      <w:szCs w:val="18"/>
      <w:lang w:eastAsia="ru-RU"/>
    </w:rPr>
  </w:style>
  <w:style w:type="paragraph" w:customStyle="1" w:styleId="general">
    <w:name w:val="general"/>
    <w:basedOn w:val="a"/>
    <w:uiPriority w:val="99"/>
    <w:rsid w:val="00C75CE1"/>
    <w:pPr>
      <w:spacing w:before="150" w:after="240"/>
      <w:ind w:right="120"/>
      <w:jc w:val="center"/>
    </w:pPr>
    <w:rPr>
      <w:rFonts w:ascii="Tahoma" w:eastAsia="Times New Roman" w:hAnsi="Tahoma" w:cs="Tahoma"/>
      <w:b/>
      <w:bCs/>
      <w:color w:val="003366"/>
      <w:szCs w:val="24"/>
      <w:lang w:eastAsia="ru-RU"/>
    </w:rPr>
  </w:style>
  <w:style w:type="paragraph" w:styleId="a5">
    <w:name w:val="Body Text"/>
    <w:basedOn w:val="a"/>
    <w:link w:val="a6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 Indent"/>
    <w:basedOn w:val="a"/>
    <w:link w:val="a8"/>
    <w:uiPriority w:val="99"/>
    <w:rsid w:val="00C75CE1"/>
    <w:pPr>
      <w:spacing w:after="120"/>
      <w:ind w:left="283"/>
    </w:pPr>
    <w:rPr>
      <w:rFonts w:eastAsia="Times New Roman" w:cs="Times New Roman"/>
      <w:szCs w:val="24"/>
      <w:lang w:val="x-none" w:eastAsia="x-none"/>
    </w:rPr>
  </w:style>
  <w:style w:type="character" w:customStyle="1" w:styleId="a8">
    <w:name w:val="Основной текст с отступом Знак"/>
    <w:basedOn w:val="a0"/>
    <w:link w:val="a7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a9">
    <w:name w:val="Table Grid"/>
    <w:basedOn w:val="a1"/>
    <w:rsid w:val="00C75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uiPriority w:val="99"/>
    <w:rsid w:val="00C75CE1"/>
  </w:style>
  <w:style w:type="paragraph" w:styleId="ad">
    <w:name w:val="footer"/>
    <w:basedOn w:val="a"/>
    <w:link w:val="ae"/>
    <w:uiPriority w:val="99"/>
    <w:rsid w:val="00C75CE1"/>
    <w:pPr>
      <w:tabs>
        <w:tab w:val="center" w:pos="4677"/>
        <w:tab w:val="right" w:pos="9355"/>
      </w:tabs>
    </w:pPr>
    <w:rPr>
      <w:rFonts w:eastAsia="Times New Roman" w:cs="Times New Roman"/>
      <w:szCs w:val="24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Title"/>
    <w:basedOn w:val="a"/>
    <w:link w:val="af0"/>
    <w:uiPriority w:val="99"/>
    <w:qFormat/>
    <w:rsid w:val="00C75CE1"/>
    <w:pPr>
      <w:spacing w:line="360" w:lineRule="auto"/>
      <w:jc w:val="center"/>
    </w:pPr>
    <w:rPr>
      <w:rFonts w:eastAsia="Times New Roman" w:cs="Times New Roman"/>
      <w:b/>
      <w:bCs/>
      <w:szCs w:val="24"/>
      <w:lang w:val="x-none" w:eastAsia="x-none"/>
    </w:rPr>
  </w:style>
  <w:style w:type="character" w:customStyle="1" w:styleId="af0">
    <w:name w:val="Название Знак"/>
    <w:basedOn w:val="a0"/>
    <w:link w:val="af"/>
    <w:uiPriority w:val="99"/>
    <w:rsid w:val="00C75C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1">
    <w:name w:val="Balloon Text"/>
    <w:basedOn w:val="a"/>
    <w:link w:val="af2"/>
    <w:uiPriority w:val="99"/>
    <w:semiHidden/>
    <w:rsid w:val="00C75CE1"/>
    <w:rPr>
      <w:rFonts w:eastAsia="Times New Roman" w:cs="Times New Roman"/>
      <w:sz w:val="2"/>
      <w:szCs w:val="2"/>
      <w:lang w:val="x-none" w:eastAsia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C75CE1"/>
    <w:rPr>
      <w:rFonts w:ascii="Times New Roman" w:eastAsia="Times New Roman" w:hAnsi="Times New Roman" w:cs="Times New Roman"/>
      <w:sz w:val="2"/>
      <w:szCs w:val="2"/>
      <w:lang w:val="x-none" w:eastAsia="x-none"/>
    </w:rPr>
  </w:style>
  <w:style w:type="character" w:styleId="af3">
    <w:name w:val="Strong"/>
    <w:uiPriority w:val="99"/>
    <w:qFormat/>
    <w:rsid w:val="00C75CE1"/>
    <w:rPr>
      <w:b/>
      <w:bCs/>
    </w:rPr>
  </w:style>
  <w:style w:type="character" w:customStyle="1" w:styleId="style21">
    <w:name w:val="style21"/>
    <w:uiPriority w:val="99"/>
    <w:rsid w:val="00C75CE1"/>
    <w:rPr>
      <w:color w:val="003366"/>
    </w:rPr>
  </w:style>
  <w:style w:type="paragraph" w:customStyle="1" w:styleId="main">
    <w:name w:val="main"/>
    <w:basedOn w:val="a"/>
    <w:uiPriority w:val="99"/>
    <w:rsid w:val="00C75CE1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customStyle="1" w:styleId="21">
    <w:name w:val="Стиль2"/>
    <w:basedOn w:val="a7"/>
    <w:uiPriority w:val="99"/>
    <w:rsid w:val="00C75CE1"/>
    <w:pPr>
      <w:spacing w:after="0"/>
      <w:ind w:left="0" w:firstLine="567"/>
      <w:jc w:val="both"/>
    </w:pPr>
    <w:rPr>
      <w:b/>
      <w:bCs/>
      <w:sz w:val="28"/>
      <w:szCs w:val="28"/>
      <w:lang w:val="en-US"/>
    </w:rPr>
  </w:style>
  <w:style w:type="paragraph" w:styleId="12">
    <w:name w:val="toc 1"/>
    <w:basedOn w:val="a"/>
    <w:next w:val="a"/>
    <w:autoRedefine/>
    <w:uiPriority w:val="99"/>
    <w:semiHidden/>
    <w:rsid w:val="00C75CE1"/>
    <w:pPr>
      <w:tabs>
        <w:tab w:val="right" w:leader="dot" w:pos="9345"/>
        <w:tab w:val="left" w:leader="dot" w:pos="9490"/>
        <w:tab w:val="left" w:leader="dot" w:pos="24336"/>
      </w:tabs>
    </w:pPr>
    <w:rPr>
      <w:rFonts w:eastAsia="Times New Roman" w:cs="Times New Roman"/>
      <w:sz w:val="28"/>
      <w:szCs w:val="28"/>
      <w:lang w:eastAsia="ru-RU"/>
    </w:rPr>
  </w:style>
  <w:style w:type="paragraph" w:customStyle="1" w:styleId="13">
    <w:name w:val="Стиль1"/>
    <w:basedOn w:val="a"/>
    <w:uiPriority w:val="99"/>
    <w:rsid w:val="00C75CE1"/>
    <w:pPr>
      <w:spacing w:before="120"/>
      <w:ind w:firstLine="720"/>
    </w:pPr>
    <w:rPr>
      <w:rFonts w:ascii="Arial" w:eastAsia="Times New Roman" w:hAnsi="Arial" w:cs="Arial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C75CE1"/>
    <w:pPr>
      <w:spacing w:after="120"/>
      <w:ind w:left="283"/>
    </w:pPr>
    <w:rPr>
      <w:rFonts w:eastAsia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5CE1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uiPriority w:val="99"/>
    <w:rsid w:val="00C75CE1"/>
    <w:pPr>
      <w:suppressAutoHyphens/>
      <w:ind w:firstLine="567"/>
    </w:pPr>
    <w:rPr>
      <w:rFonts w:eastAsia="Times New Roman" w:cs="Times New Roman"/>
      <w:b/>
      <w:bCs/>
      <w:sz w:val="28"/>
      <w:szCs w:val="28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uiPriority w:val="99"/>
    <w:rsid w:val="00C75CE1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styleId="24">
    <w:name w:val="Body Text 2"/>
    <w:basedOn w:val="a"/>
    <w:link w:val="25"/>
    <w:uiPriority w:val="99"/>
    <w:rsid w:val="00C75CE1"/>
    <w:rPr>
      <w:rFonts w:eastAsia="Times New Roman" w:cs="Times New Roman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uiPriority w:val="99"/>
    <w:rsid w:val="00C75CE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4">
    <w:name w:val="МойЗаголовок1"/>
    <w:basedOn w:val="a"/>
    <w:uiPriority w:val="99"/>
    <w:rsid w:val="00C75CE1"/>
    <w:pPr>
      <w:keepNext/>
      <w:keepLines/>
      <w:tabs>
        <w:tab w:val="left" w:pos="570"/>
        <w:tab w:val="num" w:pos="720"/>
      </w:tabs>
      <w:spacing w:before="240" w:after="360" w:line="260" w:lineRule="atLeast"/>
      <w:ind w:left="720" w:hanging="360"/>
      <w:outlineLvl w:val="0"/>
    </w:pPr>
    <w:rPr>
      <w:rFonts w:ascii="Tahoma" w:eastAsia="Times New Roman" w:hAnsi="Tahoma" w:cs="Tahoma"/>
      <w:b/>
      <w:bCs/>
      <w:caps/>
      <w:spacing w:val="20"/>
      <w:kern w:val="32"/>
      <w:sz w:val="20"/>
      <w:szCs w:val="20"/>
      <w:lang w:eastAsia="ru-RU"/>
    </w:rPr>
  </w:style>
  <w:style w:type="paragraph" w:customStyle="1" w:styleId="26">
    <w:name w:val="МойЗаголовок2"/>
    <w:basedOn w:val="a"/>
    <w:uiPriority w:val="99"/>
    <w:rsid w:val="00C75CE1"/>
    <w:pPr>
      <w:keepNext/>
      <w:tabs>
        <w:tab w:val="num" w:pos="1440"/>
      </w:tabs>
      <w:spacing w:before="60" w:after="60" w:line="360" w:lineRule="auto"/>
      <w:ind w:left="1440" w:hanging="360"/>
      <w:jc w:val="both"/>
      <w:outlineLvl w:val="1"/>
    </w:pPr>
    <w:rPr>
      <w:rFonts w:ascii="Tahoma" w:eastAsia="Times New Roman" w:hAnsi="Tahoma" w:cs="Tahoma"/>
      <w:b/>
      <w:bCs/>
      <w:sz w:val="20"/>
      <w:szCs w:val="20"/>
      <w:lang w:eastAsia="ru-RU"/>
    </w:rPr>
  </w:style>
  <w:style w:type="paragraph" w:customStyle="1" w:styleId="33">
    <w:name w:val="МойЗаголовок3"/>
    <w:basedOn w:val="a"/>
    <w:uiPriority w:val="99"/>
    <w:rsid w:val="00C75CE1"/>
    <w:pPr>
      <w:keepNext/>
      <w:tabs>
        <w:tab w:val="num" w:pos="2160"/>
      </w:tabs>
      <w:spacing w:before="60" w:after="60" w:line="360" w:lineRule="auto"/>
      <w:ind w:left="2160" w:hanging="360"/>
      <w:jc w:val="both"/>
      <w:outlineLvl w:val="2"/>
    </w:pPr>
    <w:rPr>
      <w:rFonts w:ascii="Tahoma" w:eastAsia="Times New Roman" w:hAnsi="Tahoma" w:cs="Tahoma"/>
      <w:b/>
      <w:bCs/>
      <w:sz w:val="20"/>
      <w:szCs w:val="20"/>
      <w:lang w:val="en-US" w:eastAsia="ru-RU"/>
    </w:rPr>
  </w:style>
  <w:style w:type="paragraph" w:customStyle="1" w:styleId="content">
    <w:name w:val="content"/>
    <w:basedOn w:val="a"/>
    <w:uiPriority w:val="99"/>
    <w:rsid w:val="00C75CE1"/>
    <w:pPr>
      <w:spacing w:before="30" w:after="135"/>
      <w:ind w:left="30" w:right="30"/>
    </w:pPr>
    <w:rPr>
      <w:rFonts w:eastAsia="Times New Roman" w:cs="Times New Roman"/>
      <w:color w:val="000000"/>
      <w:szCs w:val="24"/>
      <w:lang w:eastAsia="ru-RU"/>
    </w:rPr>
  </w:style>
  <w:style w:type="character" w:styleId="af4">
    <w:name w:val="Emphasis"/>
    <w:uiPriority w:val="99"/>
    <w:qFormat/>
    <w:rsid w:val="00C75CE1"/>
    <w:rPr>
      <w:i/>
      <w:iCs/>
    </w:rPr>
  </w:style>
  <w:style w:type="paragraph" w:customStyle="1" w:styleId="style2">
    <w:name w:val="style2"/>
    <w:basedOn w:val="a"/>
    <w:uiPriority w:val="99"/>
    <w:rsid w:val="00C75CE1"/>
    <w:pPr>
      <w:spacing w:before="100" w:beforeAutospacing="1" w:after="100" w:afterAutospacing="1" w:line="180" w:lineRule="atLeast"/>
    </w:pPr>
    <w:rPr>
      <w:rFonts w:ascii="Verdana" w:eastAsia="Times New Roman" w:hAnsi="Verdana" w:cs="Verdana"/>
      <w:sz w:val="17"/>
      <w:szCs w:val="17"/>
      <w:lang w:eastAsia="ru-RU"/>
    </w:rPr>
  </w:style>
  <w:style w:type="paragraph" w:customStyle="1" w:styleId="af5">
    <w:name w:val="Обычный + Междустр.интервал:  полуторный"/>
    <w:basedOn w:val="a"/>
    <w:uiPriority w:val="99"/>
    <w:rsid w:val="00C75CE1"/>
    <w:pPr>
      <w:spacing w:line="360" w:lineRule="auto"/>
    </w:pPr>
    <w:rPr>
      <w:rFonts w:eastAsia="Times New Roman" w:cs="Times New Roman"/>
      <w:szCs w:val="24"/>
      <w:lang w:eastAsia="ru-RU"/>
    </w:rPr>
  </w:style>
  <w:style w:type="paragraph" w:customStyle="1" w:styleId="15">
    <w:name w:val="Обычный + Первая строка:  1 см"/>
    <w:aliases w:val="Междустр.интервал:  полуторный"/>
    <w:basedOn w:val="a"/>
    <w:uiPriority w:val="99"/>
    <w:rsid w:val="00C75CE1"/>
    <w:pPr>
      <w:spacing w:line="360" w:lineRule="auto"/>
      <w:ind w:firstLine="567"/>
    </w:pPr>
    <w:rPr>
      <w:rFonts w:eastAsia="Times New Roman" w:cs="Times New Roman"/>
      <w:szCs w:val="24"/>
      <w:lang w:eastAsia="ru-RU"/>
    </w:rPr>
  </w:style>
  <w:style w:type="paragraph" w:customStyle="1" w:styleId="q">
    <w:name w:val="q"/>
    <w:basedOn w:val="a"/>
    <w:uiPriority w:val="99"/>
    <w:rsid w:val="00C75CE1"/>
    <w:pPr>
      <w:spacing w:before="100" w:beforeAutospacing="1" w:after="100" w:afterAutospacing="1"/>
      <w:ind w:left="150" w:right="150" w:firstLine="300"/>
      <w:jc w:val="both"/>
    </w:pPr>
    <w:rPr>
      <w:rFonts w:ascii="Verdana" w:eastAsia="Times New Roman" w:hAnsi="Verdana" w:cs="Verdana"/>
      <w:color w:val="000000"/>
      <w:sz w:val="18"/>
      <w:szCs w:val="18"/>
      <w:lang w:eastAsia="ru-RU"/>
    </w:rPr>
  </w:style>
  <w:style w:type="character" w:styleId="af6">
    <w:name w:val="annotation reference"/>
    <w:uiPriority w:val="99"/>
    <w:semiHidden/>
    <w:rsid w:val="00C75CE1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rsid w:val="00C75CE1"/>
    <w:rPr>
      <w:b/>
      <w:bCs/>
      <w:lang w:val="x-none" w:eastAsia="x-none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C75CE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afb">
    <w:name w:val="Знак"/>
    <w:uiPriority w:val="99"/>
    <w:rsid w:val="00C75CE1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paragraph" w:styleId="27">
    <w:name w:val="toc 2"/>
    <w:basedOn w:val="a"/>
    <w:next w:val="a"/>
    <w:autoRedefine/>
    <w:uiPriority w:val="99"/>
    <w:semiHidden/>
    <w:rsid w:val="00C75CE1"/>
    <w:pPr>
      <w:ind w:left="240"/>
    </w:pPr>
    <w:rPr>
      <w:rFonts w:eastAsia="Times New Roman" w:cs="Times New Roman"/>
      <w:szCs w:val="24"/>
      <w:lang w:eastAsia="ru-RU"/>
    </w:rPr>
  </w:style>
  <w:style w:type="paragraph" w:styleId="16">
    <w:name w:val="index 1"/>
    <w:basedOn w:val="a"/>
    <w:next w:val="a"/>
    <w:autoRedefine/>
    <w:uiPriority w:val="99"/>
    <w:semiHidden/>
    <w:rsid w:val="00C75CE1"/>
    <w:pPr>
      <w:ind w:left="240" w:hanging="240"/>
    </w:pPr>
    <w:rPr>
      <w:rFonts w:eastAsia="Times New Roman" w:cs="Times New Roman"/>
      <w:szCs w:val="24"/>
      <w:lang w:eastAsia="ru-RU"/>
    </w:rPr>
  </w:style>
  <w:style w:type="paragraph" w:styleId="afc">
    <w:name w:val="Plain Text"/>
    <w:basedOn w:val="a"/>
    <w:link w:val="afd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d">
    <w:name w:val="Текст Знак"/>
    <w:basedOn w:val="a0"/>
    <w:link w:val="afc"/>
    <w:rsid w:val="00C75CE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e">
    <w:name w:val="List Paragraph"/>
    <w:basedOn w:val="a"/>
    <w:uiPriority w:val="99"/>
    <w:qFormat/>
    <w:rsid w:val="00C75CE1"/>
    <w:pPr>
      <w:ind w:left="720"/>
    </w:pPr>
    <w:rPr>
      <w:rFonts w:eastAsia="Times New Roman" w:cs="Times New Roman"/>
      <w:szCs w:val="24"/>
      <w:lang w:eastAsia="ru-RU"/>
    </w:rPr>
  </w:style>
  <w:style w:type="paragraph" w:styleId="aff">
    <w:name w:val="footnote text"/>
    <w:basedOn w:val="a"/>
    <w:link w:val="aff0"/>
    <w:rsid w:val="00C75CE1"/>
    <w:rPr>
      <w:rFonts w:eastAsia="Times New Roman" w:cs="Times New Roman"/>
      <w:sz w:val="20"/>
      <w:szCs w:val="20"/>
      <w:lang w:eastAsia="ru-RU"/>
    </w:rPr>
  </w:style>
  <w:style w:type="character" w:customStyle="1" w:styleId="aff0">
    <w:name w:val="Текст сноски Знак"/>
    <w:basedOn w:val="a0"/>
    <w:link w:val="aff"/>
    <w:rsid w:val="00C75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1">
    <w:name w:val="footnote reference"/>
    <w:rsid w:val="00C75CE1"/>
    <w:rPr>
      <w:vertAlign w:val="superscript"/>
    </w:rPr>
  </w:style>
  <w:style w:type="character" w:customStyle="1" w:styleId="apple-converted-space">
    <w:name w:val="apple-converted-space"/>
    <w:basedOn w:val="a0"/>
    <w:rsid w:val="00C75CE1"/>
  </w:style>
  <w:style w:type="paragraph" w:customStyle="1" w:styleId="ConsPlusNormal">
    <w:name w:val="ConsPlusNormal"/>
    <w:rsid w:val="006F5D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tmlparagraph">
    <w:name w:val="html_paragraph"/>
    <w:basedOn w:val="a"/>
    <w:rsid w:val="007A676A"/>
    <w:pPr>
      <w:ind w:firstLine="720"/>
      <w:jc w:val="both"/>
    </w:pPr>
    <w:rPr>
      <w:rFonts w:eastAsia="Times New Roman" w:cs="Times New Roman"/>
      <w:szCs w:val="24"/>
      <w:lang w:val="en-US" w:eastAsia="ru-RU"/>
    </w:rPr>
  </w:style>
  <w:style w:type="table" w:customStyle="1" w:styleId="table">
    <w:name w:val="table"/>
    <w:uiPriority w:val="99"/>
    <w:rsid w:val="007A676A"/>
    <w:rPr>
      <w:rFonts w:ascii="Times New Roman" w:eastAsia="Times New Roman" w:hAnsi="Times New Roman" w:cs="Times New Roman"/>
      <w:sz w:val="24"/>
      <w:szCs w:val="24"/>
      <w:lang w:val="en-US" w:eastAsia="ru-RU"/>
    </w:rPr>
    <w:tblPr>
      <w:tblBorders>
        <w:top w:val="single" w:sz="1" w:space="0" w:color="auto"/>
        <w:left w:val="single" w:sz="1" w:space="0" w:color="auto"/>
        <w:bottom w:val="single" w:sz="1" w:space="0" w:color="auto"/>
        <w:right w:val="single" w:sz="1" w:space="0" w:color="auto"/>
        <w:insideH w:val="single" w:sz="1" w:space="0" w:color="auto"/>
        <w:insideV w:val="single" w:sz="1" w:space="0" w:color="auto"/>
      </w:tblBorders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fontstyle01">
    <w:name w:val="fontstyle01"/>
    <w:basedOn w:val="a0"/>
    <w:rsid w:val="00053A22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053A22"/>
    <w:pPr>
      <w:widowControl w:val="0"/>
      <w:autoSpaceDE w:val="0"/>
      <w:autoSpaceDN w:val="0"/>
    </w:pPr>
    <w:rPr>
      <w:rFonts w:eastAsia="Times New Roman" w:cs="Times New Roman"/>
      <w:lang w:eastAsia="ru-RU" w:bidi="ru-RU"/>
    </w:rPr>
  </w:style>
  <w:style w:type="paragraph" w:customStyle="1" w:styleId="htmllist">
    <w:name w:val="html_list"/>
    <w:basedOn w:val="a"/>
    <w:rsid w:val="005F1F17"/>
    <w:pPr>
      <w:ind w:left="360" w:hanging="360"/>
      <w:jc w:val="both"/>
    </w:pPr>
    <w:rPr>
      <w:rFonts w:eastAsia="Times New Roman" w:cs="Times New Roman"/>
      <w:szCs w:val="24"/>
      <w:lang w:val="en-US" w:eastAsia="ru-RU"/>
    </w:rPr>
  </w:style>
  <w:style w:type="character" w:customStyle="1" w:styleId="fontstyle21">
    <w:name w:val="fontstyle21"/>
    <w:basedOn w:val="a0"/>
    <w:rsid w:val="008A763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8A7637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28">
    <w:name w:val="Основной текст (2)_"/>
    <w:basedOn w:val="a0"/>
    <w:link w:val="29"/>
    <w:rsid w:val="00585EE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585EEF"/>
    <w:pPr>
      <w:widowControl w:val="0"/>
      <w:shd w:val="clear" w:color="auto" w:fill="FFFFFF"/>
      <w:spacing w:after="60" w:line="266" w:lineRule="exact"/>
      <w:ind w:hanging="420"/>
      <w:jc w:val="center"/>
    </w:pPr>
    <w:rPr>
      <w:rFonts w:eastAsia="Times New Roman" w:cs="Times New Roman"/>
    </w:rPr>
  </w:style>
  <w:style w:type="character" w:customStyle="1" w:styleId="51">
    <w:name w:val="Основной текст (5)_"/>
    <w:basedOn w:val="a0"/>
    <w:link w:val="52"/>
    <w:rsid w:val="004E2B2A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53">
    <w:name w:val="Основной текст (5) + Не курсив"/>
    <w:basedOn w:val="51"/>
    <w:rsid w:val="004E2B2A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52">
    <w:name w:val="Основной текст (5)"/>
    <w:basedOn w:val="a"/>
    <w:link w:val="51"/>
    <w:rsid w:val="004E2B2A"/>
    <w:pPr>
      <w:widowControl w:val="0"/>
      <w:shd w:val="clear" w:color="auto" w:fill="FFFFFF"/>
      <w:spacing w:line="274" w:lineRule="exact"/>
      <w:jc w:val="both"/>
    </w:pPr>
    <w:rPr>
      <w:rFonts w:eastAsia="Times New Roman" w:cs="Times New Roman"/>
      <w:i/>
      <w:iCs/>
    </w:rPr>
  </w:style>
  <w:style w:type="character" w:customStyle="1" w:styleId="2a">
    <w:name w:val="Основной текст (2) + Курсив"/>
    <w:basedOn w:val="28"/>
    <w:rsid w:val="009A086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nastu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knastu.ru/page/5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knastu.ru/page/3244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://www.knast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nastu.ru" TargetMode="External"/><Relationship Id="rId14" Type="http://schemas.openxmlformats.org/officeDocument/2006/relationships/hyperlink" Target="https://knastu.ru/page/19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BA2CE-8509-4160-A643-4BE3F00CC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472</TotalTime>
  <Pages>12</Pages>
  <Words>3671</Words>
  <Characters>20929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Короткова Маргарита Вениаминовна</dc:creator>
  <cp:lastModifiedBy>Gigabyte</cp:lastModifiedBy>
  <cp:revision>31</cp:revision>
  <cp:lastPrinted>2019-07-09T23:35:00Z</cp:lastPrinted>
  <dcterms:created xsi:type="dcterms:W3CDTF">2022-02-01T02:40:00Z</dcterms:created>
  <dcterms:modified xsi:type="dcterms:W3CDTF">2024-04-11T20:36:00Z</dcterms:modified>
</cp:coreProperties>
</file>