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50" w:rsidRPr="00BE1DBC" w:rsidRDefault="00AE1150" w:rsidP="00AE1150">
      <w:pPr>
        <w:spacing w:line="360" w:lineRule="auto"/>
        <w:ind w:firstLine="0"/>
        <w:jc w:val="center"/>
        <w:rPr>
          <w:szCs w:val="28"/>
        </w:rPr>
      </w:pPr>
      <w:r w:rsidRPr="00BE1DBC">
        <w:rPr>
          <w:szCs w:val="28"/>
        </w:rPr>
        <w:t>Министерство науки и высшего образования Российской Федерации</w:t>
      </w:r>
    </w:p>
    <w:p w:rsidR="00AE1150" w:rsidRPr="00BE1DBC" w:rsidRDefault="00AE1150" w:rsidP="00AE1150">
      <w:pPr>
        <w:spacing w:line="360" w:lineRule="auto"/>
        <w:ind w:firstLine="0"/>
        <w:jc w:val="center"/>
        <w:rPr>
          <w:szCs w:val="28"/>
        </w:rPr>
      </w:pPr>
      <w:r>
        <w:rPr>
          <w:szCs w:val="28"/>
        </w:rPr>
        <w:t>Ф</w:t>
      </w:r>
      <w:r w:rsidRPr="00BE1DBC">
        <w:rPr>
          <w:szCs w:val="28"/>
        </w:rPr>
        <w:t xml:space="preserve">едеральное государственное бюджетное образовательное учреждение </w:t>
      </w:r>
    </w:p>
    <w:p w:rsidR="00AE1150" w:rsidRPr="00BE1DBC" w:rsidRDefault="00AE1150" w:rsidP="00AE1150">
      <w:pPr>
        <w:spacing w:line="360" w:lineRule="auto"/>
        <w:ind w:firstLine="0"/>
        <w:jc w:val="center"/>
        <w:rPr>
          <w:szCs w:val="28"/>
        </w:rPr>
      </w:pPr>
      <w:r w:rsidRPr="00BE1DBC">
        <w:rPr>
          <w:szCs w:val="28"/>
        </w:rPr>
        <w:t>высшего образования</w:t>
      </w:r>
    </w:p>
    <w:p w:rsidR="00AE1150" w:rsidRPr="00BE1DBC" w:rsidRDefault="00AE1150" w:rsidP="00AE1150">
      <w:pPr>
        <w:spacing w:line="360" w:lineRule="auto"/>
        <w:ind w:firstLine="0"/>
        <w:jc w:val="center"/>
        <w:rPr>
          <w:szCs w:val="28"/>
        </w:rPr>
      </w:pPr>
      <w:r w:rsidRPr="00BE1DBC">
        <w:rPr>
          <w:szCs w:val="28"/>
        </w:rPr>
        <w:t xml:space="preserve"> «Комсомольский-на-Амуре государственный университет»</w:t>
      </w:r>
    </w:p>
    <w:p w:rsidR="00AE1150" w:rsidRPr="00BE1DBC" w:rsidRDefault="00AE1150" w:rsidP="00AE1150">
      <w:pPr>
        <w:spacing w:line="360" w:lineRule="auto"/>
        <w:ind w:firstLine="0"/>
        <w:jc w:val="center"/>
        <w:rPr>
          <w:szCs w:val="28"/>
        </w:rPr>
      </w:pPr>
    </w:p>
    <w:p w:rsidR="00AE1150" w:rsidRPr="00BE1DBC" w:rsidRDefault="00AE1150" w:rsidP="00AE1150">
      <w:pPr>
        <w:ind w:firstLine="0"/>
        <w:jc w:val="center"/>
        <w:rPr>
          <w:szCs w:val="28"/>
        </w:rPr>
      </w:pPr>
    </w:p>
    <w:p w:rsidR="00AE1150" w:rsidRPr="00BE1DBC" w:rsidRDefault="00AE1150" w:rsidP="00AE1150">
      <w:pPr>
        <w:ind w:firstLine="0"/>
        <w:jc w:val="center"/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3562985</wp:posOffset>
                </wp:positionH>
                <wp:positionV relativeFrom="paragraph">
                  <wp:posOffset>24765</wp:posOffset>
                </wp:positionV>
                <wp:extent cx="2541270" cy="1983105"/>
                <wp:effectExtent l="0" t="254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98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A25" w:rsidRPr="000F1F85" w:rsidRDefault="00DA3A25" w:rsidP="00AE1150">
                            <w:pPr>
                              <w:spacing w:line="360" w:lineRule="auto"/>
                              <w:ind w:firstLine="0"/>
                              <w:jc w:val="left"/>
                              <w:rPr>
                                <w:szCs w:val="28"/>
                              </w:rPr>
                            </w:pPr>
                            <w:r w:rsidRPr="000F1F85">
                              <w:rPr>
                                <w:szCs w:val="28"/>
                              </w:rPr>
                              <w:t>УТВЕРЖДАЮ</w:t>
                            </w:r>
                          </w:p>
                          <w:p w:rsidR="00DA3A25" w:rsidRPr="000F1F85" w:rsidRDefault="00DA3A25" w:rsidP="00AE1150">
                            <w:pPr>
                              <w:spacing w:line="360" w:lineRule="auto"/>
                              <w:ind w:firstLine="0"/>
                              <w:jc w:val="left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Декан факультета __________</w:t>
                            </w:r>
                          </w:p>
                          <w:p w:rsidR="00DA3A25" w:rsidRPr="000F1F85" w:rsidRDefault="00DA3A25" w:rsidP="00AE1150">
                            <w:pPr>
                              <w:spacing w:line="360" w:lineRule="auto"/>
                              <w:ind w:firstLine="0"/>
                              <w:jc w:val="left"/>
                              <w:rPr>
                                <w:szCs w:val="28"/>
                              </w:rPr>
                            </w:pPr>
                            <w:r w:rsidRPr="000F1F85">
                              <w:rPr>
                                <w:szCs w:val="28"/>
                              </w:rPr>
                              <w:t xml:space="preserve">_____________ </w:t>
                            </w:r>
                            <w:r>
                              <w:rPr>
                                <w:szCs w:val="28"/>
                              </w:rPr>
                              <w:t>Ф.И. О</w:t>
                            </w:r>
                          </w:p>
                          <w:p w:rsidR="00DA3A25" w:rsidRPr="000F1F85" w:rsidRDefault="00DA3A25" w:rsidP="00AE1150">
                            <w:pPr>
                              <w:spacing w:line="360" w:lineRule="auto"/>
                              <w:ind w:firstLine="0"/>
                              <w:jc w:val="left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«____»  __________  </w:t>
                            </w:r>
                            <w:r w:rsidR="00321211">
                              <w:rPr>
                                <w:szCs w:val="28"/>
                              </w:rPr>
                              <w:t>2024</w:t>
                            </w:r>
                            <w:r w:rsidRPr="000F1F85">
                              <w:rPr>
                                <w:szCs w:val="28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80.55pt;margin-top:1.95pt;width:200.1pt;height:15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" filled="f" stroked="f">
                <v:textbox>
                  <w:txbxContent>
                    <w:p w:rsidR="00DA3A25" w:rsidRPr="000F1F85" w:rsidRDefault="00DA3A25" w:rsidP="00AE1150">
                      <w:pPr>
                        <w:spacing w:line="360" w:lineRule="auto"/>
                        <w:ind w:firstLine="0"/>
                        <w:jc w:val="left"/>
                        <w:rPr>
                          <w:szCs w:val="28"/>
                        </w:rPr>
                      </w:pPr>
                      <w:r w:rsidRPr="000F1F85">
                        <w:rPr>
                          <w:szCs w:val="28"/>
                        </w:rPr>
                        <w:t>УТВЕРЖДАЮ</w:t>
                      </w:r>
                    </w:p>
                    <w:p w:rsidR="00DA3A25" w:rsidRPr="000F1F85" w:rsidRDefault="00DA3A25" w:rsidP="00AE1150">
                      <w:pPr>
                        <w:spacing w:line="360" w:lineRule="auto"/>
                        <w:ind w:firstLine="0"/>
                        <w:jc w:val="left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Декан факультета __________</w:t>
                      </w:r>
                    </w:p>
                    <w:p w:rsidR="00DA3A25" w:rsidRPr="000F1F85" w:rsidRDefault="00DA3A25" w:rsidP="00AE1150">
                      <w:pPr>
                        <w:spacing w:line="360" w:lineRule="auto"/>
                        <w:ind w:firstLine="0"/>
                        <w:jc w:val="left"/>
                        <w:rPr>
                          <w:szCs w:val="28"/>
                        </w:rPr>
                      </w:pPr>
                      <w:r w:rsidRPr="000F1F85">
                        <w:rPr>
                          <w:szCs w:val="28"/>
                        </w:rPr>
                        <w:t xml:space="preserve">_____________ </w:t>
                      </w:r>
                      <w:r>
                        <w:rPr>
                          <w:szCs w:val="28"/>
                        </w:rPr>
                        <w:t>Ф.И. О</w:t>
                      </w:r>
                    </w:p>
                    <w:p w:rsidR="00DA3A25" w:rsidRPr="000F1F85" w:rsidRDefault="00DA3A25" w:rsidP="00AE1150">
                      <w:pPr>
                        <w:spacing w:line="360" w:lineRule="auto"/>
                        <w:ind w:firstLine="0"/>
                        <w:jc w:val="left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«____»  __________  </w:t>
                      </w:r>
                      <w:r w:rsidR="00321211">
                        <w:rPr>
                          <w:szCs w:val="28"/>
                        </w:rPr>
                        <w:t>2024</w:t>
                      </w:r>
                      <w:r w:rsidRPr="000F1F85">
                        <w:rPr>
                          <w:szCs w:val="28"/>
                        </w:rPr>
                        <w:t xml:space="preserve"> г.</w:t>
                      </w:r>
                    </w:p>
                  </w:txbxContent>
                </v:textbox>
              </v:rect>
            </w:pict>
          </mc:Fallback>
        </mc:AlternateContent>
      </w:r>
    </w:p>
    <w:p w:rsidR="00AE1150" w:rsidRPr="00BE1DBC" w:rsidRDefault="00AE1150" w:rsidP="00AE1150">
      <w:pPr>
        <w:ind w:firstLine="0"/>
        <w:jc w:val="center"/>
        <w:rPr>
          <w:szCs w:val="28"/>
        </w:rPr>
      </w:pPr>
    </w:p>
    <w:p w:rsidR="00AE1150" w:rsidRPr="00BE1DBC" w:rsidRDefault="00AE1150" w:rsidP="00AE1150">
      <w:pPr>
        <w:ind w:firstLine="0"/>
        <w:jc w:val="center"/>
        <w:rPr>
          <w:szCs w:val="28"/>
        </w:rPr>
      </w:pPr>
    </w:p>
    <w:p w:rsidR="00AE1150" w:rsidRPr="00BE1DBC" w:rsidRDefault="00AE1150" w:rsidP="00AE1150">
      <w:pPr>
        <w:ind w:firstLine="0"/>
        <w:jc w:val="center"/>
        <w:rPr>
          <w:szCs w:val="28"/>
        </w:rPr>
      </w:pPr>
    </w:p>
    <w:p w:rsidR="00AE1150" w:rsidRPr="00BE1DBC" w:rsidRDefault="00AE1150" w:rsidP="00AE1150">
      <w:pPr>
        <w:ind w:firstLine="0"/>
        <w:jc w:val="center"/>
        <w:rPr>
          <w:szCs w:val="28"/>
        </w:rPr>
      </w:pPr>
    </w:p>
    <w:p w:rsidR="00AE1150" w:rsidRPr="00BE1DBC" w:rsidRDefault="00AE1150" w:rsidP="00AE1150">
      <w:pPr>
        <w:ind w:firstLine="0"/>
        <w:jc w:val="center"/>
        <w:rPr>
          <w:szCs w:val="28"/>
        </w:rPr>
      </w:pPr>
    </w:p>
    <w:p w:rsidR="00AE1150" w:rsidRPr="00BE1DBC" w:rsidRDefault="00AE1150" w:rsidP="00AE1150">
      <w:pPr>
        <w:ind w:firstLine="0"/>
        <w:jc w:val="center"/>
        <w:rPr>
          <w:b/>
          <w:szCs w:val="28"/>
        </w:rPr>
      </w:pPr>
    </w:p>
    <w:p w:rsidR="00AE1150" w:rsidRPr="00BE1DBC" w:rsidRDefault="00AE1150" w:rsidP="00AE1150">
      <w:pPr>
        <w:ind w:firstLine="0"/>
        <w:jc w:val="center"/>
        <w:rPr>
          <w:b/>
          <w:szCs w:val="28"/>
        </w:rPr>
      </w:pPr>
    </w:p>
    <w:p w:rsidR="00AE1150" w:rsidRPr="00BE1DBC" w:rsidRDefault="00AE1150" w:rsidP="00AE1150">
      <w:pPr>
        <w:ind w:firstLine="0"/>
        <w:jc w:val="center"/>
        <w:rPr>
          <w:b/>
          <w:szCs w:val="28"/>
        </w:rPr>
      </w:pPr>
    </w:p>
    <w:p w:rsidR="00AE1150" w:rsidRPr="00BE1DBC" w:rsidRDefault="00AE1150" w:rsidP="00AE1150">
      <w:pPr>
        <w:ind w:firstLine="0"/>
        <w:jc w:val="center"/>
        <w:rPr>
          <w:b/>
          <w:szCs w:val="28"/>
        </w:rPr>
      </w:pPr>
    </w:p>
    <w:p w:rsidR="00AE1150" w:rsidRPr="00BE1DBC" w:rsidRDefault="00AE1150" w:rsidP="00AE1150">
      <w:pPr>
        <w:ind w:firstLine="0"/>
        <w:rPr>
          <w:b/>
          <w:szCs w:val="28"/>
        </w:rPr>
      </w:pPr>
    </w:p>
    <w:p w:rsidR="00AE1150" w:rsidRPr="00BE1DBC" w:rsidRDefault="00AE1150" w:rsidP="00AE1150">
      <w:pPr>
        <w:ind w:firstLine="0"/>
        <w:jc w:val="center"/>
        <w:rPr>
          <w:b/>
          <w:szCs w:val="28"/>
        </w:rPr>
      </w:pPr>
    </w:p>
    <w:p w:rsidR="00AE1150" w:rsidRDefault="00AE1150" w:rsidP="00AE1150">
      <w:pPr>
        <w:spacing w:line="360" w:lineRule="auto"/>
        <w:ind w:firstLine="0"/>
        <w:jc w:val="center"/>
        <w:rPr>
          <w:szCs w:val="28"/>
        </w:rPr>
      </w:pPr>
      <w:r w:rsidRPr="00BE1DBC">
        <w:rPr>
          <w:b/>
          <w:szCs w:val="28"/>
        </w:rPr>
        <w:t>ОТЧЁТ</w:t>
      </w:r>
      <w:r>
        <w:rPr>
          <w:b/>
          <w:szCs w:val="28"/>
        </w:rPr>
        <w:t xml:space="preserve"> </w:t>
      </w:r>
      <w:r w:rsidRPr="00AE1150">
        <w:rPr>
          <w:b/>
          <w:szCs w:val="28"/>
        </w:rPr>
        <w:t>О РЕЗУЛЬТАТАХ САМООБСЛЕДОВАНИЯ</w:t>
      </w:r>
      <w:r w:rsidRPr="00BE1DBC">
        <w:rPr>
          <w:szCs w:val="28"/>
        </w:rPr>
        <w:t xml:space="preserve"> </w:t>
      </w:r>
      <w:r w:rsidRPr="00AE1150">
        <w:rPr>
          <w:b/>
          <w:szCs w:val="28"/>
        </w:rPr>
        <w:t>ОПОП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E1150" w:rsidTr="00AE1150">
        <w:tc>
          <w:tcPr>
            <w:tcW w:w="9571" w:type="dxa"/>
          </w:tcPr>
          <w:p w:rsidR="00AE1150" w:rsidRPr="00AE1150" w:rsidRDefault="00AE1150" w:rsidP="00AE1150">
            <w:pPr>
              <w:spacing w:line="360" w:lineRule="auto"/>
              <w:ind w:firstLine="0"/>
              <w:jc w:val="center"/>
              <w:rPr>
                <w:sz w:val="24"/>
                <w:szCs w:val="28"/>
              </w:rPr>
            </w:pPr>
          </w:p>
        </w:tc>
      </w:tr>
      <w:tr w:rsidR="00AE1150" w:rsidTr="00AE1150">
        <w:tc>
          <w:tcPr>
            <w:tcW w:w="9571" w:type="dxa"/>
          </w:tcPr>
          <w:p w:rsidR="00AE1150" w:rsidRPr="00AE1150" w:rsidRDefault="00AE1150" w:rsidP="00AE1150">
            <w:pPr>
              <w:spacing w:line="360" w:lineRule="auto"/>
              <w:ind w:firstLine="0"/>
              <w:jc w:val="center"/>
              <w:rPr>
                <w:i/>
                <w:szCs w:val="28"/>
              </w:rPr>
            </w:pPr>
            <w:r w:rsidRPr="00AE1150">
              <w:rPr>
                <w:i/>
                <w:sz w:val="24"/>
                <w:szCs w:val="28"/>
              </w:rPr>
              <w:t>направленность (профиль)</w:t>
            </w:r>
            <w:r>
              <w:rPr>
                <w:i/>
                <w:sz w:val="24"/>
                <w:szCs w:val="28"/>
              </w:rPr>
              <w:t xml:space="preserve"> / специализация</w:t>
            </w:r>
          </w:p>
        </w:tc>
      </w:tr>
    </w:tbl>
    <w:p w:rsidR="00AE1150" w:rsidRDefault="00AE1150" w:rsidP="00AE1150">
      <w:pPr>
        <w:spacing w:line="360" w:lineRule="auto"/>
        <w:ind w:firstLine="0"/>
        <w:jc w:val="center"/>
        <w:rPr>
          <w:szCs w:val="28"/>
        </w:rPr>
      </w:pPr>
      <w:r>
        <w:rPr>
          <w:rStyle w:val="fontstyle01"/>
        </w:rPr>
        <w:t>реализуемой в рамках направления подготовки / специальности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E1150" w:rsidTr="00E74270">
        <w:tc>
          <w:tcPr>
            <w:tcW w:w="9571" w:type="dxa"/>
          </w:tcPr>
          <w:p w:rsidR="00AE1150" w:rsidRPr="00AE1150" w:rsidRDefault="00AE1150" w:rsidP="00E74270">
            <w:pPr>
              <w:spacing w:line="360" w:lineRule="auto"/>
              <w:ind w:firstLine="0"/>
              <w:jc w:val="center"/>
              <w:rPr>
                <w:sz w:val="24"/>
                <w:szCs w:val="28"/>
              </w:rPr>
            </w:pPr>
          </w:p>
        </w:tc>
      </w:tr>
      <w:tr w:rsidR="00AE1150" w:rsidTr="00FB60F0">
        <w:tc>
          <w:tcPr>
            <w:tcW w:w="9571" w:type="dxa"/>
            <w:tcBorders>
              <w:bottom w:val="nil"/>
            </w:tcBorders>
          </w:tcPr>
          <w:p w:rsidR="00AE1150" w:rsidRPr="00AE1150" w:rsidRDefault="00AE1150" w:rsidP="00E74270">
            <w:pPr>
              <w:spacing w:line="360" w:lineRule="auto"/>
              <w:ind w:firstLine="0"/>
              <w:jc w:val="center"/>
              <w:rPr>
                <w:i/>
                <w:sz w:val="24"/>
                <w:szCs w:val="28"/>
              </w:rPr>
            </w:pPr>
            <w:r w:rsidRPr="00AE1150">
              <w:rPr>
                <w:i/>
                <w:sz w:val="24"/>
                <w:szCs w:val="28"/>
              </w:rPr>
              <w:t>код и наименование направления подготовки / специальности</w:t>
            </w:r>
          </w:p>
        </w:tc>
      </w:tr>
      <w:tr w:rsidR="00FB60F0" w:rsidRPr="00611895" w:rsidTr="00FB60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0F0" w:rsidRPr="00611895" w:rsidRDefault="00FB60F0" w:rsidP="004E5DA1">
            <w:pPr>
              <w:ind w:firstLine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 xml:space="preserve">год набора </w:t>
            </w:r>
            <w:r w:rsidR="004E5DA1" w:rsidRPr="00D32AB8">
              <w:rPr>
                <w:rStyle w:val="fontstyle01"/>
                <w:color w:val="FF0000"/>
                <w:highlight w:val="yellow"/>
              </w:rPr>
              <w:t>2021</w:t>
            </w:r>
            <w:r w:rsidRPr="00611895">
              <w:rPr>
                <w:rStyle w:val="fontstyle01"/>
              </w:rPr>
              <w:t xml:space="preserve">, </w:t>
            </w:r>
            <w:r>
              <w:rPr>
                <w:rStyle w:val="fontstyle01"/>
              </w:rPr>
              <w:t>группа</w:t>
            </w:r>
            <w:r w:rsidRPr="00611895">
              <w:rPr>
                <w:rStyle w:val="fontstyle01"/>
              </w:rPr>
              <w:t xml:space="preserve"> </w:t>
            </w:r>
            <w:r w:rsidRPr="00FB60F0">
              <w:rPr>
                <w:rStyle w:val="fontstyle01"/>
                <w:color w:val="FF0000"/>
              </w:rPr>
              <w:t>ХХХХ-1</w:t>
            </w:r>
          </w:p>
        </w:tc>
      </w:tr>
    </w:tbl>
    <w:p w:rsidR="00AE1150" w:rsidRPr="00BE1DBC" w:rsidRDefault="00AE1150" w:rsidP="00AE1150">
      <w:pPr>
        <w:spacing w:line="360" w:lineRule="auto"/>
        <w:ind w:firstLine="0"/>
        <w:jc w:val="center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1843"/>
        <w:gridCol w:w="2233"/>
      </w:tblGrid>
      <w:tr w:rsidR="000A0ACB" w:rsidTr="00A3092E">
        <w:tc>
          <w:tcPr>
            <w:tcW w:w="5495" w:type="dxa"/>
          </w:tcPr>
          <w:p w:rsidR="000A0ACB" w:rsidRDefault="000A0ACB" w:rsidP="00A3092E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Руководитель образовательной программы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A0ACB" w:rsidRDefault="000A0ACB" w:rsidP="00A3092E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233" w:type="dxa"/>
          </w:tcPr>
          <w:p w:rsidR="000A0ACB" w:rsidRDefault="000A0ACB" w:rsidP="00A3092E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Ф.И.О.</w:t>
            </w:r>
          </w:p>
        </w:tc>
      </w:tr>
      <w:tr w:rsidR="000A0ACB" w:rsidTr="00A3092E">
        <w:tc>
          <w:tcPr>
            <w:tcW w:w="5495" w:type="dxa"/>
          </w:tcPr>
          <w:p w:rsidR="000A0ACB" w:rsidRDefault="000A0ACB" w:rsidP="000A0AC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Зав. кафедрой _______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A0ACB" w:rsidRDefault="000A0ACB" w:rsidP="00A3092E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233" w:type="dxa"/>
          </w:tcPr>
          <w:p w:rsidR="000A0ACB" w:rsidRDefault="000A0ACB" w:rsidP="00A3092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Ф.И.О</w:t>
            </w:r>
          </w:p>
        </w:tc>
      </w:tr>
    </w:tbl>
    <w:p w:rsidR="00AE1150" w:rsidRDefault="00AE1150" w:rsidP="00AE1150">
      <w:pPr>
        <w:spacing w:line="360" w:lineRule="auto"/>
        <w:ind w:firstLine="0"/>
        <w:jc w:val="center"/>
        <w:rPr>
          <w:szCs w:val="28"/>
        </w:rPr>
      </w:pPr>
      <w:r>
        <w:rPr>
          <w:szCs w:val="28"/>
        </w:rPr>
        <w:t xml:space="preserve"> </w:t>
      </w:r>
    </w:p>
    <w:p w:rsidR="00AE1150" w:rsidRDefault="00AE1150" w:rsidP="00AE1150">
      <w:pPr>
        <w:spacing w:line="360" w:lineRule="auto"/>
        <w:ind w:firstLine="0"/>
        <w:jc w:val="center"/>
        <w:rPr>
          <w:szCs w:val="28"/>
        </w:rPr>
      </w:pPr>
    </w:p>
    <w:p w:rsidR="00AE1150" w:rsidRDefault="00AE1150" w:rsidP="00AE1150">
      <w:pPr>
        <w:spacing w:line="360" w:lineRule="auto"/>
        <w:ind w:firstLine="0"/>
        <w:jc w:val="center"/>
        <w:rPr>
          <w:szCs w:val="28"/>
        </w:rPr>
      </w:pPr>
    </w:p>
    <w:p w:rsidR="00AE1150" w:rsidRDefault="00AE1150" w:rsidP="00AE1150">
      <w:pPr>
        <w:spacing w:line="360" w:lineRule="auto"/>
        <w:ind w:firstLine="0"/>
        <w:jc w:val="center"/>
        <w:rPr>
          <w:szCs w:val="28"/>
        </w:rPr>
      </w:pPr>
    </w:p>
    <w:p w:rsidR="00AE1150" w:rsidRDefault="00AE1150" w:rsidP="00AE1150">
      <w:pPr>
        <w:spacing w:line="360" w:lineRule="auto"/>
        <w:ind w:firstLine="0"/>
        <w:jc w:val="center"/>
        <w:rPr>
          <w:szCs w:val="28"/>
        </w:rPr>
      </w:pPr>
    </w:p>
    <w:p w:rsidR="00AE1150" w:rsidRDefault="00AE1150" w:rsidP="00AE1150">
      <w:pPr>
        <w:ind w:firstLine="0"/>
        <w:jc w:val="center"/>
        <w:rPr>
          <w:szCs w:val="28"/>
        </w:rPr>
      </w:pPr>
    </w:p>
    <w:p w:rsidR="00AE1150" w:rsidRDefault="00AE1150" w:rsidP="00AE1150">
      <w:pPr>
        <w:ind w:firstLine="0"/>
        <w:jc w:val="center"/>
        <w:rPr>
          <w:szCs w:val="28"/>
        </w:rPr>
      </w:pPr>
    </w:p>
    <w:p w:rsidR="00AE1150" w:rsidRPr="00BE1DBC" w:rsidRDefault="00D32AB8" w:rsidP="00AE1150">
      <w:pPr>
        <w:ind w:firstLine="0"/>
        <w:jc w:val="center"/>
        <w:rPr>
          <w:szCs w:val="28"/>
        </w:rPr>
      </w:pPr>
      <w:r>
        <w:rPr>
          <w:szCs w:val="28"/>
        </w:rPr>
        <w:t>2024</w:t>
      </w:r>
    </w:p>
    <w:p w:rsidR="000A0ACB" w:rsidRDefault="000A0ACB">
      <w:pPr>
        <w:spacing w:after="200" w:line="276" w:lineRule="auto"/>
        <w:ind w:firstLine="0"/>
        <w:jc w:val="left"/>
        <w:rPr>
          <w:b/>
          <w:szCs w:val="28"/>
        </w:rPr>
      </w:pPr>
      <w:r>
        <w:rPr>
          <w:b/>
          <w:szCs w:val="28"/>
        </w:rPr>
        <w:br w:type="page"/>
      </w:r>
    </w:p>
    <w:p w:rsidR="00AE1150" w:rsidRDefault="00AE1150" w:rsidP="00041EC3">
      <w:pPr>
        <w:jc w:val="center"/>
        <w:rPr>
          <w:b/>
          <w:szCs w:val="28"/>
        </w:rPr>
      </w:pPr>
      <w:r w:rsidRPr="00BE1DBC">
        <w:rPr>
          <w:b/>
          <w:szCs w:val="28"/>
        </w:rPr>
        <w:lastRenderedPageBreak/>
        <w:t>Содержание</w:t>
      </w:r>
    </w:p>
    <w:p w:rsidR="00AE1150" w:rsidRDefault="00AE1150" w:rsidP="00AE1150">
      <w:pPr>
        <w:jc w:val="center"/>
        <w:rPr>
          <w:b/>
          <w:szCs w:val="28"/>
        </w:r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Cs w:val="22"/>
          <w:lang w:eastAsia="en-US"/>
        </w:rPr>
        <w:id w:val="608325141"/>
        <w:docPartObj>
          <w:docPartGallery w:val="Table of Contents"/>
          <w:docPartUnique/>
        </w:docPartObj>
      </w:sdtPr>
      <w:sdtEndPr/>
      <w:sdtContent>
        <w:p w:rsidR="00041EC3" w:rsidRDefault="00041EC3">
          <w:pPr>
            <w:pStyle w:val="ac"/>
          </w:pPr>
        </w:p>
        <w:p w:rsidR="00DA5588" w:rsidRDefault="00041EC3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7367252" w:history="1">
            <w:r w:rsidR="00DA5588" w:rsidRPr="00210882">
              <w:rPr>
                <w:rStyle w:val="ad"/>
                <w:noProof/>
              </w:rPr>
              <w:t>1 Аккредитационные показатели и результаты самообследования</w:t>
            </w:r>
            <w:r w:rsidR="00DA5588">
              <w:rPr>
                <w:noProof/>
                <w:webHidden/>
              </w:rPr>
              <w:tab/>
            </w:r>
            <w:r w:rsidR="00DA5588">
              <w:rPr>
                <w:noProof/>
                <w:webHidden/>
              </w:rPr>
              <w:fldChar w:fldCharType="begin"/>
            </w:r>
            <w:r w:rsidR="00DA5588">
              <w:rPr>
                <w:noProof/>
                <w:webHidden/>
              </w:rPr>
              <w:instrText xml:space="preserve"> PAGEREF _Toc157367252 \h </w:instrText>
            </w:r>
            <w:r w:rsidR="00DA5588">
              <w:rPr>
                <w:noProof/>
                <w:webHidden/>
              </w:rPr>
            </w:r>
            <w:r w:rsidR="00DA5588">
              <w:rPr>
                <w:noProof/>
                <w:webHidden/>
              </w:rPr>
              <w:fldChar w:fldCharType="separate"/>
            </w:r>
            <w:r w:rsidR="00055128">
              <w:rPr>
                <w:noProof/>
                <w:webHidden/>
              </w:rPr>
              <w:t>3</w:t>
            </w:r>
            <w:r w:rsidR="00DA5588">
              <w:rPr>
                <w:noProof/>
                <w:webHidden/>
              </w:rPr>
              <w:fldChar w:fldCharType="end"/>
            </w:r>
          </w:hyperlink>
        </w:p>
        <w:p w:rsidR="00DA5588" w:rsidRDefault="00E43E28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57367254" w:history="1">
            <w:r w:rsidR="00DA5588" w:rsidRPr="00210882">
              <w:rPr>
                <w:rStyle w:val="ad"/>
                <w:noProof/>
              </w:rPr>
              <w:t>2 Методика расчета и источники информации</w:t>
            </w:r>
            <w:r w:rsidR="00DA5588">
              <w:rPr>
                <w:noProof/>
                <w:webHidden/>
              </w:rPr>
              <w:tab/>
            </w:r>
            <w:r w:rsidR="00DA5588">
              <w:rPr>
                <w:noProof/>
                <w:webHidden/>
              </w:rPr>
              <w:fldChar w:fldCharType="begin"/>
            </w:r>
            <w:r w:rsidR="00DA5588">
              <w:rPr>
                <w:noProof/>
                <w:webHidden/>
              </w:rPr>
              <w:instrText xml:space="preserve"> PAGEREF _Toc157367254 \h </w:instrText>
            </w:r>
            <w:r w:rsidR="00DA5588">
              <w:rPr>
                <w:noProof/>
                <w:webHidden/>
              </w:rPr>
            </w:r>
            <w:r w:rsidR="00DA5588">
              <w:rPr>
                <w:noProof/>
                <w:webHidden/>
              </w:rPr>
              <w:fldChar w:fldCharType="separate"/>
            </w:r>
            <w:r w:rsidR="00055128">
              <w:rPr>
                <w:noProof/>
                <w:webHidden/>
              </w:rPr>
              <w:t>4</w:t>
            </w:r>
            <w:r w:rsidR="00DA5588">
              <w:rPr>
                <w:noProof/>
                <w:webHidden/>
              </w:rPr>
              <w:fldChar w:fldCharType="end"/>
            </w:r>
          </w:hyperlink>
        </w:p>
        <w:p w:rsidR="00DA5588" w:rsidRDefault="00E43E28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57367255" w:history="1">
            <w:r w:rsidR="00DA5588" w:rsidRPr="00210882">
              <w:rPr>
                <w:rStyle w:val="ad"/>
                <w:noProof/>
              </w:rPr>
              <w:t>3 Выводы, корректирующие мероприятия</w:t>
            </w:r>
            <w:r w:rsidR="00DA5588">
              <w:rPr>
                <w:noProof/>
                <w:webHidden/>
              </w:rPr>
              <w:tab/>
            </w:r>
            <w:r w:rsidR="00DA5588">
              <w:rPr>
                <w:noProof/>
                <w:webHidden/>
              </w:rPr>
              <w:fldChar w:fldCharType="begin"/>
            </w:r>
            <w:r w:rsidR="00DA5588">
              <w:rPr>
                <w:noProof/>
                <w:webHidden/>
              </w:rPr>
              <w:instrText xml:space="preserve"> PAGEREF _Toc157367255 \h </w:instrText>
            </w:r>
            <w:r w:rsidR="00DA5588">
              <w:rPr>
                <w:noProof/>
                <w:webHidden/>
              </w:rPr>
            </w:r>
            <w:r w:rsidR="00DA5588">
              <w:rPr>
                <w:noProof/>
                <w:webHidden/>
              </w:rPr>
              <w:fldChar w:fldCharType="separate"/>
            </w:r>
            <w:r w:rsidR="00055128">
              <w:rPr>
                <w:noProof/>
                <w:webHidden/>
              </w:rPr>
              <w:t>6</w:t>
            </w:r>
            <w:r w:rsidR="00DA5588">
              <w:rPr>
                <w:noProof/>
                <w:webHidden/>
              </w:rPr>
              <w:fldChar w:fldCharType="end"/>
            </w:r>
          </w:hyperlink>
        </w:p>
        <w:p w:rsidR="00DA5588" w:rsidRDefault="00E43E28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57367256" w:history="1">
            <w:r w:rsidR="00DA5588" w:rsidRPr="00210882">
              <w:rPr>
                <w:rStyle w:val="ad"/>
                <w:noProof/>
              </w:rPr>
              <w:t>Приложение 1 Справка о кадровом обеспечении</w:t>
            </w:r>
            <w:r w:rsidR="00DA5588">
              <w:rPr>
                <w:noProof/>
                <w:webHidden/>
              </w:rPr>
              <w:tab/>
            </w:r>
            <w:r w:rsidR="00DA5588">
              <w:rPr>
                <w:noProof/>
                <w:webHidden/>
              </w:rPr>
              <w:fldChar w:fldCharType="begin"/>
            </w:r>
            <w:r w:rsidR="00DA5588">
              <w:rPr>
                <w:noProof/>
                <w:webHidden/>
              </w:rPr>
              <w:instrText xml:space="preserve"> PAGEREF _Toc157367256 \h </w:instrText>
            </w:r>
            <w:r w:rsidR="00DA5588">
              <w:rPr>
                <w:noProof/>
                <w:webHidden/>
              </w:rPr>
            </w:r>
            <w:r w:rsidR="00DA5588">
              <w:rPr>
                <w:noProof/>
                <w:webHidden/>
              </w:rPr>
              <w:fldChar w:fldCharType="separate"/>
            </w:r>
            <w:r w:rsidR="00055128">
              <w:rPr>
                <w:noProof/>
                <w:webHidden/>
              </w:rPr>
              <w:t>6</w:t>
            </w:r>
            <w:r w:rsidR="00DA5588">
              <w:rPr>
                <w:noProof/>
                <w:webHidden/>
              </w:rPr>
              <w:fldChar w:fldCharType="end"/>
            </w:r>
          </w:hyperlink>
        </w:p>
        <w:p w:rsidR="00DA5588" w:rsidRDefault="00E43E28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57367257" w:history="1">
            <w:r w:rsidR="00DA5588" w:rsidRPr="00210882">
              <w:rPr>
                <w:rStyle w:val="ad"/>
                <w:noProof/>
              </w:rPr>
              <w:t>Приложение 2 Результаты опроса педагогических и научных работников университета об удовлетворенности условиями и организацией образовательной деятельности в рамках реализации образовательной программы высшего образования</w:t>
            </w:r>
            <w:r w:rsidR="00DA5588">
              <w:rPr>
                <w:noProof/>
                <w:webHidden/>
              </w:rPr>
              <w:tab/>
            </w:r>
            <w:r w:rsidR="00DA5588">
              <w:rPr>
                <w:noProof/>
                <w:webHidden/>
              </w:rPr>
              <w:fldChar w:fldCharType="begin"/>
            </w:r>
            <w:r w:rsidR="00DA5588">
              <w:rPr>
                <w:noProof/>
                <w:webHidden/>
              </w:rPr>
              <w:instrText xml:space="preserve"> PAGEREF _Toc157367257 \h </w:instrText>
            </w:r>
            <w:r w:rsidR="00DA5588">
              <w:rPr>
                <w:noProof/>
                <w:webHidden/>
              </w:rPr>
            </w:r>
            <w:r w:rsidR="00DA5588">
              <w:rPr>
                <w:noProof/>
                <w:webHidden/>
              </w:rPr>
              <w:fldChar w:fldCharType="separate"/>
            </w:r>
            <w:r w:rsidR="00055128">
              <w:rPr>
                <w:noProof/>
                <w:webHidden/>
              </w:rPr>
              <w:t>6</w:t>
            </w:r>
            <w:r w:rsidR="00DA5588">
              <w:rPr>
                <w:noProof/>
                <w:webHidden/>
              </w:rPr>
              <w:fldChar w:fldCharType="end"/>
            </w:r>
          </w:hyperlink>
        </w:p>
        <w:p w:rsidR="00DA5588" w:rsidRDefault="00E43E28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57367258" w:history="1">
            <w:r w:rsidR="00DA5588" w:rsidRPr="00210882">
              <w:rPr>
                <w:rStyle w:val="ad"/>
                <w:noProof/>
              </w:rPr>
              <w:t>Приложение 3 Результаты опросов обучающихся университета об удовлетворенности условиями, содержанием, организацией и качеством образовательного процесса в целом и отдельных дисциплин (модулей) и практик</w:t>
            </w:r>
            <w:r w:rsidR="00DA5588">
              <w:rPr>
                <w:noProof/>
                <w:webHidden/>
              </w:rPr>
              <w:tab/>
            </w:r>
            <w:r w:rsidR="00DA5588">
              <w:rPr>
                <w:noProof/>
                <w:webHidden/>
              </w:rPr>
              <w:fldChar w:fldCharType="begin"/>
            </w:r>
            <w:r w:rsidR="00DA5588">
              <w:rPr>
                <w:noProof/>
                <w:webHidden/>
              </w:rPr>
              <w:instrText xml:space="preserve"> PAGEREF _Toc157367258 \h </w:instrText>
            </w:r>
            <w:r w:rsidR="00DA5588">
              <w:rPr>
                <w:noProof/>
                <w:webHidden/>
              </w:rPr>
            </w:r>
            <w:r w:rsidR="00DA5588">
              <w:rPr>
                <w:noProof/>
                <w:webHidden/>
              </w:rPr>
              <w:fldChar w:fldCharType="separate"/>
            </w:r>
            <w:r w:rsidR="00055128">
              <w:rPr>
                <w:noProof/>
                <w:webHidden/>
              </w:rPr>
              <w:t>7</w:t>
            </w:r>
            <w:r w:rsidR="00DA5588">
              <w:rPr>
                <w:noProof/>
                <w:webHidden/>
              </w:rPr>
              <w:fldChar w:fldCharType="end"/>
            </w:r>
          </w:hyperlink>
        </w:p>
        <w:p w:rsidR="00041EC3" w:rsidRDefault="00041EC3">
          <w:r>
            <w:rPr>
              <w:b/>
              <w:bCs/>
            </w:rPr>
            <w:fldChar w:fldCharType="end"/>
          </w:r>
        </w:p>
      </w:sdtContent>
    </w:sdt>
    <w:p w:rsidR="00041EC3" w:rsidRDefault="00041EC3">
      <w:pPr>
        <w:spacing w:after="200" w:line="276" w:lineRule="auto"/>
        <w:ind w:firstLine="0"/>
        <w:jc w:val="left"/>
        <w:rPr>
          <w:b/>
          <w:szCs w:val="28"/>
        </w:rPr>
      </w:pPr>
      <w:r>
        <w:rPr>
          <w:b/>
          <w:szCs w:val="28"/>
        </w:rPr>
        <w:br w:type="page"/>
      </w:r>
    </w:p>
    <w:p w:rsidR="00E46FD6" w:rsidRDefault="00E46FD6" w:rsidP="00E46FD6">
      <w:pPr>
        <w:pStyle w:val="1"/>
      </w:pPr>
      <w:bookmarkStart w:id="0" w:name="_Toc157367252"/>
      <w:r>
        <w:lastRenderedPageBreak/>
        <w:t xml:space="preserve">1 </w:t>
      </w:r>
      <w:proofErr w:type="spellStart"/>
      <w:r>
        <w:t>Аккредитационные</w:t>
      </w:r>
      <w:proofErr w:type="spellEnd"/>
      <w:r>
        <w:t xml:space="preserve"> показатели</w:t>
      </w:r>
      <w:r w:rsidR="00DA5588">
        <w:t xml:space="preserve"> и результаты </w:t>
      </w:r>
      <w:proofErr w:type="spellStart"/>
      <w:r w:rsidR="00DA5588">
        <w:t>самообследования</w:t>
      </w:r>
      <w:bookmarkEnd w:id="0"/>
      <w:proofErr w:type="spellEnd"/>
    </w:p>
    <w:p w:rsidR="00D32AB8" w:rsidRPr="00DA5588" w:rsidRDefault="00D32AB8" w:rsidP="00DA5588">
      <w:pPr>
        <w:rPr>
          <w:sz w:val="24"/>
        </w:rPr>
      </w:pPr>
      <w:bookmarkStart w:id="1" w:name="_Toc157367253"/>
      <w:r w:rsidRPr="00DA5588">
        <w:rPr>
          <w:sz w:val="24"/>
          <w:shd w:val="clear" w:color="auto" w:fill="FFFFFF"/>
        </w:rPr>
        <w:t xml:space="preserve">С 1 сентября 2023 г. до 1 сентября 2029 г. будут применяться новые </w:t>
      </w:r>
      <w:proofErr w:type="spellStart"/>
      <w:r w:rsidRPr="00DA5588">
        <w:rPr>
          <w:sz w:val="24"/>
          <w:shd w:val="clear" w:color="auto" w:fill="FFFFFF"/>
        </w:rPr>
        <w:t>аккредитац</w:t>
      </w:r>
      <w:r w:rsidRPr="00DA5588">
        <w:rPr>
          <w:sz w:val="24"/>
          <w:shd w:val="clear" w:color="auto" w:fill="FFFFFF"/>
        </w:rPr>
        <w:t>и</w:t>
      </w:r>
      <w:r w:rsidRPr="00DA5588">
        <w:rPr>
          <w:sz w:val="24"/>
          <w:shd w:val="clear" w:color="auto" w:fill="FFFFFF"/>
        </w:rPr>
        <w:t>онные</w:t>
      </w:r>
      <w:proofErr w:type="spellEnd"/>
      <w:r w:rsidRPr="00DA5588">
        <w:rPr>
          <w:sz w:val="24"/>
          <w:shd w:val="clear" w:color="auto" w:fill="FFFFFF"/>
        </w:rPr>
        <w:t xml:space="preserve"> показатели по программам высшего образования</w:t>
      </w:r>
      <w:proofErr w:type="gramStart"/>
      <w:r w:rsidRPr="00DA5588">
        <w:rPr>
          <w:sz w:val="24"/>
          <w:shd w:val="clear" w:color="auto" w:fill="FFFFFF"/>
        </w:rPr>
        <w:t>.(</w:t>
      </w:r>
      <w:proofErr w:type="gramEnd"/>
      <w:r w:rsidRPr="00DA5588">
        <w:rPr>
          <w:sz w:val="24"/>
        </w:rPr>
        <w:t xml:space="preserve">Приказ Министерства науки и высшего образования РФ от 18 апреля 2023 г. № 409 "Об утверждении </w:t>
      </w:r>
      <w:proofErr w:type="spellStart"/>
      <w:r w:rsidRPr="00DA5588">
        <w:rPr>
          <w:sz w:val="24"/>
        </w:rPr>
        <w:t>аккредитационных</w:t>
      </w:r>
      <w:proofErr w:type="spellEnd"/>
      <w:r w:rsidRPr="00DA5588">
        <w:rPr>
          <w:sz w:val="24"/>
        </w:rPr>
        <w:t xml:space="preserve"> показателей по образовательным программам высшего образования, методики расчета и применения </w:t>
      </w:r>
      <w:proofErr w:type="spellStart"/>
      <w:r w:rsidRPr="00DA5588">
        <w:rPr>
          <w:sz w:val="24"/>
        </w:rPr>
        <w:t>аккредитационных</w:t>
      </w:r>
      <w:proofErr w:type="spellEnd"/>
      <w:r w:rsidRPr="00DA5588">
        <w:rPr>
          <w:sz w:val="24"/>
        </w:rPr>
        <w:t xml:space="preserve"> показателей по образовательным программам высшего образования")</w:t>
      </w:r>
      <w:bookmarkEnd w:id="1"/>
    </w:p>
    <w:p w:rsidR="0069428F" w:rsidRPr="00DA5588" w:rsidRDefault="0069428F" w:rsidP="00DA5588">
      <w:pPr>
        <w:rPr>
          <w:sz w:val="24"/>
        </w:rPr>
      </w:pPr>
      <w:r w:rsidRPr="00DA5588">
        <w:rPr>
          <w:sz w:val="24"/>
        </w:rPr>
        <w:t xml:space="preserve">Для целей мониторинга </w:t>
      </w:r>
      <w:r w:rsidR="00AE716D" w:rsidRPr="00DA5588">
        <w:rPr>
          <w:sz w:val="24"/>
        </w:rPr>
        <w:t xml:space="preserve">ОПОП </w:t>
      </w:r>
      <w:r w:rsidRPr="00DA5588">
        <w:rPr>
          <w:sz w:val="24"/>
        </w:rPr>
        <w:t>устанавливаются следующие показатели по образ</w:t>
      </w:r>
      <w:r w:rsidRPr="00DA5588">
        <w:rPr>
          <w:sz w:val="24"/>
        </w:rPr>
        <w:t>о</w:t>
      </w:r>
      <w:r w:rsidRPr="00DA5588">
        <w:rPr>
          <w:sz w:val="24"/>
        </w:rPr>
        <w:t xml:space="preserve">вательным программам высшего образования (далее – </w:t>
      </w:r>
      <w:proofErr w:type="spellStart"/>
      <w:r w:rsidRPr="00DA5588">
        <w:rPr>
          <w:sz w:val="24"/>
        </w:rPr>
        <w:t>аккредитационные</w:t>
      </w:r>
      <w:proofErr w:type="spellEnd"/>
      <w:r w:rsidRPr="00DA5588">
        <w:rPr>
          <w:sz w:val="24"/>
        </w:rPr>
        <w:t xml:space="preserve"> показатели</w:t>
      </w:r>
      <w:r w:rsidR="00DE4022" w:rsidRPr="00DA5588">
        <w:rPr>
          <w:sz w:val="24"/>
        </w:rPr>
        <w:t xml:space="preserve"> - АП</w:t>
      </w:r>
      <w:r w:rsidRPr="00DA5588">
        <w:rPr>
          <w:sz w:val="24"/>
        </w:rPr>
        <w:t>):</w:t>
      </w:r>
    </w:p>
    <w:p w:rsidR="0069428F" w:rsidRDefault="0069428F" w:rsidP="0069428F">
      <w:pPr>
        <w:rPr>
          <w:szCs w:val="28"/>
        </w:rPr>
      </w:pPr>
    </w:p>
    <w:tbl>
      <w:tblPr>
        <w:tblW w:w="497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1"/>
        <w:gridCol w:w="3738"/>
        <w:gridCol w:w="1646"/>
        <w:gridCol w:w="1133"/>
        <w:gridCol w:w="993"/>
        <w:gridCol w:w="1162"/>
      </w:tblGrid>
      <w:tr w:rsidR="00DA3A25" w:rsidRPr="0069428F" w:rsidTr="00DA5588">
        <w:trPr>
          <w:trHeight w:val="20"/>
          <w:tblHeader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3A25" w:rsidRPr="0069428F" w:rsidRDefault="00DA3A25" w:rsidP="00933749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69428F">
              <w:rPr>
                <w:lang w:eastAsia="en-US"/>
              </w:rPr>
              <w:t>№</w:t>
            </w:r>
          </w:p>
          <w:p w:rsidR="00DA3A25" w:rsidRPr="0069428F" w:rsidRDefault="00DA3A25" w:rsidP="00933749">
            <w:pPr>
              <w:contextualSpacing/>
              <w:jc w:val="center"/>
            </w:pPr>
            <w:proofErr w:type="gramStart"/>
            <w:r w:rsidRPr="0069428F">
              <w:rPr>
                <w:sz w:val="24"/>
                <w:szCs w:val="24"/>
              </w:rPr>
              <w:t>п</w:t>
            </w:r>
            <w:proofErr w:type="gramEnd"/>
            <w:r w:rsidRPr="0069428F">
              <w:rPr>
                <w:sz w:val="24"/>
                <w:szCs w:val="24"/>
              </w:rPr>
              <w:t>/п</w:t>
            </w:r>
          </w:p>
        </w:tc>
        <w:tc>
          <w:tcPr>
            <w:tcW w:w="1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3A25" w:rsidRDefault="00DA3A25" w:rsidP="00933749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9428F">
              <w:rPr>
                <w:sz w:val="24"/>
                <w:szCs w:val="24"/>
              </w:rPr>
              <w:t xml:space="preserve">Наименование </w:t>
            </w:r>
            <w:proofErr w:type="spellStart"/>
            <w:proofErr w:type="gramStart"/>
            <w:r w:rsidRPr="0069428F">
              <w:rPr>
                <w:sz w:val="24"/>
                <w:szCs w:val="24"/>
              </w:rPr>
              <w:t>аккредитационного</w:t>
            </w:r>
            <w:proofErr w:type="spellEnd"/>
            <w:proofErr w:type="gramEnd"/>
            <w:r w:rsidRPr="0069428F">
              <w:rPr>
                <w:sz w:val="24"/>
                <w:szCs w:val="24"/>
              </w:rPr>
              <w:t xml:space="preserve"> </w:t>
            </w:r>
          </w:p>
          <w:p w:rsidR="00DA3A25" w:rsidRPr="0069428F" w:rsidRDefault="00DA3A25" w:rsidP="00933749">
            <w:pPr>
              <w:contextualSpacing/>
              <w:jc w:val="center"/>
              <w:rPr>
                <w:sz w:val="24"/>
                <w:szCs w:val="24"/>
              </w:rPr>
            </w:pPr>
            <w:r w:rsidRPr="0069428F">
              <w:rPr>
                <w:sz w:val="24"/>
                <w:szCs w:val="24"/>
              </w:rPr>
              <w:t>показателя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3A25" w:rsidRPr="0069428F" w:rsidRDefault="00DA3A25" w:rsidP="00933749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4F4DE7">
              <w:rPr>
                <w:color w:val="2F2D30"/>
              </w:rPr>
              <w:t>Оценочные</w:t>
            </w:r>
            <w:r w:rsidRPr="004F4DE7">
              <w:rPr>
                <w:color w:val="2F2D30"/>
                <w:spacing w:val="-7"/>
              </w:rPr>
              <w:t xml:space="preserve"> </w:t>
            </w:r>
            <w:r w:rsidRPr="004F4DE7">
              <w:rPr>
                <w:color w:val="2F2D30"/>
              </w:rPr>
              <w:t>значения</w:t>
            </w:r>
            <w:r w:rsidRPr="004F4DE7">
              <w:rPr>
                <w:color w:val="2F2D30"/>
                <w:spacing w:val="-5"/>
              </w:rPr>
              <w:t xml:space="preserve"> </w:t>
            </w:r>
            <w:r w:rsidRPr="004F4DE7">
              <w:rPr>
                <w:color w:val="2F2D30"/>
              </w:rPr>
              <w:t>п</w:t>
            </w:r>
            <w:r w:rsidRPr="004F4DE7">
              <w:rPr>
                <w:color w:val="2F2D30"/>
              </w:rPr>
              <w:t>о</w:t>
            </w:r>
            <w:r w:rsidRPr="004F4DE7">
              <w:rPr>
                <w:color w:val="2F2D30"/>
              </w:rPr>
              <w:t>казателей</w:t>
            </w:r>
            <w:r w:rsidRPr="004F4DE7">
              <w:rPr>
                <w:color w:val="2F2D30"/>
                <w:spacing w:val="-57"/>
              </w:rPr>
              <w:t xml:space="preserve"> </w:t>
            </w:r>
            <w:r w:rsidRPr="004F4DE7">
              <w:rPr>
                <w:color w:val="2F2D30"/>
              </w:rPr>
              <w:t>по</w:t>
            </w:r>
            <w:r w:rsidRPr="004F4DE7">
              <w:rPr>
                <w:color w:val="2F2D30"/>
                <w:spacing w:val="-1"/>
              </w:rPr>
              <w:t xml:space="preserve"> </w:t>
            </w:r>
            <w:r w:rsidRPr="004F4DE7">
              <w:rPr>
                <w:color w:val="2F2D30"/>
              </w:rPr>
              <w:t>методике</w:t>
            </w:r>
            <w:r w:rsidRPr="004F4DE7">
              <w:rPr>
                <w:color w:val="2F2D30"/>
                <w:spacing w:val="-1"/>
              </w:rPr>
              <w:t xml:space="preserve"> </w:t>
            </w:r>
            <w:r w:rsidRPr="004F4DE7">
              <w:rPr>
                <w:color w:val="2F2D30"/>
              </w:rPr>
              <w:t>расчета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25" w:rsidRPr="0069428F" w:rsidRDefault="00DA3A25" w:rsidP="00933749">
            <w:pPr>
              <w:pStyle w:val="ConsPlusNormal"/>
              <w:contextualSpacing/>
              <w:jc w:val="center"/>
              <w:rPr>
                <w:lang w:eastAsia="en-US"/>
              </w:rPr>
            </w:pPr>
            <w:r>
              <w:rPr>
                <w:color w:val="2F2D30"/>
              </w:rPr>
              <w:t>Значение показат</w:t>
            </w:r>
            <w:r>
              <w:rPr>
                <w:color w:val="2F2D30"/>
              </w:rPr>
              <w:t>е</w:t>
            </w:r>
            <w:r>
              <w:rPr>
                <w:color w:val="2F2D30"/>
              </w:rPr>
              <w:t>ля</w:t>
            </w:r>
            <w:r>
              <w:rPr>
                <w:color w:val="2F2D30"/>
                <w:spacing w:val="-58"/>
              </w:rPr>
              <w:t xml:space="preserve">  </w:t>
            </w:r>
            <w:r>
              <w:rPr>
                <w:color w:val="2F2D30"/>
              </w:rPr>
              <w:t>образовательной программы</w:t>
            </w:r>
          </w:p>
        </w:tc>
      </w:tr>
      <w:tr w:rsidR="00DA3A25" w:rsidRPr="0069428F" w:rsidTr="00DA5588">
        <w:trPr>
          <w:trHeight w:val="20"/>
          <w:tblHeader/>
        </w:trPr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3A25" w:rsidRPr="0069428F" w:rsidRDefault="00DA3A25" w:rsidP="00933749">
            <w:pPr>
              <w:ind w:firstLine="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3A25" w:rsidRPr="0069428F" w:rsidRDefault="00DA3A25" w:rsidP="00933749">
            <w:pPr>
              <w:ind w:firstLine="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3A25" w:rsidRPr="0069428F" w:rsidRDefault="00DA3A25" w:rsidP="00DA3A25">
            <w:pPr>
              <w:pStyle w:val="ConsPlusNormal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Значение </w:t>
            </w:r>
            <w:r w:rsidRPr="0069428F">
              <w:rPr>
                <w:lang w:eastAsia="en-US"/>
              </w:rPr>
              <w:t>п</w:t>
            </w:r>
            <w:r w:rsidRPr="0069428F">
              <w:rPr>
                <w:lang w:eastAsia="en-US"/>
              </w:rPr>
              <w:t>о</w:t>
            </w:r>
            <w:r w:rsidRPr="0069428F">
              <w:rPr>
                <w:lang w:eastAsia="en-US"/>
              </w:rPr>
              <w:t>казателя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3A25" w:rsidRPr="0069428F" w:rsidRDefault="00DA3A25" w:rsidP="00933749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69428F">
              <w:rPr>
                <w:lang w:eastAsia="en-US"/>
              </w:rPr>
              <w:t>Колич</w:t>
            </w:r>
            <w:r w:rsidRPr="0069428F">
              <w:rPr>
                <w:lang w:eastAsia="en-US"/>
              </w:rPr>
              <w:t>е</w:t>
            </w:r>
            <w:r w:rsidRPr="0069428F">
              <w:rPr>
                <w:lang w:eastAsia="en-US"/>
              </w:rPr>
              <w:t>ство ба</w:t>
            </w:r>
            <w:r w:rsidRPr="0069428F">
              <w:rPr>
                <w:lang w:eastAsia="en-US"/>
              </w:rPr>
              <w:t>л</w:t>
            </w:r>
            <w:r w:rsidRPr="0069428F">
              <w:rPr>
                <w:lang w:eastAsia="en-US"/>
              </w:rPr>
              <w:t>лов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25" w:rsidRDefault="00DA3A25" w:rsidP="00DA3A25">
            <w:pPr>
              <w:pStyle w:val="TableParagraph"/>
              <w:spacing w:before="152"/>
              <w:ind w:left="95" w:right="63" w:firstLine="84"/>
              <w:rPr>
                <w:sz w:val="24"/>
              </w:rPr>
            </w:pPr>
            <w:r>
              <w:rPr>
                <w:color w:val="2F2D30"/>
                <w:sz w:val="24"/>
              </w:rPr>
              <w:t>Зн</w:t>
            </w:r>
            <w:r>
              <w:rPr>
                <w:color w:val="2F2D30"/>
                <w:sz w:val="24"/>
              </w:rPr>
              <w:t>а</w:t>
            </w:r>
            <w:r>
              <w:rPr>
                <w:color w:val="2F2D30"/>
                <w:sz w:val="24"/>
              </w:rPr>
              <w:t>чение</w:t>
            </w:r>
            <w:r>
              <w:rPr>
                <w:color w:val="2F2D30"/>
                <w:spacing w:val="1"/>
                <w:sz w:val="24"/>
              </w:rPr>
              <w:t xml:space="preserve"> </w:t>
            </w:r>
            <w:r>
              <w:rPr>
                <w:color w:val="2F2D30"/>
                <w:sz w:val="24"/>
              </w:rPr>
              <w:t>показ</w:t>
            </w:r>
            <w:r>
              <w:rPr>
                <w:color w:val="2F2D30"/>
                <w:sz w:val="24"/>
              </w:rPr>
              <w:t>а</w:t>
            </w:r>
            <w:r>
              <w:rPr>
                <w:color w:val="2F2D30"/>
                <w:sz w:val="24"/>
              </w:rPr>
              <w:t>теля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25" w:rsidRDefault="00DA3A25" w:rsidP="00DA3A25">
            <w:pPr>
              <w:pStyle w:val="TableParagraph"/>
              <w:spacing w:before="13"/>
              <w:ind w:left="155" w:right="140"/>
              <w:jc w:val="center"/>
              <w:rPr>
                <w:sz w:val="24"/>
              </w:rPr>
            </w:pPr>
            <w:r>
              <w:rPr>
                <w:color w:val="2F2D30"/>
                <w:sz w:val="24"/>
              </w:rPr>
              <w:t>Кол</w:t>
            </w:r>
            <w:r>
              <w:rPr>
                <w:color w:val="2F2D30"/>
                <w:sz w:val="24"/>
              </w:rPr>
              <w:t>и</w:t>
            </w:r>
            <w:r>
              <w:rPr>
                <w:color w:val="2F2D30"/>
                <w:sz w:val="24"/>
              </w:rPr>
              <w:t>чество набранных</w:t>
            </w:r>
            <w:r>
              <w:rPr>
                <w:color w:val="2F2D30"/>
                <w:spacing w:val="1"/>
                <w:sz w:val="24"/>
              </w:rPr>
              <w:t xml:space="preserve"> </w:t>
            </w:r>
            <w:r>
              <w:rPr>
                <w:color w:val="2F2D30"/>
                <w:sz w:val="24"/>
              </w:rPr>
              <w:t>баллов</w:t>
            </w:r>
          </w:p>
        </w:tc>
      </w:tr>
      <w:tr w:rsidR="00DA5588" w:rsidRPr="0069428F" w:rsidTr="0012451E">
        <w:trPr>
          <w:trHeight w:val="20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AE716D" w:rsidRDefault="00DA5588" w:rsidP="00E43E28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AE716D">
              <w:rPr>
                <w:lang w:eastAsia="en-US"/>
              </w:rPr>
              <w:t>АП</w:t>
            </w:r>
            <w:proofErr w:type="gramStart"/>
            <w:r w:rsidRPr="00AE716D">
              <w:rPr>
                <w:lang w:eastAsia="en-US"/>
              </w:rPr>
              <w:t>1</w:t>
            </w:r>
            <w:proofErr w:type="gramEnd"/>
          </w:p>
        </w:tc>
        <w:tc>
          <w:tcPr>
            <w:tcW w:w="1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AE716D" w:rsidRDefault="00DA5588" w:rsidP="00E74270">
            <w:pPr>
              <w:pStyle w:val="ConsPlusNormal"/>
              <w:contextualSpacing/>
              <w:jc w:val="both"/>
              <w:rPr>
                <w:lang w:eastAsia="en-US"/>
              </w:rPr>
            </w:pPr>
            <w:r w:rsidRPr="00AE716D">
              <w:rPr>
                <w:lang w:eastAsia="en-US"/>
              </w:rPr>
              <w:t xml:space="preserve">Средний балл ЕГЭ </w:t>
            </w:r>
          </w:p>
          <w:p w:rsidR="00DA5588" w:rsidRDefault="00DA5588" w:rsidP="00846D86">
            <w:pPr>
              <w:pStyle w:val="ConsPlusNormal"/>
              <w:contextualSpacing/>
              <w:rPr>
                <w:lang w:eastAsia="en-US"/>
              </w:rPr>
            </w:pPr>
            <w:r w:rsidRPr="00AE716D">
              <w:rPr>
                <w:lang w:eastAsia="en-US"/>
              </w:rPr>
              <w:t>Средний ба</w:t>
            </w:r>
            <w:proofErr w:type="gramStart"/>
            <w:r w:rsidRPr="00AE716D">
              <w:rPr>
                <w:lang w:eastAsia="en-US"/>
              </w:rPr>
              <w:t>лл вст</w:t>
            </w:r>
            <w:proofErr w:type="gramEnd"/>
            <w:r w:rsidRPr="00AE716D">
              <w:rPr>
                <w:lang w:eastAsia="en-US"/>
              </w:rPr>
              <w:t>упительных и</w:t>
            </w:r>
            <w:r w:rsidRPr="00AE716D">
              <w:rPr>
                <w:lang w:eastAsia="en-US"/>
              </w:rPr>
              <w:t>с</w:t>
            </w:r>
            <w:r w:rsidRPr="00AE716D">
              <w:rPr>
                <w:lang w:eastAsia="en-US"/>
              </w:rPr>
              <w:t xml:space="preserve">пытаний (ЕГЭ </w:t>
            </w:r>
            <w:bookmarkStart w:id="2" w:name="_GoBack"/>
            <w:bookmarkEnd w:id="2"/>
            <w:r w:rsidRPr="00AE716D">
              <w:rPr>
                <w:lang w:eastAsia="en-US"/>
              </w:rPr>
              <w:t>+ ДВИ творческой направленности) (АП 1.1)</w:t>
            </w:r>
          </w:p>
          <w:p w:rsidR="00DA5588" w:rsidRPr="00AE716D" w:rsidRDefault="00DA5588" w:rsidP="00D32AB8">
            <w:pPr>
              <w:pStyle w:val="TableParagraph"/>
              <w:ind w:left="12"/>
            </w:pPr>
            <w:r w:rsidRPr="004F4DE7">
              <w:rPr>
                <w:color w:val="2F2D30"/>
                <w:sz w:val="24"/>
              </w:rPr>
              <w:t>(не</w:t>
            </w:r>
            <w:r w:rsidRPr="004F4DE7">
              <w:rPr>
                <w:color w:val="2F2D30"/>
                <w:spacing w:val="-3"/>
                <w:sz w:val="24"/>
              </w:rPr>
              <w:t xml:space="preserve"> </w:t>
            </w:r>
            <w:r w:rsidRPr="004F4DE7">
              <w:rPr>
                <w:color w:val="2F2D30"/>
                <w:sz w:val="24"/>
              </w:rPr>
              <w:t>применяется</w:t>
            </w:r>
            <w:r w:rsidRPr="004F4DE7">
              <w:rPr>
                <w:color w:val="2F2D30"/>
                <w:spacing w:val="-57"/>
                <w:sz w:val="24"/>
              </w:rPr>
              <w:t xml:space="preserve"> </w:t>
            </w:r>
            <w:r w:rsidRPr="004F4DE7">
              <w:rPr>
                <w:color w:val="2F2D30"/>
                <w:sz w:val="24"/>
              </w:rPr>
              <w:t>для</w:t>
            </w:r>
            <w:r w:rsidRPr="004F4DE7">
              <w:rPr>
                <w:color w:val="2F2D30"/>
                <w:spacing w:val="-1"/>
                <w:sz w:val="24"/>
              </w:rPr>
              <w:t xml:space="preserve"> </w:t>
            </w:r>
            <w:r w:rsidRPr="004F4DE7">
              <w:rPr>
                <w:color w:val="2F2D30"/>
                <w:sz w:val="24"/>
              </w:rPr>
              <w:t>образовател</w:t>
            </w:r>
            <w:r w:rsidRPr="004F4DE7">
              <w:rPr>
                <w:color w:val="2F2D30"/>
                <w:sz w:val="24"/>
              </w:rPr>
              <w:t>ь</w:t>
            </w:r>
            <w:r w:rsidRPr="004F4DE7">
              <w:rPr>
                <w:color w:val="2F2D30"/>
                <w:sz w:val="24"/>
              </w:rPr>
              <w:t>ных</w:t>
            </w:r>
            <w:r w:rsidRPr="004F4DE7">
              <w:rPr>
                <w:color w:val="2F2D30"/>
                <w:spacing w:val="-2"/>
                <w:sz w:val="24"/>
              </w:rPr>
              <w:t xml:space="preserve"> </w:t>
            </w:r>
            <w:r w:rsidRPr="004F4DE7">
              <w:rPr>
                <w:color w:val="2F2D30"/>
                <w:sz w:val="24"/>
              </w:rPr>
              <w:t>программ</w:t>
            </w:r>
            <w:r w:rsidRPr="004F4DE7">
              <w:rPr>
                <w:color w:val="2F2D30"/>
                <w:spacing w:val="-2"/>
                <w:sz w:val="24"/>
              </w:rPr>
              <w:t xml:space="preserve"> </w:t>
            </w:r>
            <w:r w:rsidRPr="004F4DE7">
              <w:rPr>
                <w:color w:val="2F2D30"/>
                <w:sz w:val="24"/>
              </w:rPr>
              <w:t>высшего</w:t>
            </w:r>
            <w:r w:rsidRPr="004F4DE7">
              <w:rPr>
                <w:color w:val="2F2D30"/>
                <w:spacing w:val="-1"/>
                <w:sz w:val="24"/>
              </w:rPr>
              <w:t xml:space="preserve"> </w:t>
            </w:r>
            <w:r w:rsidRPr="004F4DE7">
              <w:rPr>
                <w:color w:val="2F2D30"/>
                <w:sz w:val="24"/>
              </w:rPr>
              <w:t>образов</w:t>
            </w:r>
            <w:r w:rsidRPr="004F4DE7">
              <w:rPr>
                <w:color w:val="2F2D30"/>
                <w:sz w:val="24"/>
              </w:rPr>
              <w:t>а</w:t>
            </w:r>
            <w:r w:rsidRPr="004F4DE7">
              <w:rPr>
                <w:color w:val="2F2D30"/>
                <w:sz w:val="24"/>
              </w:rPr>
              <w:t>ния</w:t>
            </w:r>
            <w:r w:rsidRPr="004F4DE7">
              <w:rPr>
                <w:color w:val="2F2D30"/>
                <w:spacing w:val="1"/>
                <w:sz w:val="24"/>
              </w:rPr>
              <w:t xml:space="preserve"> </w:t>
            </w:r>
            <w:r>
              <w:rPr>
                <w:color w:val="2F2D30"/>
                <w:sz w:val="24"/>
              </w:rPr>
              <w:t>–</w:t>
            </w:r>
            <w:r w:rsidRPr="004F4DE7">
              <w:rPr>
                <w:color w:val="2F2D30"/>
                <w:spacing w:val="-2"/>
                <w:sz w:val="24"/>
              </w:rPr>
              <w:t xml:space="preserve"> </w:t>
            </w:r>
            <w:r w:rsidRPr="004F4DE7">
              <w:rPr>
                <w:color w:val="2F2D30"/>
                <w:sz w:val="24"/>
              </w:rPr>
              <w:t>программ</w:t>
            </w:r>
            <w:r>
              <w:rPr>
                <w:color w:val="2F2D30"/>
                <w:sz w:val="24"/>
              </w:rPr>
              <w:t xml:space="preserve"> магистратуры</w:t>
            </w:r>
            <w:r>
              <w:rPr>
                <w:color w:val="2F2D30"/>
              </w:rPr>
              <w:t>)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AE716D" w:rsidRDefault="00DA558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AE716D">
              <w:rPr>
                <w:lang w:eastAsia="en-US"/>
              </w:rPr>
              <w:t>66 баллов и более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AE716D" w:rsidRDefault="00DA558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AE716D">
              <w:rPr>
                <w:lang w:eastAsia="en-US"/>
              </w:rPr>
              <w:t>10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588" w:rsidRPr="00AE716D" w:rsidRDefault="00DA558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588" w:rsidRPr="00AE716D" w:rsidRDefault="00DA558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</w:tc>
      </w:tr>
      <w:tr w:rsidR="00DA5588" w:rsidRPr="0069428F" w:rsidTr="0012451E">
        <w:trPr>
          <w:trHeight w:val="20"/>
        </w:trPr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AE716D" w:rsidRDefault="00DA5588" w:rsidP="00E74270">
            <w:pPr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AE716D" w:rsidRDefault="00DA5588" w:rsidP="00E74270">
            <w:pPr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AE716D" w:rsidRDefault="00DA558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AE716D">
              <w:rPr>
                <w:lang w:eastAsia="en-US"/>
              </w:rPr>
              <w:t>т 60 до 65 баллов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AE716D" w:rsidRDefault="00DA558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AE716D">
              <w:rPr>
                <w:lang w:eastAsia="en-US"/>
              </w:rPr>
              <w:t>5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588" w:rsidRPr="00AE716D" w:rsidRDefault="00DA558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588" w:rsidRPr="00AE716D" w:rsidRDefault="00DA558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</w:tc>
      </w:tr>
      <w:tr w:rsidR="00DA5588" w:rsidRPr="0069428F" w:rsidTr="0012451E">
        <w:trPr>
          <w:trHeight w:val="20"/>
        </w:trPr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AE716D" w:rsidRDefault="00DA5588" w:rsidP="00E74270">
            <w:pPr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AE716D" w:rsidRDefault="00DA5588" w:rsidP="00E74270">
            <w:pPr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AE716D" w:rsidRDefault="00DA558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Pr="00AE716D">
              <w:rPr>
                <w:lang w:eastAsia="en-US"/>
              </w:rPr>
              <w:t>енее 60 ба</w:t>
            </w:r>
            <w:r w:rsidRPr="00AE716D">
              <w:rPr>
                <w:lang w:eastAsia="en-US"/>
              </w:rPr>
              <w:t>л</w:t>
            </w:r>
            <w:r w:rsidRPr="00AE716D">
              <w:rPr>
                <w:lang w:eastAsia="en-US"/>
              </w:rPr>
              <w:t>лов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AE716D" w:rsidRDefault="00DA558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AE716D">
              <w:rPr>
                <w:lang w:eastAsia="en-US"/>
              </w:rPr>
              <w:t>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88" w:rsidRPr="00AE716D" w:rsidRDefault="00DA558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88" w:rsidRPr="00AE716D" w:rsidRDefault="00DA558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</w:tc>
      </w:tr>
      <w:tr w:rsidR="00DA5588" w:rsidRPr="0069428F" w:rsidTr="000123C8">
        <w:trPr>
          <w:trHeight w:val="20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69428F" w:rsidRDefault="00DA5588" w:rsidP="00D32AB8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846D86">
              <w:rPr>
                <w:lang w:eastAsia="en-US"/>
              </w:rPr>
              <w:t>АП</w:t>
            </w:r>
            <w:proofErr w:type="gramStart"/>
            <w:r w:rsidRPr="00846D86">
              <w:rPr>
                <w:lang w:eastAsia="en-US"/>
              </w:rPr>
              <w:t>2</w:t>
            </w:r>
            <w:proofErr w:type="gramEnd"/>
          </w:p>
        </w:tc>
        <w:tc>
          <w:tcPr>
            <w:tcW w:w="1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Default="00DA5588" w:rsidP="00AE716D">
            <w:pPr>
              <w:pStyle w:val="ConsPlusNormal"/>
              <w:contextualSpacing/>
              <w:jc w:val="both"/>
              <w:rPr>
                <w:color w:val="000000" w:themeColor="text1"/>
              </w:rPr>
            </w:pPr>
            <w:r w:rsidRPr="004F4DE7">
              <w:rPr>
                <w:color w:val="2F2D30"/>
              </w:rPr>
              <w:t>Наличие</w:t>
            </w:r>
            <w:r w:rsidRPr="004F4DE7">
              <w:rPr>
                <w:color w:val="2F2D30"/>
                <w:spacing w:val="-6"/>
              </w:rPr>
              <w:t xml:space="preserve"> </w:t>
            </w:r>
            <w:r w:rsidRPr="004F4DE7">
              <w:rPr>
                <w:color w:val="2F2D30"/>
              </w:rPr>
              <w:t>электронной</w:t>
            </w:r>
            <w:r w:rsidRPr="004F4DE7">
              <w:rPr>
                <w:color w:val="2F2D30"/>
                <w:spacing w:val="-5"/>
              </w:rPr>
              <w:t xml:space="preserve"> </w:t>
            </w:r>
            <w:r w:rsidRPr="004F4DE7">
              <w:rPr>
                <w:color w:val="2F2D30"/>
              </w:rPr>
              <w:t>информац</w:t>
            </w:r>
            <w:r w:rsidRPr="004F4DE7">
              <w:rPr>
                <w:color w:val="2F2D30"/>
              </w:rPr>
              <w:t>и</w:t>
            </w:r>
            <w:r w:rsidRPr="004F4DE7">
              <w:rPr>
                <w:color w:val="2F2D30"/>
              </w:rPr>
              <w:t>онно-образовательной</w:t>
            </w:r>
            <w:r w:rsidRPr="004F4DE7">
              <w:rPr>
                <w:color w:val="2F2D30"/>
                <w:spacing w:val="-5"/>
              </w:rPr>
              <w:t xml:space="preserve"> </w:t>
            </w:r>
            <w:r w:rsidRPr="004F4DE7">
              <w:rPr>
                <w:color w:val="2F2D30"/>
              </w:rPr>
              <w:t>среды</w:t>
            </w:r>
          </w:p>
          <w:p w:rsidR="00DA5588" w:rsidRPr="0069428F" w:rsidRDefault="00DA5588" w:rsidP="00D32AB8">
            <w:pPr>
              <w:pStyle w:val="ConsPlusNormal"/>
              <w:contextualSpacing/>
              <w:jc w:val="both"/>
              <w:rPr>
                <w:lang w:eastAsia="en-US"/>
              </w:rPr>
            </w:pPr>
            <w:proofErr w:type="gramStart"/>
            <w:r>
              <w:rPr>
                <w:color w:val="000000" w:themeColor="text1"/>
              </w:rPr>
              <w:t xml:space="preserve">(Для всех годов набора и форм обучения 100 % </w:t>
            </w:r>
            <w:r w:rsidRPr="00623D56">
              <w:rPr>
                <w:color w:val="000000" w:themeColor="text1"/>
              </w:rPr>
              <w:t>доступ к учебным планам, рабочим программам ди</w:t>
            </w:r>
            <w:r w:rsidRPr="00623D56">
              <w:rPr>
                <w:color w:val="000000" w:themeColor="text1"/>
              </w:rPr>
              <w:t>с</w:t>
            </w:r>
            <w:r w:rsidRPr="00623D56">
              <w:rPr>
                <w:color w:val="000000" w:themeColor="text1"/>
              </w:rPr>
              <w:t>циплин (модулей), программам практик, электронным учебным изданиям и электронным образов</w:t>
            </w:r>
            <w:r w:rsidRPr="00623D56">
              <w:rPr>
                <w:color w:val="000000" w:themeColor="text1"/>
              </w:rPr>
              <w:t>а</w:t>
            </w:r>
            <w:r w:rsidRPr="00623D56">
              <w:rPr>
                <w:color w:val="000000" w:themeColor="text1"/>
              </w:rPr>
              <w:t>тельным ресурсам, указанным в рабочих программах дисциплин (модулей), программах практик по образовательной программе</w:t>
            </w:r>
            <w:r w:rsidRPr="00846D86">
              <w:rPr>
                <w:lang w:eastAsia="en-US"/>
              </w:rPr>
              <w:t xml:space="preserve"> </w:t>
            </w:r>
            <w:proofErr w:type="gramEnd"/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69428F" w:rsidRDefault="00DA558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69428F">
              <w:rPr>
                <w:lang w:eastAsia="en-US"/>
              </w:rPr>
              <w:t>Имеется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69428F" w:rsidRDefault="00DA558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DA5588">
              <w:rPr>
                <w:lang w:eastAsia="en-US"/>
              </w:rPr>
              <w:t>10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588" w:rsidRPr="00D649F0" w:rsidRDefault="00DA5588" w:rsidP="00E74270">
            <w:pPr>
              <w:pStyle w:val="ConsPlusNormal"/>
              <w:contextualSpacing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588" w:rsidRPr="00D649F0" w:rsidRDefault="00DA5588" w:rsidP="00E74270">
            <w:pPr>
              <w:pStyle w:val="ConsPlusNormal"/>
              <w:contextualSpacing/>
              <w:jc w:val="center"/>
              <w:rPr>
                <w:color w:val="FF0000"/>
                <w:lang w:eastAsia="en-US"/>
              </w:rPr>
            </w:pPr>
          </w:p>
        </w:tc>
      </w:tr>
      <w:tr w:rsidR="00DA5588" w:rsidRPr="0069428F" w:rsidTr="000123C8">
        <w:trPr>
          <w:trHeight w:val="20"/>
        </w:trPr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69428F" w:rsidRDefault="00DA5588" w:rsidP="00E74270">
            <w:pPr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69428F" w:rsidRDefault="00DA5588" w:rsidP="00E74270">
            <w:pPr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69428F" w:rsidRDefault="00DA558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69428F">
              <w:rPr>
                <w:lang w:eastAsia="en-US"/>
              </w:rPr>
              <w:t>Не имеется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69428F" w:rsidRDefault="00DA558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69428F">
              <w:rPr>
                <w:lang w:eastAsia="en-US"/>
              </w:rPr>
              <w:t>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88" w:rsidRPr="0069428F" w:rsidRDefault="00DA558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88" w:rsidRPr="0069428F" w:rsidRDefault="00DA558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</w:tc>
      </w:tr>
      <w:tr w:rsidR="00DA5588" w:rsidRPr="0069428F" w:rsidTr="008B6593">
        <w:trPr>
          <w:trHeight w:val="20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AE716D" w:rsidRDefault="00DA5588" w:rsidP="00D32AB8">
            <w:pPr>
              <w:pStyle w:val="ConsPlusNormal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АП3</w:t>
            </w:r>
          </w:p>
        </w:tc>
        <w:tc>
          <w:tcPr>
            <w:tcW w:w="1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5588" w:rsidRPr="00AE716D" w:rsidRDefault="00DA5588" w:rsidP="00D32AB8">
            <w:pPr>
              <w:pStyle w:val="ConsPlusNormal"/>
              <w:contextualSpacing/>
              <w:rPr>
                <w:lang w:eastAsia="en-US"/>
              </w:rPr>
            </w:pPr>
            <w:r w:rsidRPr="00AE716D">
              <w:rPr>
                <w:lang w:eastAsia="en-US"/>
              </w:rPr>
              <w:t>Доля НПР (в приведенных к цел</w:t>
            </w:r>
            <w:r w:rsidRPr="00AE716D">
              <w:rPr>
                <w:lang w:eastAsia="en-US"/>
              </w:rPr>
              <w:t>о</w:t>
            </w:r>
            <w:r w:rsidRPr="00AE716D">
              <w:rPr>
                <w:lang w:eastAsia="en-US"/>
              </w:rPr>
              <w:t>численным значениям ставок), имеющих ученую степень и (или) ученое звание (и приравненных к ним лиц) в общем числе педагог</w:t>
            </w:r>
            <w:r w:rsidRPr="00AE716D">
              <w:rPr>
                <w:lang w:eastAsia="en-US"/>
              </w:rPr>
              <w:t>и</w:t>
            </w:r>
            <w:r w:rsidRPr="00AE716D">
              <w:rPr>
                <w:lang w:eastAsia="en-US"/>
              </w:rPr>
              <w:t xml:space="preserve">ческих работников, участвующих в реализации ООП 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AE716D" w:rsidRDefault="00DA5588" w:rsidP="00DA5588">
            <w:pPr>
              <w:pStyle w:val="ConsPlusNormal"/>
              <w:contextualSpacing/>
              <w:jc w:val="center"/>
              <w:rPr>
                <w:highlight w:val="yellow"/>
                <w:lang w:eastAsia="en-US"/>
              </w:rPr>
            </w:pPr>
            <w:r w:rsidRPr="00AE716D">
              <w:rPr>
                <w:lang w:eastAsia="en-US"/>
              </w:rPr>
              <w:t xml:space="preserve">Соответствует </w:t>
            </w:r>
            <w:r>
              <w:rPr>
                <w:lang w:eastAsia="en-US"/>
              </w:rPr>
              <w:t>ФГОС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AE716D" w:rsidRDefault="00DA5588" w:rsidP="00E74270">
            <w:pPr>
              <w:pStyle w:val="a4"/>
              <w:spacing w:before="0" w:beforeAutospacing="0" w:after="0" w:afterAutospacing="0"/>
              <w:contextualSpacing/>
              <w:jc w:val="center"/>
              <w:rPr>
                <w:highlight w:val="yellow"/>
                <w:lang w:eastAsia="en-US"/>
              </w:rPr>
            </w:pPr>
            <w:r w:rsidRPr="00AE716D">
              <w:t>20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588" w:rsidRPr="00AE716D" w:rsidRDefault="00DA5588" w:rsidP="00E74270">
            <w:pPr>
              <w:pStyle w:val="a4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588" w:rsidRPr="00AE716D" w:rsidRDefault="00DA5588" w:rsidP="00E74270">
            <w:pPr>
              <w:pStyle w:val="a4"/>
              <w:spacing w:before="0" w:beforeAutospacing="0" w:after="0" w:afterAutospacing="0"/>
              <w:contextualSpacing/>
              <w:jc w:val="center"/>
            </w:pPr>
          </w:p>
        </w:tc>
      </w:tr>
      <w:tr w:rsidR="00DA5588" w:rsidRPr="0069428F" w:rsidTr="008B6593">
        <w:trPr>
          <w:trHeight w:val="20"/>
        </w:trPr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5588" w:rsidRPr="00AE716D" w:rsidRDefault="00DA558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5588" w:rsidRPr="00AE716D" w:rsidRDefault="00DA5588" w:rsidP="00E74270">
            <w:pPr>
              <w:pStyle w:val="ConsPlusNormal"/>
              <w:contextualSpacing/>
              <w:jc w:val="both"/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5588" w:rsidRPr="00AE716D" w:rsidRDefault="00DA5588" w:rsidP="00DA5588">
            <w:pPr>
              <w:pStyle w:val="ConsPlusNormal"/>
              <w:contextualSpacing/>
              <w:jc w:val="center"/>
              <w:rPr>
                <w:kern w:val="24"/>
                <w:highlight w:val="yellow"/>
                <w:lang w:eastAsia="en-US"/>
              </w:rPr>
            </w:pPr>
            <w:r w:rsidRPr="00AE716D">
              <w:rPr>
                <w:lang w:eastAsia="en-US"/>
              </w:rPr>
              <w:t>Не соотве</w:t>
            </w:r>
            <w:r w:rsidRPr="00AE716D">
              <w:rPr>
                <w:lang w:eastAsia="en-US"/>
              </w:rPr>
              <w:t>т</w:t>
            </w:r>
            <w:r w:rsidRPr="00AE716D">
              <w:rPr>
                <w:lang w:eastAsia="en-US"/>
              </w:rPr>
              <w:t xml:space="preserve">ствует </w:t>
            </w:r>
            <w:r>
              <w:rPr>
                <w:lang w:eastAsia="en-US"/>
              </w:rPr>
              <w:t>ФГОС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5588" w:rsidRPr="00AE716D" w:rsidRDefault="00DA5588" w:rsidP="00E74270">
            <w:pPr>
              <w:pStyle w:val="a4"/>
              <w:spacing w:before="0" w:beforeAutospacing="0" w:after="0" w:afterAutospacing="0"/>
              <w:contextualSpacing/>
              <w:jc w:val="center"/>
              <w:rPr>
                <w:kern w:val="24"/>
                <w:highlight w:val="yellow"/>
                <w:lang w:eastAsia="en-US"/>
              </w:rPr>
            </w:pPr>
            <w:r>
              <w:t>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88" w:rsidRDefault="00DA5588" w:rsidP="00E74270">
            <w:pPr>
              <w:pStyle w:val="a4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6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88" w:rsidRDefault="00DA5588" w:rsidP="00E74270">
            <w:pPr>
              <w:pStyle w:val="a4"/>
              <w:spacing w:before="0" w:beforeAutospacing="0" w:after="0" w:afterAutospacing="0"/>
              <w:contextualSpacing/>
              <w:jc w:val="center"/>
            </w:pPr>
          </w:p>
        </w:tc>
      </w:tr>
      <w:tr w:rsidR="00DA5588" w:rsidRPr="0069428F" w:rsidTr="0035637D">
        <w:trPr>
          <w:trHeight w:val="20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AE716D" w:rsidRDefault="00DA5588" w:rsidP="00D32AB8">
            <w:pPr>
              <w:pStyle w:val="ConsPlusNormal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</w:t>
            </w:r>
            <w:proofErr w:type="gramStart"/>
            <w:r>
              <w:rPr>
                <w:lang w:eastAsia="en-US"/>
              </w:rPr>
              <w:t>4</w:t>
            </w:r>
            <w:proofErr w:type="gramEnd"/>
          </w:p>
        </w:tc>
        <w:tc>
          <w:tcPr>
            <w:tcW w:w="1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5588" w:rsidRPr="00AE716D" w:rsidRDefault="00DA5588" w:rsidP="00D32AB8">
            <w:pPr>
              <w:pStyle w:val="ConsPlusNormal"/>
              <w:contextualSpacing/>
              <w:rPr>
                <w:lang w:eastAsia="en-US"/>
              </w:rPr>
            </w:pPr>
            <w:r w:rsidRPr="00AE716D">
              <w:rPr>
                <w:lang w:eastAsia="en-US"/>
              </w:rPr>
              <w:t>Доля работников (в приведенных к целочисленным значениям ставок) из числа руководителей и работн</w:t>
            </w:r>
            <w:r w:rsidRPr="00AE716D">
              <w:rPr>
                <w:lang w:eastAsia="en-US"/>
              </w:rPr>
              <w:t>и</w:t>
            </w:r>
            <w:r w:rsidRPr="00AE716D">
              <w:rPr>
                <w:lang w:eastAsia="en-US"/>
              </w:rPr>
              <w:t>ков организаций, деятельность к</w:t>
            </w:r>
            <w:r w:rsidRPr="00AE716D">
              <w:rPr>
                <w:lang w:eastAsia="en-US"/>
              </w:rPr>
              <w:t>о</w:t>
            </w:r>
            <w:r w:rsidRPr="00AE716D">
              <w:rPr>
                <w:lang w:eastAsia="en-US"/>
              </w:rPr>
              <w:t xml:space="preserve">торых связана с направленностью </w:t>
            </w:r>
            <w:r w:rsidRPr="00AE716D">
              <w:rPr>
                <w:lang w:eastAsia="en-US"/>
              </w:rPr>
              <w:lastRenderedPageBreak/>
              <w:t>(профилем) реализуемой ООП (имеющих стаж работы в данной проф. области), в общем числе р</w:t>
            </w:r>
            <w:r w:rsidRPr="00AE716D">
              <w:rPr>
                <w:lang w:eastAsia="en-US"/>
              </w:rPr>
              <w:t>а</w:t>
            </w:r>
            <w:r w:rsidRPr="00AE716D">
              <w:rPr>
                <w:lang w:eastAsia="en-US"/>
              </w:rPr>
              <w:t>ботников, участвующих в реализ</w:t>
            </w:r>
            <w:r w:rsidRPr="00AE716D">
              <w:rPr>
                <w:lang w:eastAsia="en-US"/>
              </w:rPr>
              <w:t>а</w:t>
            </w:r>
            <w:r w:rsidRPr="00AE716D">
              <w:rPr>
                <w:lang w:eastAsia="en-US"/>
              </w:rPr>
              <w:t xml:space="preserve">ции ООП 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AE716D" w:rsidRDefault="00DA5588" w:rsidP="00DA5588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AE716D">
              <w:rPr>
                <w:lang w:eastAsia="en-US"/>
              </w:rPr>
              <w:lastRenderedPageBreak/>
              <w:t xml:space="preserve">Соответствует </w:t>
            </w:r>
            <w:r>
              <w:rPr>
                <w:lang w:eastAsia="en-US"/>
              </w:rPr>
              <w:t>ФГОС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AE716D" w:rsidRDefault="00DA558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AE716D">
              <w:rPr>
                <w:lang w:eastAsia="en-US"/>
              </w:rPr>
              <w:t>20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588" w:rsidRPr="00AE716D" w:rsidRDefault="00DA558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588" w:rsidRPr="00AE716D" w:rsidRDefault="00DA558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</w:tc>
      </w:tr>
      <w:tr w:rsidR="00DA5588" w:rsidRPr="0069428F" w:rsidTr="0035637D">
        <w:trPr>
          <w:trHeight w:val="20"/>
        </w:trPr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AE716D" w:rsidRDefault="00DA5588" w:rsidP="00E74270">
            <w:pPr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AE716D" w:rsidRDefault="00DA5588" w:rsidP="00E74270">
            <w:pPr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AE716D" w:rsidRDefault="00DA5588" w:rsidP="00DA5588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AE716D">
              <w:rPr>
                <w:lang w:eastAsia="en-US"/>
              </w:rPr>
              <w:t>Не соотве</w:t>
            </w:r>
            <w:r w:rsidRPr="00AE716D">
              <w:rPr>
                <w:lang w:eastAsia="en-US"/>
              </w:rPr>
              <w:t>т</w:t>
            </w:r>
            <w:r w:rsidRPr="00AE716D">
              <w:rPr>
                <w:lang w:eastAsia="en-US"/>
              </w:rPr>
              <w:t xml:space="preserve">ствует </w:t>
            </w:r>
            <w:r>
              <w:rPr>
                <w:lang w:eastAsia="en-US"/>
              </w:rPr>
              <w:t>ФГОС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AE716D" w:rsidRDefault="00DA558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AE716D">
              <w:rPr>
                <w:lang w:eastAsia="en-US"/>
              </w:rPr>
              <w:t>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88" w:rsidRPr="00AE716D" w:rsidRDefault="00DA558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88" w:rsidRPr="00AE716D" w:rsidRDefault="00DA558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</w:tc>
      </w:tr>
      <w:tr w:rsidR="00DA5588" w:rsidRPr="0069428F" w:rsidTr="00495BA2">
        <w:trPr>
          <w:trHeight w:val="20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5588" w:rsidRPr="00D32AB8" w:rsidRDefault="00DA5588" w:rsidP="00E74270">
            <w:pPr>
              <w:pStyle w:val="ConsPlusNormal"/>
              <w:contextualSpacing/>
              <w:jc w:val="center"/>
              <w:rPr>
                <w:color w:val="FF0000"/>
                <w:lang w:eastAsia="en-US"/>
              </w:rPr>
            </w:pPr>
            <w:r w:rsidRPr="007F2C7F">
              <w:rPr>
                <w:lang w:eastAsia="en-US"/>
              </w:rPr>
              <w:lastRenderedPageBreak/>
              <w:t>АП5</w:t>
            </w:r>
          </w:p>
        </w:tc>
        <w:tc>
          <w:tcPr>
            <w:tcW w:w="1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5588" w:rsidRPr="00D32AB8" w:rsidRDefault="00DA5588" w:rsidP="00DE4022">
            <w:pPr>
              <w:pStyle w:val="ConsPlusNormal"/>
              <w:contextualSpacing/>
              <w:rPr>
                <w:color w:val="FF0000"/>
                <w:lang w:eastAsia="en-US"/>
              </w:rPr>
            </w:pPr>
            <w:r>
              <w:t>Доля обучающихся, выполнивших 70% и более заданий диагностич</w:t>
            </w:r>
            <w:r>
              <w:t>е</w:t>
            </w:r>
            <w:r>
              <w:t>ской работы, сформированной из фонда оценочных средств орган</w:t>
            </w:r>
            <w:r>
              <w:t>и</w:t>
            </w:r>
            <w:r>
              <w:t>зации, осуществляющей образов</w:t>
            </w:r>
            <w:r>
              <w:t>а</w:t>
            </w:r>
            <w:r>
              <w:t>тельную деятельность, по соотве</w:t>
            </w:r>
            <w:r>
              <w:t>т</w:t>
            </w:r>
            <w:r>
              <w:t>ствующей образовательной пр</w:t>
            </w:r>
            <w:r>
              <w:t>о</w:t>
            </w:r>
            <w:r>
              <w:t>грамме высшего образования, в общем количестве обучающих, выполнявших диагностическую работу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5588" w:rsidRDefault="00DA5588" w:rsidP="00DA3A25">
            <w:pPr>
              <w:pStyle w:val="ae"/>
              <w:jc w:val="center"/>
            </w:pPr>
            <w:r>
              <w:t>65% и более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5588" w:rsidRDefault="00DA5588" w:rsidP="00DA3A25">
            <w:pPr>
              <w:pStyle w:val="ae"/>
              <w:jc w:val="center"/>
            </w:pPr>
            <w:r>
              <w:t>75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588" w:rsidRDefault="00DA5588" w:rsidP="00DA3A25">
            <w:pPr>
              <w:pStyle w:val="ae"/>
              <w:jc w:val="center"/>
            </w:pP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588" w:rsidRDefault="00DA5588" w:rsidP="00DA3A25">
            <w:pPr>
              <w:pStyle w:val="ae"/>
              <w:jc w:val="center"/>
            </w:pPr>
          </w:p>
        </w:tc>
      </w:tr>
      <w:tr w:rsidR="00DA5588" w:rsidRPr="0069428F" w:rsidTr="00495BA2">
        <w:trPr>
          <w:trHeight w:val="20"/>
        </w:trPr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5588" w:rsidRPr="00D32AB8" w:rsidRDefault="00DA5588" w:rsidP="00E74270">
            <w:pPr>
              <w:pStyle w:val="ConsPlusNormal"/>
              <w:contextualSpacing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5588" w:rsidRPr="00D32AB8" w:rsidRDefault="00DA5588" w:rsidP="00E74270">
            <w:pPr>
              <w:pStyle w:val="ConsPlusNormal"/>
              <w:contextualSpacing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5588" w:rsidRDefault="00DA5588" w:rsidP="00DA3A25">
            <w:pPr>
              <w:pStyle w:val="ae"/>
              <w:jc w:val="center"/>
            </w:pPr>
            <w:r>
              <w:t>от 55% до 64%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5588" w:rsidRDefault="00DA5588" w:rsidP="00DA3A25">
            <w:pPr>
              <w:pStyle w:val="ae"/>
              <w:jc w:val="center"/>
            </w:pPr>
            <w:r>
              <w:t>40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588" w:rsidRDefault="00DA5588" w:rsidP="00DA3A25">
            <w:pPr>
              <w:pStyle w:val="ae"/>
              <w:jc w:val="center"/>
            </w:pP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588" w:rsidRDefault="00DA5588" w:rsidP="00DA3A25">
            <w:pPr>
              <w:pStyle w:val="ae"/>
              <w:jc w:val="center"/>
            </w:pPr>
          </w:p>
        </w:tc>
      </w:tr>
      <w:tr w:rsidR="00DA5588" w:rsidRPr="0069428F" w:rsidTr="00495BA2">
        <w:trPr>
          <w:trHeight w:val="20"/>
        </w:trPr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5588" w:rsidRPr="00D32AB8" w:rsidRDefault="00DA5588" w:rsidP="00E74270">
            <w:pPr>
              <w:pStyle w:val="ConsPlusNormal"/>
              <w:contextualSpacing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5588" w:rsidRPr="00D32AB8" w:rsidRDefault="00DA5588" w:rsidP="00E74270">
            <w:pPr>
              <w:pStyle w:val="ConsPlusNormal"/>
              <w:contextualSpacing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5588" w:rsidRDefault="00DA5588" w:rsidP="00DA3A25">
            <w:pPr>
              <w:pStyle w:val="ae"/>
              <w:jc w:val="center"/>
            </w:pPr>
            <w:r>
              <w:t>менее 55%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5588" w:rsidRDefault="00DA5588" w:rsidP="00DA3A25">
            <w:pPr>
              <w:pStyle w:val="ae"/>
              <w:jc w:val="center"/>
            </w:pPr>
            <w:r>
              <w:t>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88" w:rsidRDefault="00DA5588" w:rsidP="00DA3A25">
            <w:pPr>
              <w:pStyle w:val="ae"/>
              <w:jc w:val="center"/>
            </w:pPr>
          </w:p>
        </w:tc>
        <w:tc>
          <w:tcPr>
            <w:tcW w:w="6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88" w:rsidRDefault="00DA5588" w:rsidP="00DA3A25">
            <w:pPr>
              <w:pStyle w:val="ae"/>
              <w:jc w:val="center"/>
            </w:pPr>
          </w:p>
        </w:tc>
      </w:tr>
      <w:tr w:rsidR="00DA5588" w:rsidRPr="0069428F" w:rsidTr="0003754C">
        <w:trPr>
          <w:trHeight w:val="300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5588" w:rsidRPr="00AE716D" w:rsidRDefault="00DA558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</w:t>
            </w:r>
            <w:proofErr w:type="gramStart"/>
            <w:r>
              <w:rPr>
                <w:lang w:eastAsia="en-US"/>
              </w:rPr>
              <w:t>6</w:t>
            </w:r>
            <w:proofErr w:type="gramEnd"/>
          </w:p>
        </w:tc>
        <w:tc>
          <w:tcPr>
            <w:tcW w:w="1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5588" w:rsidRPr="00AE716D" w:rsidRDefault="00DA5588" w:rsidP="00E43C5B">
            <w:pPr>
              <w:pStyle w:val="ConsPlusNormal"/>
              <w:contextualSpacing/>
              <w:jc w:val="both"/>
              <w:rPr>
                <w:lang w:eastAsia="en-US"/>
              </w:rPr>
            </w:pPr>
            <w:r>
              <w:t>Наличие внутренней системы оценки качества образования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5588" w:rsidRDefault="00DA5588" w:rsidP="00DA3A25">
            <w:pPr>
              <w:pStyle w:val="ae"/>
              <w:jc w:val="center"/>
            </w:pPr>
            <w:r>
              <w:t>имеется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5588" w:rsidRDefault="00DA5588" w:rsidP="00DA3A25">
            <w:pPr>
              <w:pStyle w:val="ae"/>
              <w:jc w:val="center"/>
            </w:pPr>
            <w:r>
              <w:t>10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588" w:rsidRDefault="00DA5588" w:rsidP="00DA3A25">
            <w:pPr>
              <w:pStyle w:val="ae"/>
              <w:jc w:val="center"/>
            </w:pP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588" w:rsidRDefault="00DA5588" w:rsidP="00DA3A25">
            <w:pPr>
              <w:pStyle w:val="ae"/>
              <w:jc w:val="center"/>
            </w:pPr>
          </w:p>
        </w:tc>
      </w:tr>
      <w:tr w:rsidR="00DA5588" w:rsidRPr="0069428F" w:rsidTr="00321211">
        <w:trPr>
          <w:trHeight w:val="285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5588" w:rsidRDefault="00DA558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5588" w:rsidRDefault="00DA5588" w:rsidP="00E43C5B">
            <w:pPr>
              <w:pStyle w:val="ConsPlusNormal"/>
              <w:contextualSpacing/>
              <w:jc w:val="both"/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5588" w:rsidRDefault="00DA5588" w:rsidP="00DA3A25">
            <w:pPr>
              <w:pStyle w:val="ae"/>
              <w:jc w:val="center"/>
            </w:pPr>
            <w:r>
              <w:t>не имеется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5588" w:rsidRDefault="00DA5588" w:rsidP="00DA3A25">
            <w:pPr>
              <w:pStyle w:val="ae"/>
              <w:jc w:val="center"/>
            </w:pPr>
            <w:r>
              <w:t>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588" w:rsidRDefault="00DA5588" w:rsidP="00DA3A25">
            <w:pPr>
              <w:pStyle w:val="ae"/>
              <w:jc w:val="center"/>
            </w:pP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588" w:rsidRDefault="00DA5588" w:rsidP="00DA3A25">
            <w:pPr>
              <w:pStyle w:val="ae"/>
              <w:jc w:val="center"/>
            </w:pPr>
          </w:p>
        </w:tc>
      </w:tr>
      <w:tr w:rsidR="00321211" w:rsidRPr="0069428F" w:rsidTr="00321211">
        <w:trPr>
          <w:trHeight w:val="285"/>
        </w:trPr>
        <w:tc>
          <w:tcPr>
            <w:tcW w:w="438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321211" w:rsidRPr="00321211" w:rsidRDefault="00321211" w:rsidP="00321211">
            <w:pPr>
              <w:pStyle w:val="ae"/>
              <w:jc w:val="right"/>
              <w:rPr>
                <w:b/>
              </w:rPr>
            </w:pPr>
            <w:r w:rsidRPr="00321211">
              <w:rPr>
                <w:b/>
              </w:rPr>
              <w:t>Итоговый балл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11" w:rsidRDefault="00321211" w:rsidP="00DA3A25">
            <w:pPr>
              <w:pStyle w:val="ae"/>
              <w:jc w:val="center"/>
            </w:pPr>
          </w:p>
        </w:tc>
      </w:tr>
    </w:tbl>
    <w:p w:rsidR="00AE716D" w:rsidRDefault="00E46FD6" w:rsidP="00E46FD6">
      <w:pPr>
        <w:pStyle w:val="1"/>
      </w:pPr>
      <w:bookmarkStart w:id="3" w:name="_Toc157367254"/>
      <w:r>
        <w:t xml:space="preserve">2 </w:t>
      </w:r>
      <w:r w:rsidR="0001726A" w:rsidRPr="0001726A">
        <w:t>Методика расчета и источники информации</w:t>
      </w:r>
      <w:bookmarkEnd w:id="3"/>
    </w:p>
    <w:p w:rsidR="00055128" w:rsidRDefault="00055128" w:rsidP="00055128">
      <w:r>
        <w:t>Суммарное количество баллов (АП</w:t>
      </w:r>
      <w:r>
        <w:rPr>
          <w:vertAlign w:val="subscript"/>
        </w:rPr>
        <w:t> с</w:t>
      </w:r>
      <w:r>
        <w:t>), рассчитывается по формуле:</w:t>
      </w:r>
    </w:p>
    <w:p w:rsidR="00055128" w:rsidRDefault="00055128" w:rsidP="00055128">
      <w:pPr>
        <w:ind w:firstLine="698"/>
        <w:jc w:val="center"/>
      </w:pPr>
      <w:r>
        <w:t>АП</w:t>
      </w:r>
      <w:r>
        <w:rPr>
          <w:vertAlign w:val="subscript"/>
        </w:rPr>
        <w:t> с</w:t>
      </w:r>
      <w:r>
        <w:t>=АП</w:t>
      </w:r>
      <w:r>
        <w:rPr>
          <w:vertAlign w:val="subscript"/>
        </w:rPr>
        <w:t> 1</w:t>
      </w:r>
      <w:r>
        <w:t>/АП</w:t>
      </w:r>
      <w:r>
        <w:rPr>
          <w:vertAlign w:val="subscript"/>
        </w:rPr>
        <w:t> 1.1</w:t>
      </w:r>
      <w:r>
        <w:t>+АП</w:t>
      </w:r>
      <w:r>
        <w:rPr>
          <w:vertAlign w:val="subscript"/>
        </w:rPr>
        <w:t> 2</w:t>
      </w:r>
      <w:r>
        <w:t>+АП</w:t>
      </w:r>
      <w:r>
        <w:rPr>
          <w:vertAlign w:val="subscript"/>
        </w:rPr>
        <w:t> 3</w:t>
      </w:r>
      <w:r>
        <w:t>+АП</w:t>
      </w:r>
      <w:r>
        <w:rPr>
          <w:vertAlign w:val="subscript"/>
        </w:rPr>
        <w:t> 4</w:t>
      </w:r>
      <w:r>
        <w:t>+АП</w:t>
      </w:r>
      <w:r>
        <w:rPr>
          <w:vertAlign w:val="subscript"/>
        </w:rPr>
        <w:t> 5</w:t>
      </w:r>
      <w:r>
        <w:t>+АП</w:t>
      </w:r>
      <w:r>
        <w:rPr>
          <w:vertAlign w:val="subscript"/>
        </w:rPr>
        <w:t> 6</w:t>
      </w:r>
      <w:r>
        <w:t>.</w:t>
      </w:r>
    </w:p>
    <w:p w:rsidR="00055128" w:rsidRPr="00055128" w:rsidRDefault="00055128" w:rsidP="00055128">
      <w:pPr>
        <w:rPr>
          <w:b/>
        </w:rPr>
      </w:pPr>
      <w:r w:rsidRPr="00055128">
        <w:rPr>
          <w:b/>
        </w:rPr>
        <w:t>Минимальное значение итогового балла составляет 90 баллов.</w:t>
      </w:r>
    </w:p>
    <w:p w:rsidR="00055128" w:rsidRPr="00055128" w:rsidRDefault="00055128" w:rsidP="00055128"/>
    <w:tbl>
      <w:tblPr>
        <w:tblW w:w="4956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5811"/>
        <w:gridCol w:w="2553"/>
      </w:tblGrid>
      <w:tr w:rsidR="004D4598" w:rsidRPr="0069428F" w:rsidTr="00CA7A40">
        <w:trPr>
          <w:trHeight w:val="20"/>
          <w:tblHeader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4D4598" w:rsidRPr="0069428F" w:rsidRDefault="004D4598" w:rsidP="004D4598">
            <w:pPr>
              <w:ind w:firstLine="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АП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4D4598" w:rsidRPr="0069428F" w:rsidRDefault="004D459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Методика расчета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4D4598" w:rsidRPr="0069428F" w:rsidRDefault="004D459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 информации</w:t>
            </w:r>
          </w:p>
        </w:tc>
      </w:tr>
      <w:tr w:rsidR="004D4598" w:rsidRPr="0069428F" w:rsidTr="00CA7A40">
        <w:trPr>
          <w:trHeight w:val="2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4D4598" w:rsidRPr="00AE716D" w:rsidRDefault="004D4598" w:rsidP="004D4598">
            <w:pPr>
              <w:pStyle w:val="ConsPlusNormal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АП</w:t>
            </w:r>
            <w:proofErr w:type="gramStart"/>
            <w:r>
              <w:rPr>
                <w:lang w:eastAsia="en-US"/>
              </w:rPr>
              <w:t>1</w:t>
            </w:r>
            <w:proofErr w:type="gramEnd"/>
            <w:r>
              <w:rPr>
                <w:lang w:eastAsia="en-US"/>
              </w:rPr>
              <w:t xml:space="preserve"> / АП 1.1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CA7A40" w:rsidRPr="00C626BC" w:rsidRDefault="00CA7A40" w:rsidP="00CA7A40">
            <w:pPr>
              <w:pStyle w:val="22"/>
              <w:shd w:val="clear" w:color="auto" w:fill="auto"/>
              <w:spacing w:line="240" w:lineRule="auto"/>
              <w:rPr>
                <w:sz w:val="24"/>
                <w:lang w:eastAsia="ru-RU"/>
              </w:rPr>
            </w:pPr>
            <w:r w:rsidRPr="00B92052">
              <w:rPr>
                <w:i w:val="0"/>
                <w:sz w:val="24"/>
                <w:lang w:eastAsia="ru-RU"/>
              </w:rPr>
              <w:t>средний балл ЕГЭ, рассчитывае</w:t>
            </w:r>
            <w:r w:rsidR="00B92052">
              <w:rPr>
                <w:i w:val="0"/>
                <w:sz w:val="24"/>
                <w:lang w:eastAsia="ru-RU"/>
              </w:rPr>
              <w:t xml:space="preserve">тся </w:t>
            </w:r>
            <w:r w:rsidRPr="00B92052">
              <w:rPr>
                <w:i w:val="0"/>
                <w:sz w:val="24"/>
                <w:lang w:eastAsia="ru-RU"/>
              </w:rPr>
              <w:t>по формуле</w:t>
            </w:r>
            <w:r w:rsidRPr="00C626BC">
              <w:rPr>
                <w:sz w:val="24"/>
                <w:lang w:eastAsia="ru-RU"/>
              </w:rPr>
              <w:t>:</w:t>
            </w:r>
          </w:p>
          <w:p w:rsidR="00CA7A40" w:rsidRPr="00C626BC" w:rsidRDefault="00E43E28" w:rsidP="00CA7A40">
            <w:pPr>
              <w:pStyle w:val="ConsPlusNormal"/>
              <w:spacing w:line="276" w:lineRule="auto"/>
              <w:ind w:right="111"/>
              <w:jc w:val="center"/>
              <w:rPr>
                <w:szCs w:val="28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  <w:lang w:eastAsia="en-US"/>
                      </w:rPr>
                      <m:t>АП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  <w:lang w:eastAsia="en-US"/>
                      </w:rPr>
                      <m:t xml:space="preserve">1 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Cs w:val="28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Cs w:val="28"/>
                        <w:lang w:eastAsia="en-US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szCs w:val="28"/>
                            <w:lang w:eastAsia="en-US"/>
                          </w:rPr>
                        </m:ctrlPr>
                      </m:naryPr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eastAsia="en-US"/>
                          </w:rPr>
                          <m:t>i=1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val="en-US" w:eastAsia="en-US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28"/>
                                <w:lang w:eastAsia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8"/>
                                <w:lang w:eastAsia="en-US"/>
                              </w:rPr>
                              <m:t>ЕГЭ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8"/>
                                <w:lang w:eastAsia="en-US"/>
                              </w:rPr>
                              <m:t>б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eastAsia="en-US"/>
                          </w:rPr>
                          <m:t xml:space="preserve">+ </m:t>
                        </m:r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szCs w:val="28"/>
                                <w:lang w:eastAsia="en-US"/>
                              </w:rPr>
                            </m:ctrlPr>
                          </m:naryPr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8"/>
                                <w:lang w:eastAsia="en-US"/>
                              </w:rPr>
                              <m:t>i=1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8"/>
                                <w:lang w:val="en-US" w:eastAsia="en-US"/>
                              </w:rPr>
                              <m:t>k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Cs w:val="28"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8"/>
                                    <w:lang w:eastAsia="en-US"/>
                                  </w:rPr>
                                  <m:t>ЕГЭ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8"/>
                                    <w:lang w:eastAsia="en-US"/>
                                  </w:rPr>
                                  <m:t>п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8"/>
                                <w:lang w:eastAsia="en-US"/>
                              </w:rPr>
                              <m:t xml:space="preserve"> </m:t>
                            </m:r>
                          </m:e>
                        </m:nary>
                      </m:e>
                    </m:nary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szCs w:val="28"/>
                            <w:lang w:eastAsia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val="en-US" w:eastAsia="en-US"/>
                          </w:rPr>
                          <m:t>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eastAsia="en-US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val="en-US" w:eastAsia="en-US"/>
                          </w:rPr>
                          <m:t>k</m:t>
                        </m:r>
                        <m:ctrlPr>
                          <w:rPr>
                            <w:rFonts w:ascii="Cambria Math" w:hAnsi="Cambria Math"/>
                            <w:szCs w:val="28"/>
                            <w:lang w:val="en-US" w:eastAsia="en-US"/>
                          </w:rPr>
                        </m:ctrlP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  <w:lang w:eastAsia="en-US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Cs w:val="28"/>
                            <w:lang w:val="en-US"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val="en-US" w:eastAsia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eastAsia="en-US"/>
                          </w:rPr>
                          <m:t>предметов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Cs w:val="28"/>
                    <w:lang w:eastAsia="en-US"/>
                  </w:rPr>
                  <m:t>,</m:t>
                </m:r>
              </m:oMath>
            </m:oMathPara>
          </w:p>
          <w:p w:rsidR="00CA7A40" w:rsidRPr="00C626BC" w:rsidRDefault="00CA7A40" w:rsidP="00CA7A40">
            <w:pPr>
              <w:pStyle w:val="ConsPlusNormal"/>
              <w:ind w:right="111"/>
              <w:rPr>
                <w:szCs w:val="28"/>
                <w:lang w:eastAsia="en-US"/>
              </w:rPr>
            </w:pPr>
            <w:r w:rsidRPr="00C626BC">
              <w:rPr>
                <w:szCs w:val="28"/>
                <w:lang w:eastAsia="en-US"/>
              </w:rPr>
              <w:t>где:</w:t>
            </w:r>
            <w:r w:rsidRPr="00CA7A40">
              <w:rPr>
                <w:szCs w:val="28"/>
                <w:lang w:eastAsia="en-US"/>
              </w:rPr>
              <w:t xml:space="preserve">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Cs w:val="28"/>
                      <w:lang w:eastAsia="en-US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eastAsia="en-US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 w:eastAsia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  <w:lang w:eastAsia="en-US"/>
                        </w:rPr>
                        <m:t>ЕГЭ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  <w:lang w:eastAsia="en-US"/>
                        </w:rPr>
                        <m:t>б</m:t>
                      </m:r>
                    </m:sub>
                  </m:sSub>
                </m:e>
              </m:nary>
            </m:oMath>
            <w:r w:rsidRPr="00C626BC">
              <w:rPr>
                <w:szCs w:val="28"/>
                <w:lang w:eastAsia="en-US"/>
              </w:rPr>
              <w:t xml:space="preserve"> – суммарное значение баллов ЕГЭ об</w:t>
            </w:r>
            <w:r w:rsidRPr="00C626BC">
              <w:rPr>
                <w:szCs w:val="28"/>
                <w:lang w:eastAsia="en-US"/>
              </w:rPr>
              <w:t>у</w:t>
            </w:r>
            <w:r w:rsidRPr="00C626BC">
              <w:rPr>
                <w:szCs w:val="28"/>
                <w:lang w:eastAsia="en-US"/>
              </w:rPr>
              <w:t>чающихся, зачисленных за счет средств бюджет</w:t>
            </w:r>
            <w:r>
              <w:rPr>
                <w:szCs w:val="28"/>
                <w:lang w:eastAsia="en-US"/>
              </w:rPr>
              <w:t>а</w:t>
            </w:r>
            <w:r w:rsidRPr="00C626BC">
              <w:rPr>
                <w:szCs w:val="28"/>
                <w:lang w:eastAsia="en-US"/>
              </w:rPr>
              <w:t xml:space="preserve"> (за исключением лиц, принятых в рамках особой квоты и квоты приема на целевое обучение);</w:t>
            </w:r>
          </w:p>
          <w:p w:rsidR="00CA7A40" w:rsidRPr="00C626BC" w:rsidRDefault="00E43E28" w:rsidP="00CA7A40">
            <w:pPr>
              <w:pStyle w:val="ConsPlusNormal"/>
              <w:ind w:firstLine="709"/>
              <w:jc w:val="both"/>
              <w:rPr>
                <w:szCs w:val="28"/>
                <w:lang w:eastAsia="en-US"/>
              </w:rPr>
            </w:pP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Cs w:val="28"/>
                      <w:lang w:eastAsia="en-US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eastAsia="en-US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 w:eastAsia="en-US"/>
                    </w:rPr>
                    <m:t>k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  <w:lang w:eastAsia="en-US"/>
                        </w:rPr>
                        <m:t>ЕГЭ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  <w:lang w:eastAsia="en-US"/>
                        </w:rPr>
                        <m:t>п</m:t>
                      </m:r>
                    </m:sub>
                  </m:sSub>
                </m:e>
              </m:nary>
            </m:oMath>
            <w:r w:rsidR="00CA7A40" w:rsidRPr="00C626BC">
              <w:rPr>
                <w:szCs w:val="28"/>
                <w:lang w:eastAsia="en-US"/>
              </w:rPr>
              <w:t xml:space="preserve"> – суммарное значение баллов ЕГЭ обучающихся, зачисленных с оплатой стоимости з</w:t>
            </w:r>
            <w:r w:rsidR="00CA7A40" w:rsidRPr="00C626BC">
              <w:rPr>
                <w:szCs w:val="28"/>
                <w:lang w:eastAsia="en-US"/>
              </w:rPr>
              <w:t>а</w:t>
            </w:r>
            <w:r w:rsidR="00CA7A40" w:rsidRPr="00C626BC">
              <w:rPr>
                <w:szCs w:val="28"/>
                <w:lang w:eastAsia="en-US"/>
              </w:rPr>
              <w:t>трат на обучение физическими и юридическими лиц</w:t>
            </w:r>
            <w:r w:rsidR="00CA7A40" w:rsidRPr="00C626BC">
              <w:rPr>
                <w:szCs w:val="28"/>
                <w:lang w:eastAsia="en-US"/>
              </w:rPr>
              <w:t>а</w:t>
            </w:r>
            <w:r w:rsidR="00CA7A40" w:rsidRPr="00C626BC">
              <w:rPr>
                <w:szCs w:val="28"/>
                <w:lang w:eastAsia="en-US"/>
              </w:rPr>
              <w:t>ми;</w:t>
            </w:r>
          </w:p>
          <w:p w:rsidR="00CA7A40" w:rsidRPr="00C626BC" w:rsidRDefault="00CA7A40" w:rsidP="00CA7A40">
            <w:pPr>
              <w:pStyle w:val="ConsPlusNormal"/>
              <w:ind w:firstLine="709"/>
              <w:jc w:val="both"/>
              <w:rPr>
                <w:szCs w:val="28"/>
                <w:lang w:eastAsia="en-US"/>
              </w:rPr>
            </w:pPr>
            <w:r w:rsidRPr="00C626BC">
              <w:rPr>
                <w:szCs w:val="28"/>
                <w:lang w:val="en-US" w:eastAsia="en-US"/>
              </w:rPr>
              <w:t>n</w:t>
            </w:r>
            <w:r w:rsidRPr="00C626BC">
              <w:rPr>
                <w:szCs w:val="28"/>
                <w:lang w:eastAsia="en-US"/>
              </w:rPr>
              <w:t xml:space="preserve"> – численность обучающихся, зачисленных на обучение за счет средств и квоты приема на целевое обучение;</w:t>
            </w:r>
          </w:p>
          <w:p w:rsidR="00CA7A40" w:rsidRPr="00C626BC" w:rsidRDefault="00CA7A40" w:rsidP="00CA7A40">
            <w:pPr>
              <w:pStyle w:val="ConsPlusNormal"/>
              <w:ind w:firstLine="709"/>
              <w:jc w:val="both"/>
              <w:rPr>
                <w:szCs w:val="28"/>
                <w:lang w:eastAsia="en-US"/>
              </w:rPr>
            </w:pPr>
            <w:r w:rsidRPr="00C626BC">
              <w:rPr>
                <w:szCs w:val="28"/>
                <w:lang w:eastAsia="en-US"/>
              </w:rPr>
              <w:lastRenderedPageBreak/>
              <w:t>k – численность обучающихся, зачисленных с оплатой стоимости затрат на обучение физическими и юридическими лицами;</w:t>
            </w:r>
          </w:p>
          <w:p w:rsidR="004D4598" w:rsidRPr="00AE716D" w:rsidRDefault="00CA7A40" w:rsidP="00CA7A40">
            <w:pPr>
              <w:pStyle w:val="ConsPlusNormal"/>
              <w:contextualSpacing/>
              <w:jc w:val="center"/>
              <w:rPr>
                <w:lang w:eastAsia="en-US"/>
              </w:rPr>
            </w:pPr>
            <w:proofErr w:type="spellStart"/>
            <w:proofErr w:type="gramStart"/>
            <w:r w:rsidRPr="00C626BC">
              <w:rPr>
                <w:szCs w:val="28"/>
                <w:lang w:eastAsia="en-US"/>
              </w:rPr>
              <w:t>N</w:t>
            </w:r>
            <w:proofErr w:type="gramEnd"/>
            <w:r w:rsidRPr="00C626BC">
              <w:rPr>
                <w:szCs w:val="28"/>
                <w:vertAlign w:val="subscript"/>
                <w:lang w:eastAsia="en-US"/>
              </w:rPr>
              <w:t>предметов</w:t>
            </w:r>
            <w:proofErr w:type="spellEnd"/>
            <w:r w:rsidRPr="00C626BC">
              <w:rPr>
                <w:szCs w:val="28"/>
                <w:lang w:eastAsia="en-US"/>
              </w:rPr>
              <w:t xml:space="preserve"> – количество учебных предметов ЕГЭ, уч</w:t>
            </w:r>
            <w:r>
              <w:rPr>
                <w:szCs w:val="28"/>
                <w:lang w:eastAsia="en-US"/>
              </w:rPr>
              <w:t>и</w:t>
            </w:r>
            <w:r w:rsidRPr="00C626BC">
              <w:rPr>
                <w:szCs w:val="28"/>
                <w:lang w:eastAsia="en-US"/>
              </w:rPr>
              <w:t>тываемых при вступительных</w:t>
            </w:r>
            <w:r w:rsidRPr="00CA7A40">
              <w:rPr>
                <w:szCs w:val="28"/>
                <w:lang w:eastAsia="en-US"/>
              </w:rPr>
              <w:t xml:space="preserve"> </w:t>
            </w:r>
            <w:r w:rsidRPr="00C626BC">
              <w:rPr>
                <w:szCs w:val="28"/>
                <w:lang w:eastAsia="en-US"/>
              </w:rPr>
              <w:t>испытаниях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4D4598" w:rsidRDefault="00CA7A40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Результаты ЕГЭ</w:t>
            </w:r>
          </w:p>
          <w:p w:rsidR="00CA7A40" w:rsidRDefault="00CA7A40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набора </w:t>
            </w:r>
            <w:r w:rsidR="00D2559E">
              <w:rPr>
                <w:lang w:eastAsia="en-US"/>
              </w:rPr>
              <w:t>2023</w:t>
            </w:r>
            <w:r>
              <w:rPr>
                <w:lang w:eastAsia="en-US"/>
              </w:rPr>
              <w:t xml:space="preserve"> г. (при о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 xml:space="preserve">сутствии набора  - за </w:t>
            </w:r>
            <w:r w:rsidR="00D2559E">
              <w:rPr>
                <w:lang w:eastAsia="en-US"/>
              </w:rPr>
              <w:t>2022</w:t>
            </w:r>
            <w:r>
              <w:rPr>
                <w:lang w:eastAsia="en-US"/>
              </w:rPr>
              <w:t xml:space="preserve"> г.)</w:t>
            </w:r>
          </w:p>
          <w:p w:rsidR="00CA7A40" w:rsidRDefault="00CA7A40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  <w:p w:rsidR="00CA7A40" w:rsidRPr="00AE716D" w:rsidRDefault="00D2559E" w:rsidP="00CA7A40">
            <w:pPr>
              <w:pStyle w:val="ConsPlusNormal"/>
              <w:contextualSpacing/>
              <w:rPr>
                <w:lang w:eastAsia="en-US"/>
              </w:rPr>
            </w:pPr>
            <w:r w:rsidRPr="00DA3A25">
              <w:rPr>
                <w:lang w:eastAsia="en-US"/>
              </w:rPr>
              <w:t>ИС Деканат</w:t>
            </w:r>
          </w:p>
        </w:tc>
      </w:tr>
      <w:tr w:rsidR="004D4598" w:rsidRPr="0069428F" w:rsidTr="00CA7A40">
        <w:trPr>
          <w:trHeight w:val="2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4D4598" w:rsidRPr="0069428F" w:rsidRDefault="004D4598" w:rsidP="00E74270">
            <w:pPr>
              <w:pStyle w:val="ConsPlusNormal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АП</w:t>
            </w:r>
            <w:proofErr w:type="gramStart"/>
            <w:r>
              <w:rPr>
                <w:lang w:eastAsia="en-US"/>
              </w:rPr>
              <w:t>2</w:t>
            </w:r>
            <w:proofErr w:type="gramEnd"/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4D4598" w:rsidRDefault="00D649F0" w:rsidP="00C9160C">
            <w:pPr>
              <w:pStyle w:val="ConsPlusNormal"/>
              <w:contextualSpacing/>
              <w:rPr>
                <w:lang w:eastAsia="en-US"/>
              </w:rPr>
            </w:pPr>
            <w:r w:rsidRPr="00D649F0">
              <w:rPr>
                <w:b/>
                <w:color w:val="000000" w:themeColor="text1"/>
              </w:rPr>
              <w:t>Для всех годов набора и форм обучения</w:t>
            </w:r>
            <w:r>
              <w:rPr>
                <w:color w:val="000000" w:themeColor="text1"/>
              </w:rPr>
              <w:t xml:space="preserve"> н</w:t>
            </w:r>
            <w:r w:rsidR="00C9160C">
              <w:rPr>
                <w:lang w:eastAsia="en-US"/>
              </w:rPr>
              <w:t>аличие на сайте университета</w:t>
            </w:r>
            <w:r w:rsidR="0037477D">
              <w:rPr>
                <w:lang w:eastAsia="en-US"/>
              </w:rPr>
              <w:t xml:space="preserve"> АКТУАЛИЗИРОВАННОЙ инфо</w:t>
            </w:r>
            <w:r w:rsidR="0037477D">
              <w:rPr>
                <w:lang w:eastAsia="en-US"/>
              </w:rPr>
              <w:t>р</w:t>
            </w:r>
            <w:r w:rsidR="0037477D">
              <w:rPr>
                <w:lang w:eastAsia="en-US"/>
              </w:rPr>
              <w:t>мации</w:t>
            </w:r>
          </w:p>
          <w:p w:rsidR="00C9160C" w:rsidRDefault="00F93407" w:rsidP="00C9160C">
            <w:pPr>
              <w:pStyle w:val="ConsPlusNormal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УП</w:t>
            </w:r>
          </w:p>
          <w:p w:rsidR="00F93407" w:rsidRDefault="00F93407" w:rsidP="00C9160C">
            <w:pPr>
              <w:pStyle w:val="ConsPlusNormal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- ОПОП    </w:t>
            </w:r>
          </w:p>
          <w:p w:rsidR="00F93407" w:rsidRDefault="00F93407" w:rsidP="00C9160C">
            <w:pPr>
              <w:pStyle w:val="ConsPlusNormal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КУГ</w:t>
            </w:r>
          </w:p>
          <w:p w:rsidR="00F93407" w:rsidRDefault="00F93407" w:rsidP="00C9160C">
            <w:pPr>
              <w:pStyle w:val="ConsPlusNormal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Изменения в ОПОП (при наличии)</w:t>
            </w:r>
          </w:p>
          <w:p w:rsidR="00F93407" w:rsidRDefault="00F93407" w:rsidP="00C9160C">
            <w:pPr>
              <w:pStyle w:val="ConsPlusNormal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Справка о МТО ООП</w:t>
            </w:r>
          </w:p>
          <w:p w:rsidR="00F93407" w:rsidRDefault="00F93407" w:rsidP="00C9160C">
            <w:pPr>
              <w:pStyle w:val="ConsPlusNormal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Оценочные материалы</w:t>
            </w:r>
          </w:p>
          <w:p w:rsidR="00F93407" w:rsidRDefault="00F93407" w:rsidP="00C9160C">
            <w:pPr>
              <w:pStyle w:val="ConsPlusNormal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- Рабочая программа воспитания   </w:t>
            </w:r>
          </w:p>
          <w:p w:rsidR="00F93407" w:rsidRDefault="00F93407" w:rsidP="00C9160C">
            <w:pPr>
              <w:pStyle w:val="ConsPlusNormal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Календарный план воспитательной работы</w:t>
            </w:r>
          </w:p>
          <w:p w:rsidR="00F93407" w:rsidRDefault="00F93407" w:rsidP="00C9160C">
            <w:pPr>
              <w:pStyle w:val="ConsPlusNormal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Рабочие программы дисциплин</w:t>
            </w:r>
          </w:p>
          <w:p w:rsidR="00F93407" w:rsidRDefault="00F93407" w:rsidP="00C9160C">
            <w:pPr>
              <w:pStyle w:val="ConsPlusNormal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Рабочие программы практик</w:t>
            </w:r>
          </w:p>
          <w:p w:rsidR="00F93407" w:rsidRDefault="00F93407" w:rsidP="00C9160C">
            <w:pPr>
              <w:pStyle w:val="ConsPlusNormal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Аннотации РПД</w:t>
            </w:r>
          </w:p>
          <w:p w:rsidR="00F93407" w:rsidRDefault="00F93407" w:rsidP="00C9160C">
            <w:pPr>
              <w:pStyle w:val="ConsPlusNormal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Аннотации РПП</w:t>
            </w:r>
          </w:p>
          <w:p w:rsidR="00F93407" w:rsidRDefault="00F93407" w:rsidP="00C9160C">
            <w:pPr>
              <w:pStyle w:val="ConsPlusNormal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Электронная подпись РПД</w:t>
            </w:r>
            <w:r w:rsidR="00A3092E">
              <w:rPr>
                <w:lang w:eastAsia="en-US"/>
              </w:rPr>
              <w:t xml:space="preserve"> (начиная с 2021 г.)</w:t>
            </w:r>
          </w:p>
          <w:p w:rsidR="00F93407" w:rsidRDefault="00F93407" w:rsidP="00C9160C">
            <w:pPr>
              <w:pStyle w:val="ConsPlusNormal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Методические материалы</w:t>
            </w:r>
          </w:p>
          <w:p w:rsidR="00F93407" w:rsidRDefault="00F93407" w:rsidP="00C9160C">
            <w:pPr>
              <w:pStyle w:val="ConsPlusNormal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Паспорта компетенций</w:t>
            </w:r>
          </w:p>
          <w:p w:rsidR="00F93407" w:rsidRDefault="00F93407" w:rsidP="00C9160C">
            <w:pPr>
              <w:pStyle w:val="ConsPlusNormal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Реестр литературы</w:t>
            </w:r>
          </w:p>
          <w:p w:rsidR="00F93407" w:rsidRDefault="00F93407" w:rsidP="00C9160C">
            <w:pPr>
              <w:pStyle w:val="ConsPlusNormal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Реестр ЭБС</w:t>
            </w:r>
          </w:p>
          <w:p w:rsidR="00F93407" w:rsidRPr="0069428F" w:rsidRDefault="0037477D" w:rsidP="00C9160C">
            <w:pPr>
              <w:pStyle w:val="ConsPlusNormal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- Реестр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37477D" w:rsidRDefault="0037477D" w:rsidP="00DA3A25">
            <w:pPr>
              <w:pStyle w:val="ConsPlusNormal"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Спецраздел</w:t>
            </w:r>
            <w:proofErr w:type="spellEnd"/>
            <w:r>
              <w:rPr>
                <w:lang w:eastAsia="en-US"/>
              </w:rPr>
              <w:t xml:space="preserve"> «Образов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ние» сайта </w:t>
            </w:r>
            <w:proofErr w:type="spellStart"/>
            <w:r>
              <w:rPr>
                <w:lang w:eastAsia="en-US"/>
              </w:rPr>
              <w:t>КнАГУ</w:t>
            </w:r>
            <w:proofErr w:type="spellEnd"/>
            <w:r>
              <w:rPr>
                <w:lang w:eastAsia="en-US"/>
              </w:rPr>
              <w:t>, страница соответств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ющей образовательной программы</w:t>
            </w:r>
          </w:p>
          <w:p w:rsidR="0037477D" w:rsidRDefault="0037477D" w:rsidP="0037477D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  <w:p w:rsidR="0037477D" w:rsidRPr="0069428F" w:rsidRDefault="0037477D" w:rsidP="0037477D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</w:tc>
      </w:tr>
      <w:tr w:rsidR="004D4598" w:rsidRPr="0069428F" w:rsidTr="00CA7A40">
        <w:trPr>
          <w:trHeight w:val="2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4D4598" w:rsidRPr="00AE716D" w:rsidRDefault="00B54C70" w:rsidP="004D4598">
            <w:pPr>
              <w:pStyle w:val="ConsPlusNormal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АП3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267DCC" w:rsidRPr="00DA3A25" w:rsidRDefault="00267DCC" w:rsidP="00267DCC">
            <w:pPr>
              <w:pStyle w:val="22"/>
              <w:shd w:val="clear" w:color="auto" w:fill="auto"/>
              <w:spacing w:line="240" w:lineRule="auto"/>
              <w:rPr>
                <w:i w:val="0"/>
                <w:sz w:val="24"/>
                <w:lang w:eastAsia="ru-RU"/>
              </w:rPr>
            </w:pPr>
            <w:r w:rsidRPr="00DA3A25">
              <w:rPr>
                <w:i w:val="0"/>
                <w:sz w:val="24"/>
                <w:lang w:eastAsia="ru-RU"/>
              </w:rPr>
              <w:t>Доля научно-педагогических работников, рассчитыв</w:t>
            </w:r>
            <w:r w:rsidRPr="00DA3A25">
              <w:rPr>
                <w:i w:val="0"/>
                <w:sz w:val="24"/>
                <w:lang w:eastAsia="ru-RU"/>
              </w:rPr>
              <w:t>а</w:t>
            </w:r>
            <w:r w:rsidRPr="00DA3A25">
              <w:rPr>
                <w:i w:val="0"/>
                <w:sz w:val="24"/>
                <w:lang w:eastAsia="ru-RU"/>
              </w:rPr>
              <w:t>ется  по формуле:</w:t>
            </w:r>
          </w:p>
          <w:p w:rsidR="00267DCC" w:rsidRPr="00267DCC" w:rsidRDefault="00E43E28" w:rsidP="00267DCC">
            <w:pPr>
              <w:pStyle w:val="ConsPlusNormal"/>
              <w:ind w:right="111"/>
              <w:jc w:val="center"/>
              <w:rPr>
                <w:rFonts w:eastAsia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8"/>
                      </w:rPr>
                      <m:t>АП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8"/>
                      </w:rPr>
                      <m:t xml:space="preserve">5 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8"/>
                          </w:rPr>
                          <m:t>5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8"/>
                          </w:rPr>
                          <m:t>b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8"/>
                          </w:rPr>
                          <m:t>5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8"/>
                  </w:rPr>
                  <m:t>×100%,</m:t>
                </m:r>
              </m:oMath>
            </m:oMathPara>
          </w:p>
          <w:p w:rsidR="00267DCC" w:rsidRPr="00267DCC" w:rsidRDefault="00267DCC" w:rsidP="00267DCC">
            <w:pPr>
              <w:pStyle w:val="ConsPlusNormal"/>
              <w:ind w:right="111"/>
              <w:jc w:val="both"/>
              <w:rPr>
                <w:szCs w:val="28"/>
                <w:lang w:eastAsia="en-US"/>
              </w:rPr>
            </w:pPr>
            <w:r w:rsidRPr="00267DCC">
              <w:rPr>
                <w:szCs w:val="28"/>
                <w:lang w:eastAsia="en-US"/>
              </w:rPr>
              <w:t xml:space="preserve">где:  </w:t>
            </w:r>
            <w:r w:rsidRPr="00267DCC">
              <w:rPr>
                <w:iCs/>
                <w:szCs w:val="28"/>
              </w:rPr>
              <w:t>a</w:t>
            </w:r>
            <w:r w:rsidRPr="00267DCC">
              <w:rPr>
                <w:iCs/>
                <w:szCs w:val="28"/>
                <w:vertAlign w:val="subscript"/>
              </w:rPr>
              <w:t>5</w:t>
            </w:r>
            <w:r w:rsidRPr="00267DCC">
              <w:rPr>
                <w:szCs w:val="28"/>
                <w:lang w:eastAsia="en-US"/>
              </w:rPr>
              <w:t xml:space="preserve"> – количество ставок (</w:t>
            </w:r>
            <w:proofErr w:type="gramStart"/>
            <w:r w:rsidRPr="00267DCC">
              <w:rPr>
                <w:szCs w:val="28"/>
                <w:lang w:eastAsia="en-US"/>
              </w:rPr>
              <w:t>в</w:t>
            </w:r>
            <w:proofErr w:type="gramEnd"/>
            <w:r w:rsidRPr="00267DCC">
              <w:rPr>
                <w:szCs w:val="28"/>
                <w:lang w:eastAsia="en-US"/>
              </w:rPr>
              <w:t xml:space="preserve"> </w:t>
            </w:r>
            <w:proofErr w:type="gramStart"/>
            <w:r w:rsidRPr="00267DCC">
              <w:rPr>
                <w:szCs w:val="28"/>
                <w:lang w:eastAsia="en-US"/>
              </w:rPr>
              <w:t>приведенных</w:t>
            </w:r>
            <w:proofErr w:type="gramEnd"/>
            <w:r w:rsidRPr="00267DCC">
              <w:rPr>
                <w:szCs w:val="28"/>
                <w:lang w:eastAsia="en-US"/>
              </w:rPr>
              <w:t xml:space="preserve"> к цел</w:t>
            </w:r>
            <w:r w:rsidRPr="00267DCC">
              <w:rPr>
                <w:szCs w:val="28"/>
                <w:lang w:eastAsia="en-US"/>
              </w:rPr>
              <w:t>о</w:t>
            </w:r>
            <w:r w:rsidRPr="00267DCC">
              <w:rPr>
                <w:szCs w:val="28"/>
                <w:lang w:eastAsia="en-US"/>
              </w:rPr>
              <w:t xml:space="preserve">численным значениям ставок), занимаемых научно-педагогическими работниками, </w:t>
            </w:r>
            <w:r w:rsidRPr="00267DCC">
              <w:rPr>
                <w:b/>
                <w:szCs w:val="28"/>
                <w:lang w:eastAsia="en-US"/>
              </w:rPr>
              <w:t>имеющими ученую степень и (или) ученое звание</w:t>
            </w:r>
            <w:r w:rsidRPr="00267DCC">
              <w:rPr>
                <w:szCs w:val="28"/>
                <w:lang w:eastAsia="en-US"/>
              </w:rPr>
              <w:t>, участвующими в р</w:t>
            </w:r>
            <w:r w:rsidRPr="00267DCC">
              <w:rPr>
                <w:szCs w:val="28"/>
                <w:lang w:eastAsia="en-US"/>
              </w:rPr>
              <w:t>е</w:t>
            </w:r>
            <w:r w:rsidRPr="00267DCC">
              <w:rPr>
                <w:szCs w:val="28"/>
                <w:lang w:eastAsia="en-US"/>
              </w:rPr>
              <w:t>ализации основной образовательной программы;</w:t>
            </w:r>
          </w:p>
          <w:p w:rsidR="004D4598" w:rsidRPr="00267DCC" w:rsidRDefault="00267DCC" w:rsidP="00267DCC">
            <w:pPr>
              <w:pStyle w:val="ConsPlusNormal"/>
              <w:ind w:firstLine="709"/>
              <w:jc w:val="both"/>
              <w:rPr>
                <w:lang w:eastAsia="en-US"/>
              </w:rPr>
            </w:pPr>
            <w:r w:rsidRPr="00267DCC">
              <w:rPr>
                <w:szCs w:val="28"/>
                <w:lang w:eastAsia="en-US"/>
              </w:rPr>
              <w:t>b</w:t>
            </w:r>
            <w:r w:rsidRPr="00267DCC">
              <w:rPr>
                <w:szCs w:val="28"/>
                <w:vertAlign w:val="subscript"/>
                <w:lang w:eastAsia="en-US"/>
              </w:rPr>
              <w:t>5</w:t>
            </w:r>
            <w:r w:rsidRPr="00267DCC">
              <w:rPr>
                <w:szCs w:val="28"/>
                <w:lang w:eastAsia="en-US"/>
              </w:rPr>
              <w:t xml:space="preserve"> – общее количество ставок (</w:t>
            </w:r>
            <w:proofErr w:type="gramStart"/>
            <w:r w:rsidRPr="00267DCC">
              <w:rPr>
                <w:szCs w:val="28"/>
                <w:lang w:eastAsia="en-US"/>
              </w:rPr>
              <w:t>в</w:t>
            </w:r>
            <w:proofErr w:type="gramEnd"/>
            <w:r w:rsidRPr="00267DCC">
              <w:rPr>
                <w:szCs w:val="28"/>
                <w:lang w:eastAsia="en-US"/>
              </w:rPr>
              <w:t xml:space="preserve"> </w:t>
            </w:r>
            <w:proofErr w:type="gramStart"/>
            <w:r w:rsidRPr="00267DCC">
              <w:rPr>
                <w:szCs w:val="28"/>
                <w:lang w:eastAsia="en-US"/>
              </w:rPr>
              <w:t>приведенных</w:t>
            </w:r>
            <w:proofErr w:type="gramEnd"/>
            <w:r w:rsidRPr="00267DCC">
              <w:rPr>
                <w:szCs w:val="28"/>
                <w:lang w:eastAsia="en-US"/>
              </w:rPr>
              <w:t xml:space="preserve"> к целочисленным значениям ставок), занимаемых нау</w:t>
            </w:r>
            <w:r w:rsidRPr="00267DCC">
              <w:rPr>
                <w:szCs w:val="28"/>
                <w:lang w:eastAsia="en-US"/>
              </w:rPr>
              <w:t>ч</w:t>
            </w:r>
            <w:r w:rsidRPr="00267DCC">
              <w:rPr>
                <w:szCs w:val="28"/>
                <w:lang w:eastAsia="en-US"/>
              </w:rPr>
              <w:t>но-педагогическими работниками, участвующими в реализации основной образовательной программы.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4D4598" w:rsidRDefault="00267DCC" w:rsidP="00DA3A25">
            <w:pPr>
              <w:pStyle w:val="a4"/>
              <w:spacing w:before="0" w:beforeAutospacing="0" w:after="0" w:afterAutospacing="0"/>
              <w:contextualSpacing/>
            </w:pPr>
            <w:r w:rsidRPr="00267DCC">
              <w:rPr>
                <w:bCs/>
              </w:rPr>
              <w:t>Д</w:t>
            </w:r>
            <w:r w:rsidRPr="00267DCC">
              <w:t>ля определения зн</w:t>
            </w:r>
            <w:r w:rsidRPr="00267DCC">
              <w:t>а</w:t>
            </w:r>
            <w:r w:rsidRPr="00267DCC">
              <w:t>чения доли научно-педагогических рабо</w:t>
            </w:r>
            <w:r w:rsidRPr="00267DCC">
              <w:t>т</w:t>
            </w:r>
            <w:r w:rsidRPr="00267DCC">
              <w:t>ников</w:t>
            </w:r>
            <w:r w:rsidRPr="00267DCC">
              <w:rPr>
                <w:vertAlign w:val="subscript"/>
              </w:rPr>
              <w:t xml:space="preserve"> </w:t>
            </w:r>
            <w:r w:rsidRPr="00267DCC">
              <w:t>используются данные по состоянию на год проведения м</w:t>
            </w:r>
            <w:r w:rsidRPr="00267DCC">
              <w:t>о</w:t>
            </w:r>
            <w:r w:rsidRPr="00267DCC">
              <w:t xml:space="preserve">ниторинга, т.е. на </w:t>
            </w:r>
            <w:r w:rsidR="00B54C70">
              <w:t>2023</w:t>
            </w:r>
            <w:r w:rsidRPr="00267DCC">
              <w:t>/</w:t>
            </w:r>
            <w:r w:rsidR="00B54C70">
              <w:t>2024</w:t>
            </w:r>
            <w:r w:rsidRPr="00267DCC">
              <w:t xml:space="preserve"> </w:t>
            </w:r>
            <w:proofErr w:type="spellStart"/>
            <w:r w:rsidRPr="00267DCC">
              <w:t>уч</w:t>
            </w:r>
            <w:proofErr w:type="gramStart"/>
            <w:r w:rsidRPr="00267DCC">
              <w:t>.г</w:t>
            </w:r>
            <w:proofErr w:type="gramEnd"/>
            <w:r w:rsidRPr="00267DCC">
              <w:t>од</w:t>
            </w:r>
            <w:proofErr w:type="spellEnd"/>
          </w:p>
          <w:p w:rsidR="00267DCC" w:rsidRDefault="00267DCC" w:rsidP="00E74270">
            <w:pPr>
              <w:pStyle w:val="a4"/>
              <w:spacing w:before="0" w:beforeAutospacing="0" w:after="0" w:afterAutospacing="0"/>
              <w:contextualSpacing/>
              <w:jc w:val="center"/>
            </w:pPr>
          </w:p>
          <w:p w:rsidR="00267DCC" w:rsidRPr="00267DCC" w:rsidRDefault="00B54C70" w:rsidP="00B54C70">
            <w:pPr>
              <w:pStyle w:val="a4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Кадровая справка из ИС Университета</w:t>
            </w:r>
          </w:p>
        </w:tc>
      </w:tr>
      <w:tr w:rsidR="004D4598" w:rsidRPr="0069428F" w:rsidTr="00CA7A40">
        <w:trPr>
          <w:trHeight w:val="2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4D4598" w:rsidRPr="00AE716D" w:rsidRDefault="00B54C70" w:rsidP="00E74270">
            <w:pPr>
              <w:pStyle w:val="ConsPlusNormal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АП</w:t>
            </w:r>
            <w:proofErr w:type="gramStart"/>
            <w:r>
              <w:rPr>
                <w:lang w:eastAsia="en-US"/>
              </w:rPr>
              <w:t>4</w:t>
            </w:r>
            <w:proofErr w:type="gramEnd"/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267DCC" w:rsidRPr="00B54C70" w:rsidRDefault="00B54C70" w:rsidP="00B54C70">
            <w:pPr>
              <w:pStyle w:val="ConsPlusNormal"/>
              <w:ind w:right="111"/>
              <w:rPr>
                <w:szCs w:val="28"/>
                <w:lang w:eastAsia="en-US"/>
              </w:rPr>
            </w:pPr>
            <w:r w:rsidRPr="00B54C70">
              <w:rPr>
                <w:szCs w:val="28"/>
                <w:lang w:eastAsia="en-US"/>
              </w:rPr>
              <w:t>Доля работников из числа руководителей и (или) р</w:t>
            </w:r>
            <w:r w:rsidRPr="00B54C70">
              <w:rPr>
                <w:szCs w:val="28"/>
                <w:lang w:eastAsia="en-US"/>
              </w:rPr>
              <w:t>а</w:t>
            </w:r>
            <w:r w:rsidRPr="00B54C70">
              <w:rPr>
                <w:szCs w:val="28"/>
                <w:lang w:eastAsia="en-US"/>
              </w:rPr>
              <w:t>ботников организаций, деятельность которых связана с направленностью (профилем) реализуемой образ</w:t>
            </w:r>
            <w:r w:rsidRPr="00B54C70">
              <w:rPr>
                <w:szCs w:val="28"/>
                <w:lang w:eastAsia="en-US"/>
              </w:rPr>
              <w:t>о</w:t>
            </w:r>
            <w:r w:rsidRPr="00B54C70">
              <w:rPr>
                <w:szCs w:val="28"/>
                <w:lang w:eastAsia="en-US"/>
              </w:rPr>
              <w:t>вательной программы (имеющих стаж работы в да</w:t>
            </w:r>
            <w:r w:rsidRPr="00B54C70">
              <w:rPr>
                <w:szCs w:val="28"/>
                <w:lang w:eastAsia="en-US"/>
              </w:rPr>
              <w:t>н</w:t>
            </w:r>
            <w:r w:rsidRPr="00B54C70">
              <w:rPr>
                <w:szCs w:val="28"/>
                <w:lang w:eastAsia="en-US"/>
              </w:rPr>
              <w:t>ной профессиональной области), в общем числе лиц, реализующих образовательную программу высшего образования</w:t>
            </w:r>
            <w:r w:rsidR="00267DCC" w:rsidRPr="00B54C70">
              <w:rPr>
                <w:szCs w:val="28"/>
                <w:lang w:eastAsia="en-US"/>
              </w:rPr>
              <w:t>, рассчитываемая по формуле:</w:t>
            </w:r>
          </w:p>
          <w:p w:rsidR="00267DCC" w:rsidRPr="00F91D2F" w:rsidRDefault="00E43E28" w:rsidP="00267DCC">
            <w:pPr>
              <w:pStyle w:val="ConsPlusNormal"/>
              <w:ind w:right="111" w:firstLine="708"/>
              <w:jc w:val="center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8"/>
                      </w:rPr>
                      <m:t>АП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8"/>
                      </w:rPr>
                      <m:t xml:space="preserve">6 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8"/>
                            <w:lang w:val="en-US"/>
                          </w:rPr>
                          <m:t>6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8"/>
                          </w:rPr>
                          <m:t>b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8"/>
                          </w:rPr>
                          <m:t>6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8"/>
                  </w:rPr>
                  <m:t>×100%,</m:t>
                </m:r>
              </m:oMath>
            </m:oMathPara>
          </w:p>
          <w:p w:rsidR="00267DCC" w:rsidRPr="00F91D2F" w:rsidRDefault="00267DCC" w:rsidP="00267DCC">
            <w:pPr>
              <w:pStyle w:val="ConsPlusNormal"/>
              <w:ind w:right="111"/>
              <w:rPr>
                <w:szCs w:val="28"/>
                <w:lang w:eastAsia="en-US"/>
              </w:rPr>
            </w:pPr>
            <w:proofErr w:type="gramStart"/>
            <w:r w:rsidRPr="00F91D2F">
              <w:rPr>
                <w:szCs w:val="28"/>
                <w:lang w:eastAsia="en-US"/>
              </w:rPr>
              <w:t>где:</w:t>
            </w:r>
            <w:r>
              <w:rPr>
                <w:szCs w:val="28"/>
                <w:lang w:eastAsia="en-US"/>
              </w:rPr>
              <w:t xml:space="preserve">   </w:t>
            </w:r>
            <w:r w:rsidRPr="00F91D2F">
              <w:rPr>
                <w:iCs/>
                <w:szCs w:val="28"/>
                <w:lang w:eastAsia="en-US"/>
              </w:rPr>
              <w:t>a</w:t>
            </w:r>
            <w:r w:rsidRPr="00F91D2F">
              <w:rPr>
                <w:iCs/>
                <w:szCs w:val="28"/>
                <w:vertAlign w:val="subscript"/>
                <w:lang w:eastAsia="en-US"/>
              </w:rPr>
              <w:t>6</w:t>
            </w:r>
            <w:r w:rsidRPr="00F91D2F">
              <w:rPr>
                <w:szCs w:val="28"/>
                <w:lang w:eastAsia="en-US"/>
              </w:rPr>
              <w:t xml:space="preserve"> – количество ставок (в приведенных к цел</w:t>
            </w:r>
            <w:r w:rsidRPr="00F91D2F">
              <w:rPr>
                <w:szCs w:val="28"/>
                <w:lang w:eastAsia="en-US"/>
              </w:rPr>
              <w:t>о</w:t>
            </w:r>
            <w:r w:rsidRPr="00F91D2F">
              <w:rPr>
                <w:szCs w:val="28"/>
                <w:lang w:eastAsia="en-US"/>
              </w:rPr>
              <w:t>численным значениям ставок), занимаемых работн</w:t>
            </w:r>
            <w:r w:rsidRPr="00F91D2F">
              <w:rPr>
                <w:szCs w:val="28"/>
                <w:lang w:eastAsia="en-US"/>
              </w:rPr>
              <w:t>и</w:t>
            </w:r>
            <w:r w:rsidRPr="00F91D2F">
              <w:rPr>
                <w:szCs w:val="28"/>
                <w:lang w:eastAsia="en-US"/>
              </w:rPr>
              <w:lastRenderedPageBreak/>
              <w:t>ками из числа руководителей и работников организ</w:t>
            </w:r>
            <w:r w:rsidRPr="00F91D2F">
              <w:rPr>
                <w:szCs w:val="28"/>
                <w:lang w:eastAsia="en-US"/>
              </w:rPr>
              <w:t>а</w:t>
            </w:r>
            <w:r w:rsidRPr="00F91D2F">
              <w:rPr>
                <w:szCs w:val="28"/>
                <w:lang w:eastAsia="en-US"/>
              </w:rPr>
              <w:t>ций, деятельность которых связана с направленн</w:t>
            </w:r>
            <w:r w:rsidRPr="00F91D2F">
              <w:rPr>
                <w:szCs w:val="28"/>
                <w:lang w:eastAsia="en-US"/>
              </w:rPr>
              <w:t>о</w:t>
            </w:r>
            <w:r w:rsidRPr="00F91D2F">
              <w:rPr>
                <w:szCs w:val="28"/>
                <w:lang w:eastAsia="en-US"/>
              </w:rPr>
              <w:t>стью (профилем) реализуемой образовательной пр</w:t>
            </w:r>
            <w:r w:rsidRPr="00F91D2F">
              <w:rPr>
                <w:szCs w:val="28"/>
                <w:lang w:eastAsia="en-US"/>
              </w:rPr>
              <w:t>о</w:t>
            </w:r>
            <w:r w:rsidRPr="00F91D2F">
              <w:rPr>
                <w:szCs w:val="28"/>
                <w:lang w:eastAsia="en-US"/>
              </w:rPr>
              <w:t>граммы (имеющих стаж работы в данной професси</w:t>
            </w:r>
            <w:r w:rsidRPr="00F91D2F">
              <w:rPr>
                <w:szCs w:val="28"/>
                <w:lang w:eastAsia="en-US"/>
              </w:rPr>
              <w:t>о</w:t>
            </w:r>
            <w:r w:rsidRPr="00F91D2F">
              <w:rPr>
                <w:szCs w:val="28"/>
                <w:lang w:eastAsia="en-US"/>
              </w:rPr>
              <w:t>нальной области), участвующими в реализации о</w:t>
            </w:r>
            <w:r w:rsidRPr="00F91D2F">
              <w:rPr>
                <w:szCs w:val="28"/>
                <w:lang w:eastAsia="en-US"/>
              </w:rPr>
              <w:t>с</w:t>
            </w:r>
            <w:r w:rsidRPr="00F91D2F">
              <w:rPr>
                <w:szCs w:val="28"/>
                <w:lang w:eastAsia="en-US"/>
              </w:rPr>
              <w:t>новной образовательной программы.</w:t>
            </w:r>
            <w:proofErr w:type="gramEnd"/>
          </w:p>
          <w:p w:rsidR="00267DCC" w:rsidRPr="00F91D2F" w:rsidRDefault="00267DCC" w:rsidP="00267DCC">
            <w:pPr>
              <w:pStyle w:val="ConsPlusNormal"/>
              <w:ind w:firstLine="709"/>
              <w:jc w:val="both"/>
              <w:rPr>
                <w:szCs w:val="28"/>
                <w:lang w:eastAsia="en-US"/>
              </w:rPr>
            </w:pPr>
            <w:r w:rsidRPr="00F91D2F">
              <w:rPr>
                <w:iCs/>
                <w:szCs w:val="28"/>
                <w:lang w:eastAsia="en-US"/>
              </w:rPr>
              <w:t>b</w:t>
            </w:r>
            <w:r w:rsidRPr="00F91D2F">
              <w:rPr>
                <w:iCs/>
                <w:szCs w:val="28"/>
                <w:vertAlign w:val="subscript"/>
                <w:lang w:eastAsia="en-US"/>
              </w:rPr>
              <w:t>6</w:t>
            </w:r>
            <w:r w:rsidRPr="00F91D2F">
              <w:rPr>
                <w:szCs w:val="28"/>
                <w:lang w:eastAsia="en-US"/>
              </w:rPr>
              <w:t xml:space="preserve"> – общее количество ставок (</w:t>
            </w:r>
            <w:proofErr w:type="gramStart"/>
            <w:r w:rsidRPr="00F91D2F">
              <w:rPr>
                <w:szCs w:val="28"/>
                <w:lang w:eastAsia="en-US"/>
              </w:rPr>
              <w:t>в</w:t>
            </w:r>
            <w:proofErr w:type="gramEnd"/>
            <w:r w:rsidRPr="00F91D2F">
              <w:rPr>
                <w:szCs w:val="28"/>
                <w:lang w:eastAsia="en-US"/>
              </w:rPr>
              <w:t xml:space="preserve"> </w:t>
            </w:r>
            <w:proofErr w:type="gramStart"/>
            <w:r w:rsidRPr="00F91D2F">
              <w:rPr>
                <w:szCs w:val="28"/>
                <w:lang w:eastAsia="en-US"/>
              </w:rPr>
              <w:t>приведенных</w:t>
            </w:r>
            <w:proofErr w:type="gramEnd"/>
            <w:r w:rsidRPr="00F91D2F">
              <w:rPr>
                <w:szCs w:val="28"/>
                <w:lang w:eastAsia="en-US"/>
              </w:rPr>
              <w:t xml:space="preserve"> к целочисленным значениям ставок), занимаемых лиц</w:t>
            </w:r>
            <w:r w:rsidRPr="00F91D2F">
              <w:rPr>
                <w:szCs w:val="28"/>
                <w:lang w:eastAsia="en-US"/>
              </w:rPr>
              <w:t>а</w:t>
            </w:r>
            <w:r w:rsidRPr="00F91D2F">
              <w:rPr>
                <w:szCs w:val="28"/>
                <w:lang w:eastAsia="en-US"/>
              </w:rPr>
              <w:t>ми, участвующими в реализации основной образов</w:t>
            </w:r>
            <w:r w:rsidRPr="00F91D2F">
              <w:rPr>
                <w:szCs w:val="28"/>
                <w:lang w:eastAsia="en-US"/>
              </w:rPr>
              <w:t>а</w:t>
            </w:r>
            <w:r w:rsidRPr="00F91D2F">
              <w:rPr>
                <w:szCs w:val="28"/>
                <w:lang w:eastAsia="en-US"/>
              </w:rPr>
              <w:t xml:space="preserve">тельной программы. </w:t>
            </w:r>
          </w:p>
          <w:p w:rsidR="004D4598" w:rsidRPr="00AE716D" w:rsidRDefault="00267DCC" w:rsidP="00267DCC">
            <w:pPr>
              <w:pStyle w:val="ConsPlusNormal"/>
              <w:ind w:firstLine="709"/>
              <w:jc w:val="both"/>
              <w:rPr>
                <w:lang w:eastAsia="en-US"/>
              </w:rPr>
            </w:pPr>
            <w:r w:rsidRPr="00F91D2F">
              <w:rPr>
                <w:rFonts w:eastAsia="Times New Roman"/>
                <w:szCs w:val="28"/>
              </w:rPr>
              <w:t xml:space="preserve">При расчете доли руководителей и работников, имеющих профильный стаж, </w:t>
            </w:r>
            <w:proofErr w:type="gramStart"/>
            <w:r w:rsidRPr="00F91D2F">
              <w:rPr>
                <w:rFonts w:eastAsia="Times New Roman"/>
                <w:szCs w:val="28"/>
              </w:rPr>
              <w:t>учитываются</w:t>
            </w:r>
            <w:proofErr w:type="gramEnd"/>
            <w:r w:rsidRPr="00F91D2F">
              <w:rPr>
                <w:rFonts w:eastAsia="Times New Roman"/>
                <w:szCs w:val="28"/>
              </w:rPr>
              <w:t xml:space="preserve"> в том числе научно-</w:t>
            </w:r>
            <w:proofErr w:type="spellStart"/>
            <w:r w:rsidRPr="00F91D2F">
              <w:rPr>
                <w:rFonts w:eastAsia="Times New Roman"/>
                <w:szCs w:val="28"/>
              </w:rPr>
              <w:t>пеагогические</w:t>
            </w:r>
            <w:proofErr w:type="spellEnd"/>
            <w:r w:rsidRPr="00F91D2F">
              <w:rPr>
                <w:rFonts w:eastAsia="Times New Roman"/>
                <w:szCs w:val="28"/>
              </w:rPr>
              <w:t xml:space="preserve"> работники, привлекаемые к ре</w:t>
            </w:r>
            <w:r w:rsidRPr="00F91D2F">
              <w:rPr>
                <w:rFonts w:eastAsia="Times New Roman"/>
                <w:szCs w:val="28"/>
              </w:rPr>
              <w:t>а</w:t>
            </w:r>
            <w:r w:rsidRPr="00F91D2F">
              <w:rPr>
                <w:rFonts w:eastAsia="Times New Roman"/>
                <w:szCs w:val="28"/>
              </w:rPr>
              <w:t xml:space="preserve">лизации </w:t>
            </w:r>
            <w:r w:rsidRPr="00F91D2F">
              <w:rPr>
                <w:szCs w:val="28"/>
                <w:lang w:eastAsia="en-US"/>
              </w:rPr>
              <w:t>основной образовательной программы по д</w:t>
            </w:r>
            <w:r w:rsidRPr="00F91D2F">
              <w:rPr>
                <w:szCs w:val="28"/>
                <w:lang w:eastAsia="en-US"/>
              </w:rPr>
              <w:t>о</w:t>
            </w:r>
            <w:r w:rsidRPr="00F91D2F">
              <w:rPr>
                <w:szCs w:val="28"/>
                <w:lang w:eastAsia="en-US"/>
              </w:rPr>
              <w:t>говорам возмездного оказания услуг.</w:t>
            </w:r>
            <w:r w:rsidRPr="00AE716D">
              <w:rPr>
                <w:lang w:eastAsia="en-US"/>
              </w:rPr>
              <w:t xml:space="preserve"> 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B54C70" w:rsidRDefault="00B54C70" w:rsidP="00B54C70">
            <w:pPr>
              <w:pStyle w:val="af"/>
            </w:pPr>
            <w:r>
              <w:lastRenderedPageBreak/>
              <w:t>Расчет показателя АП</w:t>
            </w:r>
            <w:r>
              <w:rPr>
                <w:vertAlign w:val="subscript"/>
              </w:rPr>
              <w:t> 4</w:t>
            </w:r>
            <w:r>
              <w:t xml:space="preserve"> производится в отн</w:t>
            </w:r>
            <w:r>
              <w:t>о</w:t>
            </w:r>
            <w:r>
              <w:t>шении очной формы обучения (при отсу</w:t>
            </w:r>
            <w:r>
              <w:t>т</w:t>
            </w:r>
            <w:r>
              <w:t>ствии очной - очно-заочной, при отсу</w:t>
            </w:r>
            <w:r>
              <w:t>т</w:t>
            </w:r>
            <w:r>
              <w:t>ствии очно-заочной - заочной) за период ре</w:t>
            </w:r>
            <w:r>
              <w:t>а</w:t>
            </w:r>
            <w:r>
              <w:t>лизации образовател</w:t>
            </w:r>
            <w:r>
              <w:t>ь</w:t>
            </w:r>
            <w:r>
              <w:t>ной программы.</w:t>
            </w:r>
          </w:p>
          <w:p w:rsidR="00B54C70" w:rsidRDefault="00B54C70" w:rsidP="00267DCC">
            <w:pPr>
              <w:pStyle w:val="a4"/>
              <w:spacing w:before="0" w:beforeAutospacing="0" w:after="0" w:afterAutospacing="0"/>
              <w:contextualSpacing/>
              <w:jc w:val="center"/>
              <w:rPr>
                <w:bCs/>
              </w:rPr>
            </w:pPr>
          </w:p>
          <w:p w:rsidR="00267DCC" w:rsidRDefault="00267DCC" w:rsidP="00DA3A25">
            <w:pPr>
              <w:pStyle w:val="a4"/>
              <w:spacing w:before="0" w:beforeAutospacing="0" w:after="0" w:afterAutospacing="0"/>
              <w:contextualSpacing/>
            </w:pPr>
            <w:r w:rsidRPr="00267DCC">
              <w:rPr>
                <w:bCs/>
              </w:rPr>
              <w:lastRenderedPageBreak/>
              <w:t>Д</w:t>
            </w:r>
            <w:r w:rsidRPr="00267DCC">
              <w:t>ля определения зн</w:t>
            </w:r>
            <w:r w:rsidRPr="00267DCC">
              <w:t>а</w:t>
            </w:r>
            <w:r w:rsidRPr="00267DCC">
              <w:t>чения доли научно-педагогических рабо</w:t>
            </w:r>
            <w:r w:rsidRPr="00267DCC">
              <w:t>т</w:t>
            </w:r>
            <w:r w:rsidRPr="00267DCC">
              <w:t>ников</w:t>
            </w:r>
            <w:r w:rsidRPr="00267DCC">
              <w:rPr>
                <w:vertAlign w:val="subscript"/>
              </w:rPr>
              <w:t xml:space="preserve"> </w:t>
            </w:r>
            <w:r w:rsidRPr="00267DCC">
              <w:t>используются данные по состоянию на год проведения м</w:t>
            </w:r>
            <w:r w:rsidRPr="00267DCC">
              <w:t>о</w:t>
            </w:r>
            <w:r w:rsidRPr="00267DCC">
              <w:t xml:space="preserve">ниторинга, т.е. на </w:t>
            </w:r>
            <w:r w:rsidR="00B54C70">
              <w:t>2023</w:t>
            </w:r>
            <w:r w:rsidRPr="00267DCC">
              <w:t>/</w:t>
            </w:r>
            <w:r w:rsidR="00B54C70">
              <w:t>2024</w:t>
            </w:r>
            <w:r w:rsidRPr="00267DCC">
              <w:t xml:space="preserve"> </w:t>
            </w:r>
            <w:proofErr w:type="spellStart"/>
            <w:r w:rsidRPr="00267DCC">
              <w:t>уч</w:t>
            </w:r>
            <w:proofErr w:type="gramStart"/>
            <w:r w:rsidRPr="00267DCC">
              <w:t>.г</w:t>
            </w:r>
            <w:proofErr w:type="gramEnd"/>
            <w:r w:rsidRPr="00267DCC">
              <w:t>од</w:t>
            </w:r>
            <w:proofErr w:type="spellEnd"/>
          </w:p>
          <w:p w:rsidR="00267DCC" w:rsidRDefault="00267DCC" w:rsidP="00267DCC">
            <w:pPr>
              <w:pStyle w:val="a4"/>
              <w:spacing w:before="0" w:beforeAutospacing="0" w:after="0" w:afterAutospacing="0"/>
              <w:contextualSpacing/>
              <w:jc w:val="center"/>
            </w:pPr>
          </w:p>
          <w:p w:rsidR="004D4598" w:rsidRPr="00AE716D" w:rsidRDefault="00B54C70" w:rsidP="00DA3A25">
            <w:pPr>
              <w:pStyle w:val="ConsPlusNormal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Кадровая справка из ИС Университета</w:t>
            </w:r>
            <w:r w:rsidRPr="00AE716D">
              <w:rPr>
                <w:lang w:eastAsia="en-US"/>
              </w:rPr>
              <w:t xml:space="preserve"> </w:t>
            </w:r>
          </w:p>
        </w:tc>
      </w:tr>
      <w:tr w:rsidR="004D4598" w:rsidRPr="0069428F" w:rsidTr="00933749">
        <w:trPr>
          <w:trHeight w:val="2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4D4598" w:rsidRPr="0069428F" w:rsidRDefault="00DA3A25" w:rsidP="00E74270">
            <w:pPr>
              <w:pStyle w:val="ConsPlusNormal"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АП5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3A25" w:rsidRDefault="00DA3A25" w:rsidP="00DA3A25">
            <w:pPr>
              <w:pStyle w:val="af"/>
            </w:pPr>
            <w:r>
              <w:t>Показатель АП</w:t>
            </w:r>
            <w:r>
              <w:rPr>
                <w:vertAlign w:val="subscript"/>
              </w:rPr>
              <w:t> 5</w:t>
            </w:r>
            <w:r>
              <w:t xml:space="preserve"> рассчитывается по формуле:</w:t>
            </w:r>
          </w:p>
          <w:p w:rsidR="00DA3A25" w:rsidRDefault="00DA3A25" w:rsidP="00DA3A25">
            <w:pPr>
              <w:pStyle w:val="ae"/>
              <w:jc w:val="center"/>
            </w:pPr>
            <w:r>
              <w:rPr>
                <w:noProof/>
              </w:rPr>
              <w:drawing>
                <wp:inline distT="0" distB="0" distL="0" distR="0" wp14:anchorId="13BFE2DA" wp14:editId="436E74DA">
                  <wp:extent cx="1000125" cy="4095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</w:t>
            </w:r>
          </w:p>
          <w:p w:rsidR="00DA3A25" w:rsidRDefault="00DA3A25" w:rsidP="00DA3A25">
            <w:pPr>
              <w:pStyle w:val="ae"/>
              <w:jc w:val="center"/>
            </w:pPr>
            <w:r>
              <w:t>где:</w:t>
            </w:r>
          </w:p>
          <w:p w:rsidR="00DA3A25" w:rsidRDefault="00DA3A25" w:rsidP="00DA3A25">
            <w:pPr>
              <w:pStyle w:val="af"/>
            </w:pPr>
            <w:r>
              <w:t>a - количество обучающихся, выполнивших 70% и б</w:t>
            </w:r>
            <w:r>
              <w:t>о</w:t>
            </w:r>
            <w:r>
              <w:t>лее заданий диагностической работы;</w:t>
            </w:r>
          </w:p>
          <w:p w:rsidR="00933749" w:rsidRPr="00846D86" w:rsidRDefault="00DA3A25" w:rsidP="00DA3A25">
            <w:pPr>
              <w:pStyle w:val="af"/>
              <w:rPr>
                <w:color w:val="FF0000"/>
                <w:lang w:eastAsia="en-US"/>
              </w:rPr>
            </w:pPr>
            <w:r>
              <w:t xml:space="preserve">b - общее количество </w:t>
            </w:r>
            <w:proofErr w:type="gramStart"/>
            <w:r>
              <w:t>обучающихся</w:t>
            </w:r>
            <w:proofErr w:type="gramEnd"/>
            <w:r>
              <w:t>, выполнявших ди</w:t>
            </w:r>
            <w:r>
              <w:t>а</w:t>
            </w:r>
            <w:r>
              <w:t>гностическую работу.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933749" w:rsidRPr="00846D86" w:rsidRDefault="00DA3A25" w:rsidP="00933749">
            <w:pPr>
              <w:pStyle w:val="ConsPlusNormal"/>
              <w:contextualSpacing/>
              <w:rPr>
                <w:color w:val="FF0000"/>
                <w:lang w:eastAsia="en-US"/>
              </w:rPr>
            </w:pPr>
            <w:r w:rsidRPr="00DA3A25">
              <w:rPr>
                <w:lang w:eastAsia="en-US"/>
              </w:rPr>
              <w:t>Результаты тестиров</w:t>
            </w:r>
            <w:r w:rsidRPr="00DA3A25">
              <w:rPr>
                <w:lang w:eastAsia="en-US"/>
              </w:rPr>
              <w:t>а</w:t>
            </w:r>
            <w:r w:rsidRPr="00DA3A25">
              <w:rPr>
                <w:lang w:eastAsia="en-US"/>
              </w:rPr>
              <w:t>ния</w:t>
            </w:r>
          </w:p>
        </w:tc>
      </w:tr>
      <w:tr w:rsidR="004D4598" w:rsidRPr="0069428F" w:rsidTr="00CA7A40">
        <w:trPr>
          <w:trHeight w:val="2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4D4598" w:rsidRPr="00AE716D" w:rsidRDefault="00DA3A25" w:rsidP="00E74270">
            <w:pPr>
              <w:pStyle w:val="ConsPlusNormal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</w:t>
            </w:r>
            <w:proofErr w:type="gramStart"/>
            <w:r>
              <w:rPr>
                <w:lang w:eastAsia="en-US"/>
              </w:rPr>
              <w:t>6</w:t>
            </w:r>
            <w:proofErr w:type="gramEnd"/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3A25" w:rsidRDefault="00DA3A25" w:rsidP="00DA3A25">
            <w:pPr>
              <w:pStyle w:val="ConsPlusNormal"/>
              <w:jc w:val="both"/>
            </w:pPr>
            <w:r>
              <w:rPr>
                <w:szCs w:val="28"/>
                <w:lang w:eastAsia="en-US"/>
              </w:rPr>
              <w:t xml:space="preserve">Наличие </w:t>
            </w:r>
            <w:r>
              <w:t xml:space="preserve">отчет о </w:t>
            </w:r>
            <w:proofErr w:type="spellStart"/>
            <w:r>
              <w:t>самообследовании</w:t>
            </w:r>
            <w:proofErr w:type="spellEnd"/>
            <w:r>
              <w:t>, включающий и</w:t>
            </w:r>
            <w:r>
              <w:t>н</w:t>
            </w:r>
            <w:r>
              <w:t>формацию о:</w:t>
            </w:r>
          </w:p>
          <w:p w:rsidR="00DA3A25" w:rsidRDefault="00DA3A25" w:rsidP="00DA3A25">
            <w:pPr>
              <w:pStyle w:val="af"/>
            </w:pPr>
            <w:proofErr w:type="gramStart"/>
            <w:r>
              <w:t>результатах опросов педагогических и научных рабо</w:t>
            </w:r>
            <w:r>
              <w:t>т</w:t>
            </w:r>
            <w:r>
              <w:t>ников организации, осуществляющей образовательную деятельность, об удовлетворенности условиями и о</w:t>
            </w:r>
            <w:r>
              <w:t>р</w:t>
            </w:r>
            <w:r>
              <w:t>ганизацией образовательной деятельности в рамках реализации образовательной программы высшего о</w:t>
            </w:r>
            <w:r>
              <w:t>б</w:t>
            </w:r>
            <w:r>
              <w:t>разования;</w:t>
            </w:r>
            <w:proofErr w:type="gramEnd"/>
          </w:p>
          <w:p w:rsidR="00DA3A25" w:rsidRPr="00A6556B" w:rsidRDefault="00DA3A25" w:rsidP="00DA3A25">
            <w:pPr>
              <w:pStyle w:val="af"/>
              <w:rPr>
                <w:szCs w:val="28"/>
                <w:lang w:eastAsia="en-US"/>
              </w:rPr>
            </w:pPr>
            <w:proofErr w:type="gramStart"/>
            <w:r>
              <w:t>результатах</w:t>
            </w:r>
            <w:proofErr w:type="gramEnd"/>
            <w:r>
              <w:t xml:space="preserve"> опросов обучающихся организации, ос</w:t>
            </w:r>
            <w:r>
              <w:t>у</w:t>
            </w:r>
            <w:r>
              <w:t>ществляющей образовательную деятельность, об уд</w:t>
            </w:r>
            <w:r>
              <w:t>о</w:t>
            </w:r>
            <w:r>
              <w:t>влетворенности условиями, содержанием, организац</w:t>
            </w:r>
            <w:r>
              <w:t>и</w:t>
            </w:r>
            <w:r>
              <w:t>ей и качеством образовательного процесса в целом и отдельных дисциплин (модулей) и практик.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933749" w:rsidRPr="00933749" w:rsidRDefault="00DA3A25" w:rsidP="00DA3A25">
            <w:pPr>
              <w:pStyle w:val="ConsPlusNormal"/>
              <w:contextualSpacing/>
              <w:rPr>
                <w:szCs w:val="28"/>
                <w:lang w:eastAsia="en-US"/>
              </w:rPr>
            </w:pPr>
            <w:r>
              <w:t>Информация по пок</w:t>
            </w:r>
            <w:r>
              <w:t>а</w:t>
            </w:r>
            <w:r>
              <w:t>зателю предоставляется за текущий учебный год</w:t>
            </w:r>
          </w:p>
        </w:tc>
      </w:tr>
    </w:tbl>
    <w:p w:rsidR="00E46FD6" w:rsidRDefault="00DA5588" w:rsidP="001F013F">
      <w:pPr>
        <w:pStyle w:val="1"/>
      </w:pPr>
      <w:bookmarkStart w:id="4" w:name="_Toc157367255"/>
      <w:r>
        <w:t>3</w:t>
      </w:r>
      <w:r w:rsidR="001F013F" w:rsidRPr="001F013F">
        <w:t xml:space="preserve"> Выводы, </w:t>
      </w:r>
      <w:r w:rsidR="00F966A4">
        <w:t>корректирующие мероприятия</w:t>
      </w:r>
      <w:bookmarkEnd w:id="4"/>
    </w:p>
    <w:p w:rsidR="00144AE9" w:rsidRDefault="00144AE9" w:rsidP="00144AE9"/>
    <w:p w:rsidR="00144AE9" w:rsidRDefault="00144AE9" w:rsidP="00144AE9">
      <w:pPr>
        <w:pStyle w:val="1"/>
      </w:pPr>
      <w:bookmarkStart w:id="5" w:name="_Toc157367256"/>
      <w:r>
        <w:t>Приложение 1 Справка о кадровом обеспечении</w:t>
      </w:r>
      <w:bookmarkEnd w:id="5"/>
    </w:p>
    <w:p w:rsidR="00DA5588" w:rsidRDefault="00DA5588" w:rsidP="00DA5588"/>
    <w:p w:rsidR="00DA5588" w:rsidRDefault="00DA5588" w:rsidP="00DA5588">
      <w:pPr>
        <w:pStyle w:val="1"/>
      </w:pPr>
      <w:bookmarkStart w:id="6" w:name="_Toc157367257"/>
      <w:r>
        <w:t>Приложение 2 Результаты опроса педагогических и научных р</w:t>
      </w:r>
      <w:r>
        <w:t>а</w:t>
      </w:r>
      <w:r>
        <w:t>ботников университета об удовлетворенности условиями и организацией образовательной деятельности в рамках реализации образовательной программы высшего образования</w:t>
      </w:r>
      <w:bookmarkEnd w:id="6"/>
    </w:p>
    <w:p w:rsidR="00144AE9" w:rsidRDefault="00144AE9" w:rsidP="00144AE9"/>
    <w:p w:rsidR="00DA5588" w:rsidRDefault="00DA5588" w:rsidP="00DA5588">
      <w:pPr>
        <w:pStyle w:val="1"/>
      </w:pPr>
      <w:bookmarkStart w:id="7" w:name="_Toc157367258"/>
      <w:r>
        <w:lastRenderedPageBreak/>
        <w:t>Приложение 3 Результаты опросов обучающихся университета об удовлетворенности условиями, содержанием, организацией и качеством образовательного процесса в целом и отдельных дисциплин (модулей) и практик</w:t>
      </w:r>
      <w:bookmarkEnd w:id="7"/>
    </w:p>
    <w:p w:rsidR="00144AE9" w:rsidRPr="00144AE9" w:rsidRDefault="00144AE9" w:rsidP="00144AE9"/>
    <w:sectPr w:rsidR="00144AE9" w:rsidRPr="00144AE9" w:rsidSect="00041EC3">
      <w:footerReference w:type="default" r:id="rId10"/>
      <w:pgSz w:w="11906" w:h="16838"/>
      <w:pgMar w:top="1134" w:right="850" w:bottom="1134" w:left="1701" w:header="708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A25" w:rsidRDefault="00DA3A25" w:rsidP="008340AD">
      <w:r>
        <w:separator/>
      </w:r>
    </w:p>
  </w:endnote>
  <w:endnote w:type="continuationSeparator" w:id="0">
    <w:p w:rsidR="00DA3A25" w:rsidRDefault="00DA3A25" w:rsidP="0083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053661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DA3A25" w:rsidRPr="00041EC3" w:rsidRDefault="00DA3A25">
        <w:pPr>
          <w:pStyle w:val="aa"/>
          <w:jc w:val="center"/>
          <w:rPr>
            <w:sz w:val="24"/>
          </w:rPr>
        </w:pPr>
        <w:r w:rsidRPr="00041EC3">
          <w:rPr>
            <w:sz w:val="24"/>
          </w:rPr>
          <w:fldChar w:fldCharType="begin"/>
        </w:r>
        <w:r w:rsidRPr="00041EC3">
          <w:rPr>
            <w:sz w:val="24"/>
          </w:rPr>
          <w:instrText>PAGE   \* MERGEFORMAT</w:instrText>
        </w:r>
        <w:r w:rsidRPr="00041EC3">
          <w:rPr>
            <w:sz w:val="24"/>
          </w:rPr>
          <w:fldChar w:fldCharType="separate"/>
        </w:r>
        <w:r w:rsidR="00E43E28">
          <w:rPr>
            <w:noProof/>
            <w:sz w:val="24"/>
          </w:rPr>
          <w:t>7</w:t>
        </w:r>
        <w:r w:rsidRPr="00041EC3">
          <w:rPr>
            <w:sz w:val="24"/>
          </w:rPr>
          <w:fldChar w:fldCharType="end"/>
        </w:r>
      </w:p>
    </w:sdtContent>
  </w:sdt>
  <w:p w:rsidR="00DA3A25" w:rsidRDefault="00DA3A2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A25" w:rsidRDefault="00DA3A25" w:rsidP="008340AD">
      <w:r>
        <w:separator/>
      </w:r>
    </w:p>
  </w:footnote>
  <w:footnote w:type="continuationSeparator" w:id="0">
    <w:p w:rsidR="00DA3A25" w:rsidRDefault="00DA3A25" w:rsidP="00834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F48DB"/>
    <w:multiLevelType w:val="hybridMultilevel"/>
    <w:tmpl w:val="2844F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50"/>
    <w:rsid w:val="0001726A"/>
    <w:rsid w:val="00041EC3"/>
    <w:rsid w:val="00044191"/>
    <w:rsid w:val="00055128"/>
    <w:rsid w:val="000A0ACB"/>
    <w:rsid w:val="00144AE9"/>
    <w:rsid w:val="0016565B"/>
    <w:rsid w:val="001F013F"/>
    <w:rsid w:val="00267DCC"/>
    <w:rsid w:val="002B068B"/>
    <w:rsid w:val="00321211"/>
    <w:rsid w:val="0037477D"/>
    <w:rsid w:val="003F261C"/>
    <w:rsid w:val="00437477"/>
    <w:rsid w:val="00455EA0"/>
    <w:rsid w:val="004D4598"/>
    <w:rsid w:val="004E5DA1"/>
    <w:rsid w:val="00623D56"/>
    <w:rsid w:val="0069428F"/>
    <w:rsid w:val="007353AB"/>
    <w:rsid w:val="00765DED"/>
    <w:rsid w:val="007F2C7F"/>
    <w:rsid w:val="008340AD"/>
    <w:rsid w:val="00846D86"/>
    <w:rsid w:val="00854D5E"/>
    <w:rsid w:val="008926C5"/>
    <w:rsid w:val="00892787"/>
    <w:rsid w:val="00933749"/>
    <w:rsid w:val="00A3092E"/>
    <w:rsid w:val="00A6556B"/>
    <w:rsid w:val="00AE1150"/>
    <w:rsid w:val="00AE716D"/>
    <w:rsid w:val="00B54C70"/>
    <w:rsid w:val="00B92052"/>
    <w:rsid w:val="00BB7766"/>
    <w:rsid w:val="00C626BC"/>
    <w:rsid w:val="00C654C8"/>
    <w:rsid w:val="00C66764"/>
    <w:rsid w:val="00C9160C"/>
    <w:rsid w:val="00CA6C7E"/>
    <w:rsid w:val="00CA7A40"/>
    <w:rsid w:val="00D2559E"/>
    <w:rsid w:val="00D32AB8"/>
    <w:rsid w:val="00D649F0"/>
    <w:rsid w:val="00DA3A25"/>
    <w:rsid w:val="00DA5588"/>
    <w:rsid w:val="00DB0D61"/>
    <w:rsid w:val="00DE4022"/>
    <w:rsid w:val="00E05622"/>
    <w:rsid w:val="00E43C5B"/>
    <w:rsid w:val="00E43E28"/>
    <w:rsid w:val="00E46FD6"/>
    <w:rsid w:val="00E5582D"/>
    <w:rsid w:val="00E74270"/>
    <w:rsid w:val="00EB0A3A"/>
    <w:rsid w:val="00F91D2F"/>
    <w:rsid w:val="00F93407"/>
    <w:rsid w:val="00F966A4"/>
    <w:rsid w:val="00FB3924"/>
    <w:rsid w:val="00FB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50"/>
    <w:pPr>
      <w:spacing w:after="0" w:line="240" w:lineRule="auto"/>
      <w:ind w:firstLine="709"/>
      <w:jc w:val="both"/>
    </w:pPr>
    <w:rPr>
      <w:rFonts w:eastAsia="Calibri"/>
      <w:i w:val="0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FD6"/>
    <w:pPr>
      <w:keepNext/>
      <w:keepLines/>
      <w:spacing w:before="120" w:after="120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2A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A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E1150"/>
    <w:rPr>
      <w:rFonts w:ascii="Times New Roman" w:hAnsi="Times New Roman" w:cs="Times New Roman" w:hint="default"/>
      <w:b/>
      <w:bCs/>
      <w:i/>
      <w:iCs w:val="0"/>
      <w:color w:val="000000"/>
      <w:sz w:val="28"/>
      <w:szCs w:val="28"/>
    </w:rPr>
  </w:style>
  <w:style w:type="paragraph" w:customStyle="1" w:styleId="ConsPlusNormal">
    <w:name w:val="ConsPlusNormal"/>
    <w:qFormat/>
    <w:rsid w:val="0069428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i w:val="0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69428F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9428F"/>
    <w:pPr>
      <w:widowControl w:val="0"/>
      <w:shd w:val="clear" w:color="auto" w:fill="FFFFFF"/>
      <w:spacing w:line="322" w:lineRule="exact"/>
      <w:ind w:firstLine="0"/>
    </w:pPr>
    <w:rPr>
      <w:rFonts w:eastAsia="Times New Roman"/>
      <w:i/>
      <w:szCs w:val="28"/>
    </w:rPr>
  </w:style>
  <w:style w:type="paragraph" w:styleId="a4">
    <w:name w:val="Normal (Web)"/>
    <w:basedOn w:val="a"/>
    <w:uiPriority w:val="99"/>
    <w:unhideWhenUsed/>
    <w:rsid w:val="0069428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623D56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626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6BC"/>
    <w:rPr>
      <w:rFonts w:ascii="Tahoma" w:eastAsia="Calibri" w:hAnsi="Tahoma" w:cs="Tahoma"/>
      <w:i w:val="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91D2F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F91D2F"/>
    <w:rPr>
      <w:rFonts w:asciiTheme="minorHAnsi" w:hAnsiTheme="minorHAnsi" w:cstheme="minorBidi"/>
      <w:i w:val="0"/>
      <w:sz w:val="22"/>
      <w:szCs w:val="22"/>
    </w:rPr>
  </w:style>
  <w:style w:type="character" w:styleId="a9">
    <w:name w:val="footnote reference"/>
    <w:basedOn w:val="a0"/>
    <w:uiPriority w:val="99"/>
    <w:semiHidden/>
    <w:unhideWhenUsed/>
    <w:rsid w:val="008340A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46FD6"/>
    <w:rPr>
      <w:rFonts w:eastAsiaTheme="majorEastAsia" w:cstheme="majorBidi"/>
      <w:b/>
      <w:bCs/>
      <w:i w:val="0"/>
    </w:rPr>
  </w:style>
  <w:style w:type="paragraph" w:styleId="aa">
    <w:name w:val="footer"/>
    <w:basedOn w:val="a"/>
    <w:link w:val="ab"/>
    <w:uiPriority w:val="99"/>
    <w:unhideWhenUsed/>
    <w:rsid w:val="00041E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1EC3"/>
    <w:rPr>
      <w:rFonts w:eastAsia="Calibri"/>
      <w:i w:val="0"/>
      <w:szCs w:val="22"/>
    </w:rPr>
  </w:style>
  <w:style w:type="paragraph" w:styleId="ac">
    <w:name w:val="TOC Heading"/>
    <w:basedOn w:val="1"/>
    <w:next w:val="a"/>
    <w:uiPriority w:val="39"/>
    <w:semiHidden/>
    <w:unhideWhenUsed/>
    <w:qFormat/>
    <w:rsid w:val="00041EC3"/>
    <w:pPr>
      <w:spacing w:before="480" w:after="0" w:line="276" w:lineRule="auto"/>
      <w:ind w:firstLine="0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44AE9"/>
    <w:pPr>
      <w:tabs>
        <w:tab w:val="right" w:leader="dot" w:pos="9345"/>
      </w:tabs>
      <w:spacing w:after="100"/>
      <w:ind w:firstLine="0"/>
    </w:pPr>
  </w:style>
  <w:style w:type="character" w:styleId="ad">
    <w:name w:val="Hyperlink"/>
    <w:basedOn w:val="a0"/>
    <w:uiPriority w:val="99"/>
    <w:unhideWhenUsed/>
    <w:rsid w:val="00041EC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1"/>
    <w:rsid w:val="00D32AB8"/>
    <w:rPr>
      <w:rFonts w:asciiTheme="majorHAnsi" w:eastAsiaTheme="majorEastAsia" w:hAnsiTheme="majorHAnsi" w:cstheme="majorBidi"/>
      <w:b/>
      <w:bCs/>
      <w:i w:val="0"/>
      <w:color w:val="4F81BD" w:themeColor="accent1"/>
      <w:szCs w:val="22"/>
    </w:rPr>
  </w:style>
  <w:style w:type="paragraph" w:customStyle="1" w:styleId="TableParagraph">
    <w:name w:val="Table Paragraph"/>
    <w:basedOn w:val="a"/>
    <w:uiPriority w:val="1"/>
    <w:qFormat/>
    <w:rsid w:val="00D32AB8"/>
    <w:pPr>
      <w:widowControl w:val="0"/>
      <w:autoSpaceDE w:val="0"/>
      <w:autoSpaceDN w:val="0"/>
      <w:ind w:firstLine="0"/>
      <w:jc w:val="left"/>
    </w:pPr>
    <w:rPr>
      <w:rFonts w:eastAsia="Times New Roman"/>
      <w:sz w:val="22"/>
    </w:rPr>
  </w:style>
  <w:style w:type="character" w:customStyle="1" w:styleId="20">
    <w:name w:val="Заголовок 2 Знак"/>
    <w:basedOn w:val="a0"/>
    <w:link w:val="2"/>
    <w:uiPriority w:val="9"/>
    <w:rsid w:val="00D32AB8"/>
    <w:rPr>
      <w:rFonts w:asciiTheme="majorHAnsi" w:eastAsiaTheme="majorEastAsia" w:hAnsiTheme="majorHAnsi" w:cstheme="majorBidi"/>
      <w:b/>
      <w:bCs/>
      <w:i w:val="0"/>
      <w:color w:val="4F81BD" w:themeColor="accent1"/>
      <w:sz w:val="26"/>
      <w:szCs w:val="26"/>
    </w:rPr>
  </w:style>
  <w:style w:type="paragraph" w:customStyle="1" w:styleId="ae">
    <w:name w:val="Нормальный (таблица)"/>
    <w:basedOn w:val="a"/>
    <w:next w:val="a"/>
    <w:uiPriority w:val="99"/>
    <w:rsid w:val="007F2C7F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B54C70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DA5588"/>
    <w:pPr>
      <w:spacing w:after="100"/>
      <w:ind w:left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i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50"/>
    <w:pPr>
      <w:spacing w:after="0" w:line="240" w:lineRule="auto"/>
      <w:ind w:firstLine="709"/>
      <w:jc w:val="both"/>
    </w:pPr>
    <w:rPr>
      <w:rFonts w:eastAsia="Calibri"/>
      <w:i w:val="0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FD6"/>
    <w:pPr>
      <w:keepNext/>
      <w:keepLines/>
      <w:spacing w:before="120" w:after="120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2A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A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E1150"/>
    <w:rPr>
      <w:rFonts w:ascii="Times New Roman" w:hAnsi="Times New Roman" w:cs="Times New Roman" w:hint="default"/>
      <w:b/>
      <w:bCs/>
      <w:i/>
      <w:iCs w:val="0"/>
      <w:color w:val="000000"/>
      <w:sz w:val="28"/>
      <w:szCs w:val="28"/>
    </w:rPr>
  </w:style>
  <w:style w:type="paragraph" w:customStyle="1" w:styleId="ConsPlusNormal">
    <w:name w:val="ConsPlusNormal"/>
    <w:qFormat/>
    <w:rsid w:val="0069428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i w:val="0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69428F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9428F"/>
    <w:pPr>
      <w:widowControl w:val="0"/>
      <w:shd w:val="clear" w:color="auto" w:fill="FFFFFF"/>
      <w:spacing w:line="322" w:lineRule="exact"/>
      <w:ind w:firstLine="0"/>
    </w:pPr>
    <w:rPr>
      <w:rFonts w:eastAsia="Times New Roman"/>
      <w:i/>
      <w:szCs w:val="28"/>
    </w:rPr>
  </w:style>
  <w:style w:type="paragraph" w:styleId="a4">
    <w:name w:val="Normal (Web)"/>
    <w:basedOn w:val="a"/>
    <w:uiPriority w:val="99"/>
    <w:unhideWhenUsed/>
    <w:rsid w:val="0069428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623D56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626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6BC"/>
    <w:rPr>
      <w:rFonts w:ascii="Tahoma" w:eastAsia="Calibri" w:hAnsi="Tahoma" w:cs="Tahoma"/>
      <w:i w:val="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91D2F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F91D2F"/>
    <w:rPr>
      <w:rFonts w:asciiTheme="minorHAnsi" w:hAnsiTheme="minorHAnsi" w:cstheme="minorBidi"/>
      <w:i w:val="0"/>
      <w:sz w:val="22"/>
      <w:szCs w:val="22"/>
    </w:rPr>
  </w:style>
  <w:style w:type="character" w:styleId="a9">
    <w:name w:val="footnote reference"/>
    <w:basedOn w:val="a0"/>
    <w:uiPriority w:val="99"/>
    <w:semiHidden/>
    <w:unhideWhenUsed/>
    <w:rsid w:val="008340A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46FD6"/>
    <w:rPr>
      <w:rFonts w:eastAsiaTheme="majorEastAsia" w:cstheme="majorBidi"/>
      <w:b/>
      <w:bCs/>
      <w:i w:val="0"/>
    </w:rPr>
  </w:style>
  <w:style w:type="paragraph" w:styleId="aa">
    <w:name w:val="footer"/>
    <w:basedOn w:val="a"/>
    <w:link w:val="ab"/>
    <w:uiPriority w:val="99"/>
    <w:unhideWhenUsed/>
    <w:rsid w:val="00041E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1EC3"/>
    <w:rPr>
      <w:rFonts w:eastAsia="Calibri"/>
      <w:i w:val="0"/>
      <w:szCs w:val="22"/>
    </w:rPr>
  </w:style>
  <w:style w:type="paragraph" w:styleId="ac">
    <w:name w:val="TOC Heading"/>
    <w:basedOn w:val="1"/>
    <w:next w:val="a"/>
    <w:uiPriority w:val="39"/>
    <w:semiHidden/>
    <w:unhideWhenUsed/>
    <w:qFormat/>
    <w:rsid w:val="00041EC3"/>
    <w:pPr>
      <w:spacing w:before="480" w:after="0" w:line="276" w:lineRule="auto"/>
      <w:ind w:firstLine="0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44AE9"/>
    <w:pPr>
      <w:tabs>
        <w:tab w:val="right" w:leader="dot" w:pos="9345"/>
      </w:tabs>
      <w:spacing w:after="100"/>
      <w:ind w:firstLine="0"/>
    </w:pPr>
  </w:style>
  <w:style w:type="character" w:styleId="ad">
    <w:name w:val="Hyperlink"/>
    <w:basedOn w:val="a0"/>
    <w:uiPriority w:val="99"/>
    <w:unhideWhenUsed/>
    <w:rsid w:val="00041EC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1"/>
    <w:rsid w:val="00D32AB8"/>
    <w:rPr>
      <w:rFonts w:asciiTheme="majorHAnsi" w:eastAsiaTheme="majorEastAsia" w:hAnsiTheme="majorHAnsi" w:cstheme="majorBidi"/>
      <w:b/>
      <w:bCs/>
      <w:i w:val="0"/>
      <w:color w:val="4F81BD" w:themeColor="accent1"/>
      <w:szCs w:val="22"/>
    </w:rPr>
  </w:style>
  <w:style w:type="paragraph" w:customStyle="1" w:styleId="TableParagraph">
    <w:name w:val="Table Paragraph"/>
    <w:basedOn w:val="a"/>
    <w:uiPriority w:val="1"/>
    <w:qFormat/>
    <w:rsid w:val="00D32AB8"/>
    <w:pPr>
      <w:widowControl w:val="0"/>
      <w:autoSpaceDE w:val="0"/>
      <w:autoSpaceDN w:val="0"/>
      <w:ind w:firstLine="0"/>
      <w:jc w:val="left"/>
    </w:pPr>
    <w:rPr>
      <w:rFonts w:eastAsia="Times New Roman"/>
      <w:sz w:val="22"/>
    </w:rPr>
  </w:style>
  <w:style w:type="character" w:customStyle="1" w:styleId="20">
    <w:name w:val="Заголовок 2 Знак"/>
    <w:basedOn w:val="a0"/>
    <w:link w:val="2"/>
    <w:uiPriority w:val="9"/>
    <w:rsid w:val="00D32AB8"/>
    <w:rPr>
      <w:rFonts w:asciiTheme="majorHAnsi" w:eastAsiaTheme="majorEastAsia" w:hAnsiTheme="majorHAnsi" w:cstheme="majorBidi"/>
      <w:b/>
      <w:bCs/>
      <w:i w:val="0"/>
      <w:color w:val="4F81BD" w:themeColor="accent1"/>
      <w:sz w:val="26"/>
      <w:szCs w:val="26"/>
    </w:rPr>
  </w:style>
  <w:style w:type="paragraph" w:customStyle="1" w:styleId="ae">
    <w:name w:val="Нормальный (таблица)"/>
    <w:basedOn w:val="a"/>
    <w:next w:val="a"/>
    <w:uiPriority w:val="99"/>
    <w:rsid w:val="007F2C7F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B54C70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DA5588"/>
    <w:pPr>
      <w:spacing w:after="100"/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603AD-AFA2-437B-BC3A-E600859C7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7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Поздеева Елена Евгеньевна</cp:lastModifiedBy>
  <cp:revision>10</cp:revision>
  <dcterms:created xsi:type="dcterms:W3CDTF">2024-01-07T04:40:00Z</dcterms:created>
  <dcterms:modified xsi:type="dcterms:W3CDTF">2024-01-28T22:39:00Z</dcterms:modified>
</cp:coreProperties>
</file>