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7BC4BB16" w:rsidR="00454F72" w:rsidRDefault="00224CE5" w:rsidP="00224C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055B68D" w:rsidR="00454F72" w:rsidRDefault="0022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E5">
              <w:rPr>
                <w:rFonts w:ascii="Times New Roman" w:hAnsi="Times New Roman" w:cs="Times New Roman"/>
                <w:sz w:val="28"/>
                <w:szCs w:val="28"/>
              </w:rPr>
              <w:t>PR-продвижение личного бренда на примере кондитерской студии Галины Беляковой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0D6E0A72" w:rsidR="00454F72" w:rsidRDefault="0022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А.В.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C564ECB" w:rsidR="000B750D" w:rsidRDefault="0022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 факультет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8AD40C4" w:rsidR="00454F72" w:rsidRDefault="0022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Галина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6916A3B3" w:rsidR="00454F72" w:rsidRDefault="0022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Кондитерская студия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49F946EE" w:rsidR="00454F72" w:rsidRDefault="00224CE5" w:rsidP="00224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E5">
              <w:rPr>
                <w:rFonts w:ascii="Times New Roman" w:hAnsi="Times New Roman" w:cs="Times New Roman"/>
                <w:sz w:val="28"/>
                <w:szCs w:val="28"/>
              </w:rPr>
              <w:t>Обеспечить кондитерской студии Галины Беляковой PR-активность, продвижение, а также привлечь потенциальных клиентов и увеличить количество продаж.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13DEEE74" w:rsidR="00454F72" w:rsidRDefault="00224CE5" w:rsidP="002C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E5">
              <w:rPr>
                <w:rFonts w:ascii="Times New Roman" w:hAnsi="Times New Roman" w:cs="Times New Roman"/>
                <w:sz w:val="28"/>
                <w:szCs w:val="28"/>
              </w:rPr>
              <w:t>Разработать план PR-проекта продвижения личного бренда кондитерской студии Галины Беляковой. Определить цели, задачи и практическое применение данного PR-проекта. Сформировать основную концепцию бренда, тактики и стратегии продвижения кондитерской студии Галины Беляковой. Представить готовый PR-проект продвижения личного бренда кондитерской студии Галины Беляковой</w:t>
            </w:r>
            <w:r w:rsidR="002C68C1">
              <w:rPr>
                <w:rFonts w:ascii="Times New Roman" w:hAnsi="Times New Roman" w:cs="Times New Roman"/>
                <w:sz w:val="28"/>
                <w:szCs w:val="28"/>
              </w:rPr>
              <w:t>, подготовить две научные публикации по теме проекта</w:t>
            </w:r>
            <w:r w:rsidRPr="00224C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30DD9B45" w:rsidR="00454F72" w:rsidRDefault="002C68C1" w:rsidP="002C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1">
              <w:rPr>
                <w:rFonts w:ascii="Times New Roman" w:hAnsi="Times New Roman" w:cs="Times New Roman"/>
                <w:sz w:val="28"/>
                <w:szCs w:val="28"/>
              </w:rPr>
              <w:t>Полоусова Дарья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пишет дипломный проект, о нее требуется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организованность, исполнительность, с</w:t>
            </w:r>
            <w:r w:rsidRPr="002C68C1">
              <w:rPr>
                <w:rFonts w:ascii="Times New Roman" w:hAnsi="Times New Roman" w:cs="Times New Roman"/>
                <w:sz w:val="28"/>
                <w:szCs w:val="28"/>
              </w:rPr>
              <w:t>амодисциплина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C624C83" w:rsidR="00454F72" w:rsidRDefault="002C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41170491" w:rsidR="00454F72" w:rsidRDefault="002C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отбора связан с интересом участника проекта к выбранной им теме ВКР.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11546A74" w:rsidR="00454F72" w:rsidRDefault="002C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1">
              <w:rPr>
                <w:rFonts w:ascii="Times New Roman" w:hAnsi="Times New Roman" w:cs="Times New Roman"/>
                <w:sz w:val="28"/>
                <w:szCs w:val="28"/>
              </w:rPr>
              <w:t>01.12.2024 – 30.05.2025.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32B2C509" w:rsidR="00454F72" w:rsidRDefault="002C68C1" w:rsidP="002C68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8C1">
              <w:rPr>
                <w:rFonts w:ascii="Times New Roman" w:hAnsi="Times New Roman" w:cs="Times New Roman"/>
                <w:sz w:val="28"/>
                <w:szCs w:val="28"/>
              </w:rPr>
              <w:t>PR-проект</w:t>
            </w:r>
            <w:r>
              <w:t xml:space="preserve">, </w:t>
            </w:r>
            <w:r w:rsidRPr="002C68C1">
              <w:rPr>
                <w:rFonts w:ascii="Times New Roman" w:hAnsi="Times New Roman" w:cs="Times New Roman"/>
                <w:sz w:val="28"/>
                <w:szCs w:val="28"/>
              </w:rPr>
              <w:t>PR-пр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одвижение, личный бренд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DA882" w14:textId="77777777" w:rsidR="0035795F" w:rsidRDefault="0035795F">
      <w:pPr>
        <w:spacing w:line="240" w:lineRule="auto"/>
      </w:pPr>
      <w:r>
        <w:separator/>
      </w:r>
    </w:p>
  </w:endnote>
  <w:endnote w:type="continuationSeparator" w:id="0">
    <w:p w14:paraId="2513D933" w14:textId="77777777" w:rsidR="0035795F" w:rsidRDefault="00357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83B00" w14:textId="77777777" w:rsidR="0035795F" w:rsidRDefault="0035795F">
      <w:pPr>
        <w:spacing w:after="0"/>
      </w:pPr>
      <w:r>
        <w:separator/>
      </w:r>
    </w:p>
  </w:footnote>
  <w:footnote w:type="continuationSeparator" w:id="0">
    <w:p w14:paraId="60681E31" w14:textId="77777777" w:rsidR="0035795F" w:rsidRDefault="003579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B750D"/>
    <w:rsid w:val="000F56E3"/>
    <w:rsid w:val="0016611D"/>
    <w:rsid w:val="001A1DB0"/>
    <w:rsid w:val="00224CE5"/>
    <w:rsid w:val="002727AC"/>
    <w:rsid w:val="002C68C1"/>
    <w:rsid w:val="0035795F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950431"/>
    <w:rsid w:val="00952986"/>
    <w:rsid w:val="009F2767"/>
    <w:rsid w:val="00A15F0A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Кот DVR2</cp:lastModifiedBy>
  <cp:revision>3</cp:revision>
  <dcterms:created xsi:type="dcterms:W3CDTF">2024-11-28T12:10:00Z</dcterms:created>
  <dcterms:modified xsi:type="dcterms:W3CDTF">2024-12-06T02:00:00Z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