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3802"/>
        <w:gridCol w:w="236"/>
        <w:gridCol w:w="908"/>
        <w:gridCol w:w="4599"/>
      </w:tblGrid>
      <w:tr w:rsidR="00A57167" w:rsidTr="009E4AC3">
        <w:trPr>
          <w:trHeight w:val="850"/>
        </w:trPr>
        <w:tc>
          <w:tcPr>
            <w:tcW w:w="4274" w:type="dxa"/>
            <w:gridSpan w:val="3"/>
            <w:hideMark/>
          </w:tcPr>
          <w:p w:rsidR="00A57167" w:rsidRDefault="00A57167" w:rsidP="009E4AC3">
            <w:pPr>
              <w:snapToGrid w:val="0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3725" cy="546100"/>
                  <wp:effectExtent l="19050" t="0" r="0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A57167" w:rsidRDefault="00A57167" w:rsidP="009E4AC3">
            <w:pPr>
              <w:snapToGrid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599" w:type="dxa"/>
            <w:vMerge w:val="restart"/>
          </w:tcPr>
          <w:p w:rsidR="00A57167" w:rsidRDefault="00A57167" w:rsidP="009E4AC3">
            <w:pPr>
              <w:snapToGrid w:val="0"/>
              <w:spacing w:line="276" w:lineRule="auto"/>
            </w:pPr>
          </w:p>
        </w:tc>
      </w:tr>
      <w:tr w:rsidR="00A57167" w:rsidTr="009E4AC3">
        <w:trPr>
          <w:trHeight w:val="1632"/>
        </w:trPr>
        <w:tc>
          <w:tcPr>
            <w:tcW w:w="4274" w:type="dxa"/>
            <w:gridSpan w:val="3"/>
          </w:tcPr>
          <w:p w:rsidR="00A57167" w:rsidRDefault="00A57167" w:rsidP="009E4AC3">
            <w:pPr>
              <w:snapToGrid w:val="0"/>
              <w:spacing w:line="276" w:lineRule="auto"/>
              <w:ind w:left="-51" w:right="-49"/>
              <w:jc w:val="center"/>
              <w:rPr>
                <w:sz w:val="12"/>
                <w:szCs w:val="12"/>
              </w:rPr>
            </w:pPr>
          </w:p>
          <w:p w:rsidR="00A57167" w:rsidRDefault="00A57167" w:rsidP="009E4AC3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 w:rsidR="00A57167" w:rsidRDefault="00A57167" w:rsidP="009E4AC3">
            <w:pPr>
              <w:pStyle w:val="4"/>
              <w:spacing w:line="276" w:lineRule="auto"/>
              <w:rPr>
                <w:spacing w:val="4"/>
                <w:sz w:val="8"/>
                <w:szCs w:val="8"/>
              </w:rPr>
            </w:pPr>
          </w:p>
          <w:p w:rsidR="00A57167" w:rsidRDefault="00A57167" w:rsidP="009E4AC3">
            <w:pPr>
              <w:pStyle w:val="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</w:t>
            </w:r>
          </w:p>
          <w:p w:rsidR="00A57167" w:rsidRDefault="00A57167" w:rsidP="009E4AC3">
            <w:pPr>
              <w:pStyle w:val="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бюджетное образовательное учреждение</w:t>
            </w:r>
          </w:p>
          <w:p w:rsidR="00A57167" w:rsidRDefault="00A57167" w:rsidP="009E4AC3">
            <w:pPr>
              <w:spacing w:line="276" w:lineRule="auto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высшего профессионального образования</w:t>
            </w:r>
          </w:p>
          <w:p w:rsidR="00A57167" w:rsidRDefault="00A57167" w:rsidP="009E4AC3">
            <w:pPr>
              <w:spacing w:line="276" w:lineRule="auto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14"/>
                <w:sz w:val="22"/>
                <w:szCs w:val="22"/>
              </w:rPr>
              <w:t>«Комсомольский-на-Амуре государственный</w:t>
            </w:r>
          </w:p>
          <w:p w:rsidR="00A57167" w:rsidRDefault="00A57167" w:rsidP="009E4A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технический университет»</w:t>
            </w:r>
          </w:p>
          <w:p w:rsidR="00A57167" w:rsidRDefault="00A57167" w:rsidP="009E4A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ВПО «</w:t>
            </w:r>
            <w:proofErr w:type="spellStart"/>
            <w:r>
              <w:rPr>
                <w:b/>
                <w:sz w:val="22"/>
                <w:szCs w:val="22"/>
              </w:rPr>
              <w:t>КнАГТУ</w:t>
            </w:r>
            <w:proofErr w:type="spellEnd"/>
            <w:r>
              <w:rPr>
                <w:b/>
                <w:sz w:val="22"/>
                <w:szCs w:val="22"/>
              </w:rPr>
              <w:t>»)</w:t>
            </w:r>
          </w:p>
          <w:p w:rsidR="00A57167" w:rsidRDefault="00A57167" w:rsidP="009E4AC3">
            <w:pPr>
              <w:spacing w:line="276" w:lineRule="auto"/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A57167" w:rsidRDefault="00A57167" w:rsidP="009E4AC3">
            <w:pPr>
              <w:rPr>
                <w:sz w:val="32"/>
                <w:szCs w:val="32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A57167" w:rsidRDefault="00A57167" w:rsidP="009E4AC3"/>
        </w:tc>
      </w:tr>
      <w:tr w:rsidR="00A57167" w:rsidTr="009E4AC3">
        <w:trPr>
          <w:trHeight w:val="454"/>
        </w:trPr>
        <w:tc>
          <w:tcPr>
            <w:tcW w:w="4274" w:type="dxa"/>
            <w:gridSpan w:val="3"/>
            <w:hideMark/>
          </w:tcPr>
          <w:p w:rsidR="00A57167" w:rsidRDefault="00A57167" w:rsidP="009E4AC3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Р О Т О К О Л</w:t>
            </w:r>
          </w:p>
        </w:tc>
        <w:tc>
          <w:tcPr>
            <w:tcW w:w="908" w:type="dxa"/>
            <w:vMerge/>
            <w:vAlign w:val="center"/>
            <w:hideMark/>
          </w:tcPr>
          <w:p w:rsidR="00A57167" w:rsidRDefault="00A57167" w:rsidP="009E4AC3">
            <w:pPr>
              <w:rPr>
                <w:sz w:val="32"/>
                <w:szCs w:val="32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A57167" w:rsidRDefault="00A57167" w:rsidP="009E4AC3"/>
        </w:tc>
      </w:tr>
      <w:tr w:rsidR="00A57167" w:rsidTr="009E4AC3">
        <w:trPr>
          <w:trHeight w:val="283"/>
        </w:trPr>
        <w:tc>
          <w:tcPr>
            <w:tcW w:w="4274" w:type="dxa"/>
            <w:gridSpan w:val="3"/>
            <w:hideMark/>
          </w:tcPr>
          <w:p w:rsidR="00A57167" w:rsidRDefault="00A57167" w:rsidP="00A57167">
            <w:pPr>
              <w:tabs>
                <w:tab w:val="left" w:pos="126"/>
              </w:tabs>
              <w:snapToGrid w:val="0"/>
              <w:spacing w:line="276" w:lineRule="auto"/>
              <w:ind w:right="6"/>
              <w:jc w:val="center"/>
            </w:pPr>
            <w:r>
              <w:t>__</w:t>
            </w:r>
            <w:r w:rsidRPr="00A57167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12.201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__№____9_______</w:t>
            </w:r>
          </w:p>
        </w:tc>
        <w:tc>
          <w:tcPr>
            <w:tcW w:w="908" w:type="dxa"/>
            <w:vMerge/>
            <w:vAlign w:val="center"/>
            <w:hideMark/>
          </w:tcPr>
          <w:p w:rsidR="00A57167" w:rsidRDefault="00A57167" w:rsidP="009E4AC3">
            <w:pPr>
              <w:rPr>
                <w:sz w:val="32"/>
                <w:szCs w:val="32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A57167" w:rsidRDefault="00A57167" w:rsidP="009E4AC3"/>
        </w:tc>
      </w:tr>
      <w:tr w:rsidR="00A57167" w:rsidTr="009E4AC3">
        <w:trPr>
          <w:trHeight w:val="283"/>
        </w:trPr>
        <w:tc>
          <w:tcPr>
            <w:tcW w:w="4274" w:type="dxa"/>
            <w:gridSpan w:val="3"/>
          </w:tcPr>
          <w:p w:rsidR="00A57167" w:rsidRDefault="00A57167" w:rsidP="009E4AC3">
            <w:pPr>
              <w:snapToGrid w:val="0"/>
              <w:spacing w:line="276" w:lineRule="auto"/>
              <w:jc w:val="center"/>
              <w:rPr>
                <w:sz w:val="8"/>
                <w:szCs w:val="8"/>
              </w:rPr>
            </w:pPr>
          </w:p>
          <w:p w:rsidR="00A57167" w:rsidRDefault="00A57167" w:rsidP="009E4AC3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Комсомольск-на-Амуре</w:t>
            </w:r>
          </w:p>
          <w:p w:rsidR="00A57167" w:rsidRDefault="00A57167" w:rsidP="009E4AC3">
            <w:pPr>
              <w:snapToGri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A57167" w:rsidRDefault="00A57167" w:rsidP="009E4AC3">
            <w:pPr>
              <w:rPr>
                <w:sz w:val="32"/>
                <w:szCs w:val="32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A57167" w:rsidRDefault="00A57167" w:rsidP="009E4AC3"/>
        </w:tc>
      </w:tr>
      <w:tr w:rsidR="00A57167" w:rsidTr="009E4AC3">
        <w:trPr>
          <w:trHeight w:val="1020"/>
        </w:trPr>
        <w:tc>
          <w:tcPr>
            <w:tcW w:w="236" w:type="dxa"/>
            <w:hideMark/>
          </w:tcPr>
          <w:p w:rsidR="00A57167" w:rsidRDefault="00A57167" w:rsidP="009E4AC3">
            <w:pPr>
              <w:snapToGrid w:val="0"/>
              <w:spacing w:line="276" w:lineRule="auto"/>
            </w:pPr>
            <w:r>
              <w:rPr>
                <w:sz w:val="32"/>
                <w:szCs w:val="32"/>
              </w:rPr>
              <w:sym w:font="Symbol" w:char="00E9"/>
            </w:r>
          </w:p>
        </w:tc>
        <w:tc>
          <w:tcPr>
            <w:tcW w:w="3802" w:type="dxa"/>
          </w:tcPr>
          <w:p w:rsidR="00A57167" w:rsidRDefault="00A57167" w:rsidP="009E4AC3">
            <w:pPr>
              <w:pStyle w:val="5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Заседания Ученого совета </w:t>
            </w:r>
          </w:p>
          <w:p w:rsidR="00A57167" w:rsidRDefault="00A57167" w:rsidP="009E4AC3">
            <w:pPr>
              <w:pStyle w:val="5"/>
              <w:spacing w:line="276" w:lineRule="auto"/>
              <w:rPr>
                <w:sz w:val="20"/>
              </w:rPr>
            </w:pPr>
          </w:p>
        </w:tc>
        <w:tc>
          <w:tcPr>
            <w:tcW w:w="236" w:type="dxa"/>
            <w:hideMark/>
          </w:tcPr>
          <w:p w:rsidR="00A57167" w:rsidRDefault="00A57167" w:rsidP="009E4AC3">
            <w:pPr>
              <w:snapToGrid w:val="0"/>
              <w:spacing w:line="276" w:lineRule="auto"/>
              <w:ind w:left="-55"/>
            </w:pPr>
            <w:r>
              <w:rPr>
                <w:sz w:val="32"/>
                <w:szCs w:val="32"/>
              </w:rPr>
              <w:sym w:font="Symbol" w:char="00F9"/>
            </w:r>
          </w:p>
        </w:tc>
        <w:tc>
          <w:tcPr>
            <w:tcW w:w="908" w:type="dxa"/>
            <w:vMerge/>
            <w:vAlign w:val="center"/>
            <w:hideMark/>
          </w:tcPr>
          <w:p w:rsidR="00A57167" w:rsidRDefault="00A57167" w:rsidP="009E4AC3">
            <w:pPr>
              <w:rPr>
                <w:sz w:val="32"/>
                <w:szCs w:val="32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A57167" w:rsidRDefault="00A57167" w:rsidP="009E4AC3"/>
        </w:tc>
      </w:tr>
    </w:tbl>
    <w:p w:rsidR="00A57167" w:rsidRDefault="00A57167" w:rsidP="00A57167"/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Основные итоги государственной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программ и показателей деятельности университета.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основных направлений совершенствования деятельности с внесением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полнений и изменений в программу стратегического развития университета.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Итоги, перспективы и основные направления развития и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ствования деятельности технопарка и центра коллективного пользования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верситета.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Итоги реализации социальных программ университета в 2013 году и планы на 2014 год.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 Конкурсные выборы.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5. Разное.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Работа началась  с конкурсного отбора.</w:t>
      </w:r>
    </w:p>
    <w:p w:rsidR="00A57167" w:rsidRDefault="00A57167" w:rsidP="00A57167">
      <w:pPr>
        <w:ind w:left="-28" w:firstLine="568"/>
        <w:jc w:val="both"/>
        <w:rPr>
          <w:sz w:val="28"/>
          <w:szCs w:val="28"/>
        </w:rPr>
      </w:pP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>СЛУШАЛИ: декана ЭТФ Степанова А.Н. об участии в конкурсном отборе на должность проф., зав. каф. ЭМ Серикова А.В.</w:t>
      </w:r>
      <w:r w:rsidR="006770BA">
        <w:rPr>
          <w:sz w:val="28"/>
          <w:szCs w:val="28"/>
        </w:rPr>
        <w:t>,</w:t>
      </w:r>
      <w:r>
        <w:rPr>
          <w:sz w:val="28"/>
          <w:szCs w:val="28"/>
        </w:rPr>
        <w:t xml:space="preserve"> на должности доцента каф. УИПП </w:t>
      </w:r>
      <w:proofErr w:type="spellStart"/>
      <w:r>
        <w:rPr>
          <w:sz w:val="28"/>
          <w:szCs w:val="28"/>
        </w:rPr>
        <w:t>Сочелева</w:t>
      </w:r>
      <w:proofErr w:type="spellEnd"/>
      <w:r>
        <w:rPr>
          <w:sz w:val="28"/>
          <w:szCs w:val="28"/>
        </w:rPr>
        <w:t xml:space="preserve"> А.Ф., каф. ЭПАПУ </w:t>
      </w:r>
      <w:proofErr w:type="spellStart"/>
      <w:r>
        <w:rPr>
          <w:sz w:val="28"/>
          <w:szCs w:val="28"/>
        </w:rPr>
        <w:t>Стельмащука</w:t>
      </w:r>
      <w:proofErr w:type="spellEnd"/>
      <w:r>
        <w:rPr>
          <w:sz w:val="28"/>
          <w:szCs w:val="28"/>
        </w:rPr>
        <w:t xml:space="preserve"> С.В., каф. ПЭ Марущенко С.Г., каф. ПЭ Копытова С.М., каф. ЭПАПУ Горячева В.Ф., каф. ЭПАПУ </w:t>
      </w:r>
      <w:proofErr w:type="spellStart"/>
      <w:r>
        <w:rPr>
          <w:sz w:val="28"/>
          <w:szCs w:val="28"/>
        </w:rPr>
        <w:t>Гринфельда</w:t>
      </w:r>
      <w:proofErr w:type="spellEnd"/>
      <w:r>
        <w:rPr>
          <w:sz w:val="28"/>
          <w:szCs w:val="28"/>
        </w:rPr>
        <w:t xml:space="preserve"> Г.М., каф. ПЭ </w:t>
      </w:r>
      <w:proofErr w:type="spellStart"/>
      <w:r>
        <w:rPr>
          <w:sz w:val="28"/>
          <w:szCs w:val="28"/>
        </w:rPr>
        <w:t>Вильдяйкина</w:t>
      </w:r>
      <w:proofErr w:type="spellEnd"/>
      <w:r>
        <w:rPr>
          <w:sz w:val="28"/>
          <w:szCs w:val="28"/>
        </w:rPr>
        <w:t xml:space="preserve"> Г.Ф.</w:t>
      </w: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4.1. Включить в списки для тайного голосования.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6770BA">
        <w:rPr>
          <w:sz w:val="28"/>
          <w:szCs w:val="28"/>
        </w:rPr>
        <w:t>члена совета Шакирову О.Г. об участии в конкурсном отборе на должность проф., зав. каф. ХХТ.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4.2. Включить в списки для тайного голосования.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6770BA">
        <w:rPr>
          <w:sz w:val="28"/>
          <w:szCs w:val="28"/>
        </w:rPr>
        <w:t xml:space="preserve">декана ФКС Сысоева О.Е. об участии в конкурсном отборе на должности доц. каф. УНИК </w:t>
      </w:r>
      <w:proofErr w:type="spellStart"/>
      <w:r w:rsidR="006770BA">
        <w:rPr>
          <w:sz w:val="28"/>
          <w:szCs w:val="28"/>
        </w:rPr>
        <w:t>Анцыгина</w:t>
      </w:r>
      <w:proofErr w:type="spellEnd"/>
      <w:r w:rsidR="006770BA">
        <w:rPr>
          <w:sz w:val="28"/>
          <w:szCs w:val="28"/>
        </w:rPr>
        <w:t xml:space="preserve"> О.Г. и каф. СИА Дзюба В.А.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4.3. Включить в списки для тайного голосования.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6770BA">
        <w:rPr>
          <w:sz w:val="28"/>
          <w:szCs w:val="28"/>
        </w:rPr>
        <w:t>декана ФКТ Котлярова В.П. об участии в конкурсном отборе и выборах на должность проф., зав. каф. ПМИ Буренина А.А., на должности д</w:t>
      </w:r>
      <w:r w:rsidR="006770BA">
        <w:rPr>
          <w:sz w:val="28"/>
          <w:szCs w:val="28"/>
        </w:rPr>
        <w:t>о</w:t>
      </w:r>
      <w:r w:rsidR="006770BA">
        <w:rPr>
          <w:sz w:val="28"/>
          <w:szCs w:val="28"/>
        </w:rPr>
        <w:t>центов каф. ПМИ Зарубина М.М., Козловой О.В., каф. ВМ Минеевой И.В., проф. каф. МОП ЭВМ Хусаинова А.А.</w:t>
      </w: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4.4. Включить в списки для тайного голосования.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2C6F0C">
        <w:rPr>
          <w:sz w:val="28"/>
          <w:szCs w:val="28"/>
        </w:rPr>
        <w:t xml:space="preserve">члена совета Кима В.А. об участии в конкурсном отборе на должности доц. каф. МАХП </w:t>
      </w:r>
      <w:proofErr w:type="spellStart"/>
      <w:r w:rsidR="002C6F0C">
        <w:rPr>
          <w:sz w:val="28"/>
          <w:szCs w:val="28"/>
        </w:rPr>
        <w:t>Конновой</w:t>
      </w:r>
      <w:proofErr w:type="spellEnd"/>
      <w:r w:rsidR="002C6F0C">
        <w:rPr>
          <w:sz w:val="28"/>
          <w:szCs w:val="28"/>
        </w:rPr>
        <w:t xml:space="preserve"> Г.В., каф. МТНМ </w:t>
      </w:r>
      <w:proofErr w:type="spellStart"/>
      <w:r w:rsidR="002C6F0C">
        <w:rPr>
          <w:sz w:val="28"/>
          <w:szCs w:val="28"/>
        </w:rPr>
        <w:t>Физулакова</w:t>
      </w:r>
      <w:proofErr w:type="spellEnd"/>
      <w:r w:rsidR="002C6F0C">
        <w:rPr>
          <w:sz w:val="28"/>
          <w:szCs w:val="28"/>
        </w:rPr>
        <w:t xml:space="preserve"> Р.А.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4.5. Включить в списки для тайного голосования.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2C6F0C">
        <w:rPr>
          <w:sz w:val="28"/>
          <w:szCs w:val="28"/>
        </w:rPr>
        <w:t xml:space="preserve">декана СФ Васильченко Э.А. об участии в конкурсном отборе на должность доц. каф. </w:t>
      </w:r>
      <w:proofErr w:type="spellStart"/>
      <w:r w:rsidR="002C6F0C">
        <w:rPr>
          <w:sz w:val="28"/>
          <w:szCs w:val="28"/>
        </w:rPr>
        <w:t>СРиГМУ</w:t>
      </w:r>
      <w:proofErr w:type="spellEnd"/>
      <w:r w:rsidR="002C6F0C">
        <w:rPr>
          <w:sz w:val="28"/>
          <w:szCs w:val="28"/>
        </w:rPr>
        <w:t xml:space="preserve"> </w:t>
      </w:r>
      <w:proofErr w:type="spellStart"/>
      <w:r w:rsidR="002C6F0C">
        <w:rPr>
          <w:sz w:val="28"/>
          <w:szCs w:val="28"/>
        </w:rPr>
        <w:t>Свидерской</w:t>
      </w:r>
      <w:proofErr w:type="spellEnd"/>
      <w:r w:rsidR="002C6F0C">
        <w:rPr>
          <w:sz w:val="28"/>
          <w:szCs w:val="28"/>
        </w:rPr>
        <w:t xml:space="preserve"> В.В.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4.6. Включить в списки для тайного голосования.</w:t>
      </w:r>
    </w:p>
    <w:p w:rsidR="002C6F0C" w:rsidRDefault="002C6F0C" w:rsidP="002C6F0C">
      <w:pPr>
        <w:jc w:val="both"/>
        <w:rPr>
          <w:sz w:val="28"/>
          <w:szCs w:val="28"/>
        </w:rPr>
      </w:pPr>
    </w:p>
    <w:p w:rsidR="002C6F0C" w:rsidRDefault="002C6F0C" w:rsidP="002C6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B43A0F">
        <w:rPr>
          <w:sz w:val="28"/>
          <w:szCs w:val="28"/>
        </w:rPr>
        <w:t>проректора по УВР Наливайко Т.Е. об участии в конкурсном о</w:t>
      </w:r>
      <w:r w:rsidR="00B43A0F">
        <w:rPr>
          <w:sz w:val="28"/>
          <w:szCs w:val="28"/>
        </w:rPr>
        <w:t>т</w:t>
      </w:r>
      <w:r w:rsidR="00B43A0F">
        <w:rPr>
          <w:sz w:val="28"/>
          <w:szCs w:val="28"/>
        </w:rPr>
        <w:t>боре и выборах на должность проф. каф. МК и  декана ФЭМ Литовченко В.В.</w:t>
      </w:r>
    </w:p>
    <w:p w:rsidR="002C6F0C" w:rsidRDefault="002C6F0C" w:rsidP="002C6F0C">
      <w:pPr>
        <w:jc w:val="both"/>
        <w:rPr>
          <w:sz w:val="28"/>
          <w:szCs w:val="28"/>
        </w:rPr>
      </w:pPr>
    </w:p>
    <w:p w:rsidR="00B43A0F" w:rsidRDefault="002C6F0C" w:rsidP="00B43A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  <w:r w:rsidR="00B43A0F">
        <w:rPr>
          <w:sz w:val="28"/>
          <w:szCs w:val="28"/>
        </w:rPr>
        <w:t xml:space="preserve"> </w:t>
      </w:r>
    </w:p>
    <w:p w:rsidR="00B43A0F" w:rsidRDefault="00B43A0F" w:rsidP="00B43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Включить в списки для тайного голосования.</w:t>
      </w:r>
    </w:p>
    <w:p w:rsidR="00B43A0F" w:rsidRDefault="00B43A0F" w:rsidP="002C6F0C">
      <w:pPr>
        <w:jc w:val="both"/>
        <w:rPr>
          <w:sz w:val="28"/>
          <w:szCs w:val="28"/>
        </w:rPr>
      </w:pPr>
    </w:p>
    <w:p w:rsidR="002C6F0C" w:rsidRDefault="002C6F0C" w:rsidP="002C6F0C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  <w:r w:rsidR="00B43A0F">
        <w:rPr>
          <w:sz w:val="28"/>
          <w:szCs w:val="28"/>
        </w:rPr>
        <w:t xml:space="preserve"> декана ГФ </w:t>
      </w:r>
      <w:proofErr w:type="spellStart"/>
      <w:r w:rsidR="00B43A0F">
        <w:rPr>
          <w:sz w:val="28"/>
          <w:szCs w:val="28"/>
        </w:rPr>
        <w:t>Коныреву</w:t>
      </w:r>
      <w:proofErr w:type="spellEnd"/>
      <w:r w:rsidR="00B43A0F">
        <w:rPr>
          <w:sz w:val="28"/>
          <w:szCs w:val="28"/>
        </w:rPr>
        <w:t xml:space="preserve"> И.В. об участии в конкурсном отборе на должность доц. каф. КЛ Тимофеевой И.Ю.</w:t>
      </w:r>
    </w:p>
    <w:p w:rsidR="002C6F0C" w:rsidRDefault="002C6F0C" w:rsidP="002C6F0C">
      <w:pPr>
        <w:jc w:val="both"/>
        <w:rPr>
          <w:sz w:val="28"/>
          <w:szCs w:val="28"/>
        </w:rPr>
      </w:pPr>
    </w:p>
    <w:p w:rsidR="002C6F0C" w:rsidRDefault="002C6F0C" w:rsidP="002C6F0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B43A0F" w:rsidRDefault="00B43A0F" w:rsidP="00B43A0F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4.8. Включить в списки для тайного голосования.</w:t>
      </w:r>
    </w:p>
    <w:p w:rsidR="002C6F0C" w:rsidRDefault="002C6F0C" w:rsidP="002C6F0C">
      <w:pPr>
        <w:jc w:val="both"/>
        <w:rPr>
          <w:sz w:val="28"/>
          <w:szCs w:val="28"/>
        </w:rPr>
      </w:pPr>
    </w:p>
    <w:p w:rsidR="002C6F0C" w:rsidRDefault="002C6F0C" w:rsidP="002C6F0C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  <w:r w:rsidR="00B43A0F">
        <w:rPr>
          <w:sz w:val="28"/>
          <w:szCs w:val="28"/>
        </w:rPr>
        <w:t xml:space="preserve"> </w:t>
      </w:r>
      <w:r w:rsidR="009E4AC3">
        <w:rPr>
          <w:sz w:val="28"/>
          <w:szCs w:val="28"/>
        </w:rPr>
        <w:t xml:space="preserve">декана ФЭТМТ </w:t>
      </w:r>
      <w:proofErr w:type="spellStart"/>
      <w:r w:rsidR="009E4AC3">
        <w:rPr>
          <w:sz w:val="28"/>
          <w:szCs w:val="28"/>
        </w:rPr>
        <w:t>Космынина</w:t>
      </w:r>
      <w:proofErr w:type="spellEnd"/>
      <w:r w:rsidR="009E4AC3">
        <w:rPr>
          <w:sz w:val="28"/>
          <w:szCs w:val="28"/>
        </w:rPr>
        <w:t xml:space="preserve"> А.В. об участии в конкурсном отборе на должность доц. каф. ТЭУ Попова А.Ю.</w:t>
      </w:r>
    </w:p>
    <w:p w:rsidR="002C6F0C" w:rsidRDefault="002C6F0C" w:rsidP="002C6F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ПОСТАНОВИЛИ:</w:t>
      </w:r>
    </w:p>
    <w:p w:rsidR="009E4AC3" w:rsidRDefault="009E4AC3" w:rsidP="009E4AC3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4.9. Включить в списки для тайного голосования.</w:t>
      </w:r>
    </w:p>
    <w:p w:rsidR="009E4AC3" w:rsidRDefault="009E4AC3" w:rsidP="00A57167">
      <w:pPr>
        <w:jc w:val="both"/>
        <w:rPr>
          <w:sz w:val="28"/>
          <w:szCs w:val="28"/>
        </w:rPr>
      </w:pPr>
    </w:p>
    <w:p w:rsidR="00A57167" w:rsidRDefault="009E4AC3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декана ФЭМ Литовченко В.В. об участии в конкурсном отборе на должности доц. каф. МК </w:t>
      </w:r>
      <w:proofErr w:type="spellStart"/>
      <w:r>
        <w:rPr>
          <w:sz w:val="28"/>
          <w:szCs w:val="28"/>
        </w:rPr>
        <w:t>Макурина</w:t>
      </w:r>
      <w:proofErr w:type="spellEnd"/>
      <w:r>
        <w:rPr>
          <w:sz w:val="28"/>
          <w:szCs w:val="28"/>
        </w:rPr>
        <w:t xml:space="preserve"> И.В., каф. МОПП </w:t>
      </w:r>
      <w:proofErr w:type="spellStart"/>
      <w:r>
        <w:rPr>
          <w:sz w:val="28"/>
          <w:szCs w:val="28"/>
        </w:rPr>
        <w:t>Гребенкиной</w:t>
      </w:r>
      <w:proofErr w:type="spellEnd"/>
      <w:r>
        <w:rPr>
          <w:sz w:val="28"/>
          <w:szCs w:val="28"/>
        </w:rPr>
        <w:t xml:space="preserve"> О.А., Коноплевой Г.И., Капустенко И.С.</w:t>
      </w:r>
    </w:p>
    <w:p w:rsidR="009E4AC3" w:rsidRDefault="009E4AC3" w:rsidP="00A57167">
      <w:pPr>
        <w:jc w:val="both"/>
        <w:rPr>
          <w:sz w:val="28"/>
          <w:szCs w:val="28"/>
        </w:rPr>
      </w:pPr>
    </w:p>
    <w:p w:rsidR="009E4AC3" w:rsidRDefault="009E4AC3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9E4AC3" w:rsidRDefault="009E4AC3" w:rsidP="009E4AC3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4.10. Включить в списки для тайного голосования.</w:t>
      </w:r>
    </w:p>
    <w:p w:rsidR="009E4AC3" w:rsidRDefault="009E4AC3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>СЛУШАЛИ: председателя счетной комиссии</w:t>
      </w:r>
      <w:r w:rsidR="009E4AC3">
        <w:rPr>
          <w:sz w:val="28"/>
          <w:szCs w:val="28"/>
        </w:rPr>
        <w:t xml:space="preserve"> Кима В.А.</w:t>
      </w:r>
      <w:r>
        <w:rPr>
          <w:sz w:val="28"/>
          <w:szCs w:val="28"/>
        </w:rPr>
        <w:t xml:space="preserve"> о результатах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4AC3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Утвердить протоколы счетной комиссии № </w:t>
      </w:r>
      <w:r w:rsidR="009E4AC3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9E4AC3">
        <w:rPr>
          <w:sz w:val="28"/>
          <w:szCs w:val="28"/>
        </w:rPr>
        <w:t>3</w:t>
      </w:r>
      <w:r>
        <w:rPr>
          <w:sz w:val="28"/>
          <w:szCs w:val="28"/>
        </w:rPr>
        <w:t>, считать проше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шими конкурсный отбор </w:t>
      </w:r>
      <w:proofErr w:type="spellStart"/>
      <w:r w:rsidR="009E4AC3">
        <w:rPr>
          <w:sz w:val="28"/>
          <w:szCs w:val="28"/>
        </w:rPr>
        <w:t>Анцыгина</w:t>
      </w:r>
      <w:proofErr w:type="spellEnd"/>
      <w:r w:rsidR="009E4AC3">
        <w:rPr>
          <w:sz w:val="28"/>
          <w:szCs w:val="28"/>
        </w:rPr>
        <w:t xml:space="preserve"> О.И., Буренина А.А., </w:t>
      </w:r>
      <w:proofErr w:type="spellStart"/>
      <w:r w:rsidR="009E4AC3">
        <w:rPr>
          <w:sz w:val="28"/>
          <w:szCs w:val="28"/>
        </w:rPr>
        <w:t>Вильдяйкина</w:t>
      </w:r>
      <w:proofErr w:type="spellEnd"/>
      <w:r w:rsidR="009E4AC3">
        <w:rPr>
          <w:sz w:val="28"/>
          <w:szCs w:val="28"/>
        </w:rPr>
        <w:t xml:space="preserve"> Г.Ф., </w:t>
      </w:r>
      <w:proofErr w:type="spellStart"/>
      <w:r w:rsidR="009E4AC3">
        <w:rPr>
          <w:sz w:val="28"/>
          <w:szCs w:val="28"/>
        </w:rPr>
        <w:t>Гребенкину</w:t>
      </w:r>
      <w:proofErr w:type="spellEnd"/>
      <w:r w:rsidR="009E4AC3">
        <w:rPr>
          <w:sz w:val="28"/>
          <w:szCs w:val="28"/>
        </w:rPr>
        <w:t xml:space="preserve"> О.А., </w:t>
      </w:r>
      <w:proofErr w:type="spellStart"/>
      <w:r w:rsidR="009E4AC3">
        <w:rPr>
          <w:sz w:val="28"/>
          <w:szCs w:val="28"/>
        </w:rPr>
        <w:t>Гринфельда</w:t>
      </w:r>
      <w:proofErr w:type="spellEnd"/>
      <w:r w:rsidR="009E4AC3">
        <w:rPr>
          <w:sz w:val="28"/>
          <w:szCs w:val="28"/>
        </w:rPr>
        <w:t xml:space="preserve"> Г.М., Горячева В.Ф., Дзюбу В.А., Зарубина М.М., Капустенко И.С., Коноплеву Г.И., </w:t>
      </w:r>
      <w:proofErr w:type="spellStart"/>
      <w:r w:rsidR="009E4AC3">
        <w:rPr>
          <w:sz w:val="28"/>
          <w:szCs w:val="28"/>
        </w:rPr>
        <w:t>Коннову</w:t>
      </w:r>
      <w:proofErr w:type="spellEnd"/>
      <w:r w:rsidR="009E4AC3">
        <w:rPr>
          <w:sz w:val="28"/>
          <w:szCs w:val="28"/>
        </w:rPr>
        <w:t xml:space="preserve"> Г.В., </w:t>
      </w:r>
      <w:r w:rsidR="00835658">
        <w:rPr>
          <w:sz w:val="28"/>
          <w:szCs w:val="28"/>
        </w:rPr>
        <w:t>Козлову О.В., Копыт</w:t>
      </w:r>
      <w:r w:rsidR="00835658">
        <w:rPr>
          <w:sz w:val="28"/>
          <w:szCs w:val="28"/>
        </w:rPr>
        <w:t>о</w:t>
      </w:r>
      <w:r w:rsidR="00835658">
        <w:rPr>
          <w:sz w:val="28"/>
          <w:szCs w:val="28"/>
        </w:rPr>
        <w:t xml:space="preserve">ва С.М., Литовченко В.В., </w:t>
      </w:r>
      <w:proofErr w:type="spellStart"/>
      <w:r w:rsidR="00835658">
        <w:rPr>
          <w:sz w:val="28"/>
          <w:szCs w:val="28"/>
        </w:rPr>
        <w:t>Макурина</w:t>
      </w:r>
      <w:proofErr w:type="spellEnd"/>
      <w:r w:rsidR="00835658">
        <w:rPr>
          <w:sz w:val="28"/>
          <w:szCs w:val="28"/>
        </w:rPr>
        <w:t xml:space="preserve"> И.В., Марущенко С.Г. Минееву И.</w:t>
      </w:r>
      <w:proofErr w:type="gramEnd"/>
      <w:r w:rsidR="00835658">
        <w:rPr>
          <w:sz w:val="28"/>
          <w:szCs w:val="28"/>
        </w:rPr>
        <w:t>В., П</w:t>
      </w:r>
      <w:r w:rsidR="00835658">
        <w:rPr>
          <w:sz w:val="28"/>
          <w:szCs w:val="28"/>
        </w:rPr>
        <w:t>о</w:t>
      </w:r>
      <w:r w:rsidR="00835658">
        <w:rPr>
          <w:sz w:val="28"/>
          <w:szCs w:val="28"/>
        </w:rPr>
        <w:t xml:space="preserve">пова А.Ю., </w:t>
      </w:r>
      <w:proofErr w:type="spellStart"/>
      <w:r w:rsidR="00835658">
        <w:rPr>
          <w:sz w:val="28"/>
          <w:szCs w:val="28"/>
        </w:rPr>
        <w:t>Стельмащука</w:t>
      </w:r>
      <w:proofErr w:type="spellEnd"/>
      <w:r w:rsidR="00835658">
        <w:rPr>
          <w:sz w:val="28"/>
          <w:szCs w:val="28"/>
        </w:rPr>
        <w:t xml:space="preserve"> С.В., </w:t>
      </w:r>
      <w:proofErr w:type="spellStart"/>
      <w:r w:rsidR="00835658">
        <w:rPr>
          <w:sz w:val="28"/>
          <w:szCs w:val="28"/>
        </w:rPr>
        <w:t>Свидерскую</w:t>
      </w:r>
      <w:proofErr w:type="spellEnd"/>
      <w:r w:rsidR="00835658">
        <w:rPr>
          <w:sz w:val="28"/>
          <w:szCs w:val="28"/>
        </w:rPr>
        <w:t xml:space="preserve"> В.В., Серикова А.В., </w:t>
      </w:r>
      <w:proofErr w:type="spellStart"/>
      <w:r w:rsidR="00835658">
        <w:rPr>
          <w:sz w:val="28"/>
          <w:szCs w:val="28"/>
        </w:rPr>
        <w:t>Сочелева</w:t>
      </w:r>
      <w:proofErr w:type="spellEnd"/>
      <w:r w:rsidR="00835658">
        <w:rPr>
          <w:sz w:val="28"/>
          <w:szCs w:val="28"/>
        </w:rPr>
        <w:t xml:space="preserve"> А.Ф., Тимофееву И.Ю., </w:t>
      </w:r>
      <w:proofErr w:type="spellStart"/>
      <w:r w:rsidR="00835658">
        <w:rPr>
          <w:sz w:val="28"/>
          <w:szCs w:val="28"/>
        </w:rPr>
        <w:t>Телеша</w:t>
      </w:r>
      <w:proofErr w:type="spellEnd"/>
      <w:r w:rsidR="00835658">
        <w:rPr>
          <w:sz w:val="28"/>
          <w:szCs w:val="28"/>
        </w:rPr>
        <w:t xml:space="preserve"> В.В., </w:t>
      </w:r>
      <w:proofErr w:type="spellStart"/>
      <w:r w:rsidR="00835658">
        <w:rPr>
          <w:sz w:val="28"/>
          <w:szCs w:val="28"/>
        </w:rPr>
        <w:t>Физулакова</w:t>
      </w:r>
      <w:proofErr w:type="spellEnd"/>
      <w:r w:rsidR="00835658">
        <w:rPr>
          <w:sz w:val="28"/>
          <w:szCs w:val="28"/>
        </w:rPr>
        <w:t xml:space="preserve"> Р.А., Хусаинова А.А.</w:t>
      </w:r>
    </w:p>
    <w:p w:rsidR="00A57167" w:rsidRDefault="00A57167" w:rsidP="00A57167">
      <w:pPr>
        <w:ind w:left="-28" w:firstLine="737"/>
        <w:jc w:val="both"/>
        <w:rPr>
          <w:sz w:val="28"/>
          <w:szCs w:val="28"/>
        </w:rPr>
      </w:pPr>
    </w:p>
    <w:p w:rsidR="00314DF8" w:rsidRDefault="00314DF8" w:rsidP="00A5716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«Основные итоги государственной </w:t>
      </w:r>
      <w:proofErr w:type="spellStart"/>
      <w:r>
        <w:rPr>
          <w:sz w:val="28"/>
          <w:szCs w:val="28"/>
        </w:rPr>
        <w:t>аккредитацио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экспертизы образовательных программ и показателей деятельности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верситета. Утверждение основных направлений совершенствования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с внесением дополнений и изменений в программу стратегического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университета»</w:t>
      </w: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314DF8">
        <w:rPr>
          <w:sz w:val="28"/>
          <w:szCs w:val="28"/>
        </w:rPr>
        <w:t xml:space="preserve">первого проректора </w:t>
      </w:r>
      <w:proofErr w:type="spellStart"/>
      <w:r w:rsidR="00314DF8">
        <w:rPr>
          <w:sz w:val="28"/>
          <w:szCs w:val="28"/>
        </w:rPr>
        <w:t>Куделько</w:t>
      </w:r>
      <w:proofErr w:type="spellEnd"/>
      <w:r w:rsidR="00314DF8">
        <w:rPr>
          <w:sz w:val="28"/>
          <w:szCs w:val="28"/>
        </w:rPr>
        <w:t xml:space="preserve"> А.Р.</w:t>
      </w:r>
    </w:p>
    <w:p w:rsidR="00314DF8" w:rsidRDefault="00314DF8" w:rsidP="0031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докладе представлены результаты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вуза в части повышения компетентности преподавательского состава университета, разработки методических материалов, развития публикационной активности работников университета, совершенствования материально-технического обеспечения</w:t>
      </w:r>
      <w:r w:rsidR="000A5505">
        <w:rPr>
          <w:sz w:val="28"/>
          <w:szCs w:val="28"/>
        </w:rPr>
        <w:t xml:space="preserve"> и другим направлениям деятельности вуза.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311993" w:rsidRPr="005E2E72" w:rsidRDefault="005E2E72" w:rsidP="005E2E7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311993" w:rsidRPr="005E2E72">
        <w:rPr>
          <w:color w:val="000000"/>
          <w:sz w:val="28"/>
          <w:szCs w:val="28"/>
          <w:lang w:eastAsia="en-US"/>
        </w:rPr>
        <w:t>1.</w:t>
      </w:r>
      <w:r>
        <w:rPr>
          <w:color w:val="000000"/>
          <w:sz w:val="28"/>
          <w:szCs w:val="28"/>
          <w:lang w:eastAsia="en-US"/>
        </w:rPr>
        <w:t xml:space="preserve"> </w:t>
      </w:r>
      <w:r w:rsidR="00311993" w:rsidRPr="005E2E72">
        <w:rPr>
          <w:color w:val="000000"/>
          <w:sz w:val="28"/>
          <w:szCs w:val="28"/>
          <w:lang w:eastAsia="en-US"/>
        </w:rPr>
        <w:t xml:space="preserve">Информацию первого проректора </w:t>
      </w:r>
      <w:proofErr w:type="spellStart"/>
      <w:r w:rsidR="00311993" w:rsidRPr="005E2E72">
        <w:rPr>
          <w:color w:val="000000"/>
          <w:sz w:val="28"/>
          <w:szCs w:val="28"/>
          <w:lang w:eastAsia="en-US"/>
        </w:rPr>
        <w:t>Куделько</w:t>
      </w:r>
      <w:proofErr w:type="spellEnd"/>
      <w:r w:rsidR="00311993" w:rsidRPr="005E2E72">
        <w:rPr>
          <w:color w:val="000000"/>
          <w:sz w:val="28"/>
          <w:szCs w:val="28"/>
          <w:lang w:eastAsia="en-US"/>
        </w:rPr>
        <w:t xml:space="preserve"> А.Р. по рассматрива</w:t>
      </w:r>
      <w:r w:rsidR="00311993" w:rsidRPr="005E2E72">
        <w:rPr>
          <w:color w:val="000000"/>
          <w:sz w:val="28"/>
          <w:szCs w:val="28"/>
          <w:lang w:eastAsia="en-US"/>
        </w:rPr>
        <w:t>е</w:t>
      </w:r>
      <w:r w:rsidR="00311993" w:rsidRPr="005E2E72">
        <w:rPr>
          <w:color w:val="000000"/>
          <w:sz w:val="28"/>
          <w:szCs w:val="28"/>
          <w:lang w:eastAsia="en-US"/>
        </w:rPr>
        <w:t>мому вопросу принять к сведению.</w:t>
      </w:r>
    </w:p>
    <w:p w:rsidR="00311993" w:rsidRPr="005E2E72" w:rsidRDefault="00311993" w:rsidP="005E2E7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2E72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5E2E72">
        <w:rPr>
          <w:rFonts w:eastAsiaTheme="minorHAnsi"/>
          <w:iCs/>
          <w:color w:val="000000"/>
          <w:sz w:val="28"/>
          <w:szCs w:val="28"/>
          <w:lang w:eastAsia="en-US"/>
        </w:rPr>
        <w:t>1.2</w:t>
      </w:r>
      <w:r w:rsidRPr="005E2E72">
        <w:rPr>
          <w:rFonts w:eastAsiaTheme="minorHAnsi"/>
          <w:color w:val="000000"/>
          <w:sz w:val="28"/>
          <w:szCs w:val="28"/>
          <w:lang w:eastAsia="en-US"/>
        </w:rPr>
        <w:t>.</w:t>
      </w:r>
      <w:r w:rsidR="005E2E7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 xml:space="preserve">Принимая во внимание основные результаты </w:t>
      </w:r>
      <w:proofErr w:type="spellStart"/>
      <w:r w:rsidRPr="005E2E72">
        <w:rPr>
          <w:color w:val="000000"/>
          <w:sz w:val="28"/>
          <w:szCs w:val="28"/>
          <w:lang w:eastAsia="en-US"/>
        </w:rPr>
        <w:t>аккредитационной</w:t>
      </w:r>
      <w:proofErr w:type="spellEnd"/>
      <w:r w:rsidRPr="005E2E72">
        <w:rPr>
          <w:color w:val="000000"/>
          <w:sz w:val="28"/>
          <w:szCs w:val="28"/>
          <w:lang w:eastAsia="en-US"/>
        </w:rPr>
        <w:t xml:space="preserve"> экспертизы, а также направления и приоритеты государственной политики в сфере профессионального образования, признать необходимым следующее:</w:t>
      </w:r>
    </w:p>
    <w:p w:rsidR="00311993" w:rsidRPr="005E2E72" w:rsidRDefault="005E2E72" w:rsidP="005E2E7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="00311993" w:rsidRPr="005E2E72">
        <w:rPr>
          <w:rFonts w:eastAsiaTheme="minorHAnsi"/>
          <w:color w:val="000000"/>
          <w:sz w:val="28"/>
          <w:szCs w:val="28"/>
          <w:lang w:eastAsia="en-US"/>
        </w:rPr>
        <w:t xml:space="preserve"> 2.1.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11993" w:rsidRPr="005E2E72">
        <w:rPr>
          <w:color w:val="000000"/>
          <w:sz w:val="28"/>
          <w:szCs w:val="28"/>
          <w:lang w:eastAsia="en-US"/>
        </w:rPr>
        <w:t>Подготовка и реализация мероприятий. направленных на пов</w:t>
      </w:r>
      <w:r w:rsidR="00311993" w:rsidRPr="005E2E72">
        <w:rPr>
          <w:color w:val="000000"/>
          <w:sz w:val="28"/>
          <w:szCs w:val="28"/>
          <w:lang w:eastAsia="en-US"/>
        </w:rPr>
        <w:t>ы</w:t>
      </w:r>
      <w:r w:rsidR="00311993" w:rsidRPr="005E2E72">
        <w:rPr>
          <w:color w:val="000000"/>
          <w:sz w:val="28"/>
          <w:szCs w:val="28"/>
          <w:lang w:eastAsia="en-US"/>
        </w:rPr>
        <w:t>шение профессиональной компетентности профессорско-преподавательского состава университета в организационн</w:t>
      </w:r>
      <w:proofErr w:type="gramStart"/>
      <w:r w:rsidR="00311993" w:rsidRPr="005E2E72">
        <w:rPr>
          <w:color w:val="000000"/>
          <w:sz w:val="28"/>
          <w:szCs w:val="28"/>
          <w:lang w:eastAsia="en-US"/>
        </w:rPr>
        <w:t>о-</w:t>
      </w:r>
      <w:proofErr w:type="gramEnd"/>
      <w:r w:rsidR="00311993" w:rsidRPr="005E2E72">
        <w:rPr>
          <w:color w:val="000000"/>
          <w:sz w:val="28"/>
          <w:szCs w:val="28"/>
          <w:lang w:eastAsia="en-US"/>
        </w:rPr>
        <w:t xml:space="preserve"> </w:t>
      </w:r>
      <w:r w:rsidR="00311993" w:rsidRPr="005E2E72">
        <w:rPr>
          <w:bCs/>
          <w:color w:val="000000"/>
          <w:sz w:val="28"/>
          <w:szCs w:val="28"/>
          <w:lang w:eastAsia="en-US"/>
        </w:rPr>
        <w:t xml:space="preserve">и </w:t>
      </w:r>
      <w:r w:rsidR="00311993" w:rsidRPr="005E2E72">
        <w:rPr>
          <w:color w:val="000000"/>
          <w:sz w:val="28"/>
          <w:szCs w:val="28"/>
          <w:lang w:eastAsia="en-US"/>
        </w:rPr>
        <w:t xml:space="preserve">учебно-методической, учебной </w:t>
      </w:r>
      <w:r w:rsidR="00311993" w:rsidRPr="005E2E72">
        <w:rPr>
          <w:bCs/>
          <w:color w:val="000000"/>
          <w:sz w:val="28"/>
          <w:szCs w:val="28"/>
          <w:lang w:eastAsia="en-US"/>
        </w:rPr>
        <w:t xml:space="preserve">и </w:t>
      </w:r>
      <w:r w:rsidR="00311993" w:rsidRPr="005E2E72">
        <w:rPr>
          <w:color w:val="000000"/>
          <w:sz w:val="28"/>
          <w:szCs w:val="28"/>
          <w:lang w:eastAsia="en-US"/>
        </w:rPr>
        <w:t xml:space="preserve">научной деятельности. Ректорату </w:t>
      </w:r>
      <w:r w:rsidR="00311993" w:rsidRPr="005E2E72">
        <w:rPr>
          <w:bCs/>
          <w:color w:val="000000"/>
          <w:sz w:val="28"/>
          <w:szCs w:val="28"/>
          <w:lang w:eastAsia="en-US"/>
        </w:rPr>
        <w:t xml:space="preserve">организовать </w:t>
      </w:r>
      <w:r w:rsidR="00311993" w:rsidRPr="005E2E72">
        <w:rPr>
          <w:color w:val="000000"/>
          <w:sz w:val="28"/>
          <w:szCs w:val="28"/>
          <w:lang w:eastAsia="en-US"/>
        </w:rPr>
        <w:t xml:space="preserve">разработку до конца текущего </w:t>
      </w:r>
      <w:r w:rsidR="00311993" w:rsidRPr="005E2E72">
        <w:rPr>
          <w:color w:val="000000"/>
          <w:sz w:val="28"/>
          <w:szCs w:val="28"/>
          <w:lang w:eastAsia="en-US"/>
        </w:rPr>
        <w:lastRenderedPageBreak/>
        <w:t>учебного года и обеспечить реализацию программ повышения квалификации и профессиональной переподготовки педагогических работников университ</w:t>
      </w:r>
      <w:r w:rsidR="00311993" w:rsidRPr="005E2E72">
        <w:rPr>
          <w:color w:val="000000"/>
          <w:sz w:val="28"/>
          <w:szCs w:val="28"/>
          <w:lang w:eastAsia="en-US"/>
        </w:rPr>
        <w:t>е</w:t>
      </w:r>
      <w:r w:rsidR="00311993" w:rsidRPr="005E2E72">
        <w:rPr>
          <w:color w:val="000000"/>
          <w:sz w:val="28"/>
          <w:szCs w:val="28"/>
          <w:lang w:eastAsia="en-US"/>
        </w:rPr>
        <w:t>та по вопросам:</w:t>
      </w:r>
    </w:p>
    <w:p w:rsidR="00311993" w:rsidRPr="005E2E72" w:rsidRDefault="00311993" w:rsidP="005E2E7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2E72">
        <w:rPr>
          <w:rFonts w:eastAsiaTheme="minorHAnsi"/>
          <w:color w:val="000000"/>
          <w:sz w:val="28"/>
          <w:szCs w:val="28"/>
          <w:lang w:eastAsia="en-US"/>
        </w:rPr>
        <w:t>-</w:t>
      </w:r>
      <w:r w:rsidR="005E2E7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 xml:space="preserve">совершенствования и </w:t>
      </w:r>
      <w:proofErr w:type="gramStart"/>
      <w:r w:rsidRPr="005E2E72">
        <w:rPr>
          <w:color w:val="000000"/>
          <w:sz w:val="28"/>
          <w:szCs w:val="28"/>
          <w:lang w:eastAsia="en-US"/>
        </w:rPr>
        <w:t>оптимизации</w:t>
      </w:r>
      <w:proofErr w:type="gramEnd"/>
      <w:r w:rsidRPr="005E2E72">
        <w:rPr>
          <w:color w:val="000000"/>
          <w:sz w:val="28"/>
          <w:szCs w:val="28"/>
          <w:lang w:eastAsia="en-US"/>
        </w:rPr>
        <w:t xml:space="preserve"> действующих или разработки н</w:t>
      </w:r>
      <w:r w:rsidRPr="005E2E72">
        <w:rPr>
          <w:color w:val="000000"/>
          <w:sz w:val="28"/>
          <w:szCs w:val="28"/>
          <w:lang w:eastAsia="en-US"/>
        </w:rPr>
        <w:t>о</w:t>
      </w:r>
      <w:r w:rsidRPr="005E2E72">
        <w:rPr>
          <w:color w:val="000000"/>
          <w:sz w:val="28"/>
          <w:szCs w:val="28"/>
          <w:lang w:eastAsia="en-US"/>
        </w:rPr>
        <w:t>вых основных образовательных программ (ООП), в том числе, программ пр</w:t>
      </w:r>
      <w:r w:rsidRPr="005E2E72">
        <w:rPr>
          <w:color w:val="000000"/>
          <w:sz w:val="28"/>
          <w:szCs w:val="28"/>
          <w:lang w:eastAsia="en-US"/>
        </w:rPr>
        <w:t>и</w:t>
      </w:r>
      <w:r w:rsidRPr="005E2E72">
        <w:rPr>
          <w:color w:val="000000"/>
          <w:sz w:val="28"/>
          <w:szCs w:val="28"/>
          <w:lang w:eastAsia="en-US"/>
        </w:rPr>
        <w:t xml:space="preserve">кладного </w:t>
      </w:r>
      <w:proofErr w:type="spellStart"/>
      <w:r w:rsidRPr="005E2E72">
        <w:rPr>
          <w:color w:val="000000"/>
          <w:sz w:val="28"/>
          <w:szCs w:val="28"/>
          <w:lang w:eastAsia="en-US"/>
        </w:rPr>
        <w:t>бакалавриата</w:t>
      </w:r>
      <w:proofErr w:type="spellEnd"/>
      <w:r w:rsidRPr="005E2E72">
        <w:rPr>
          <w:color w:val="000000"/>
          <w:sz w:val="28"/>
          <w:szCs w:val="28"/>
          <w:lang w:eastAsia="en-US"/>
        </w:rPr>
        <w:t>, научно-исследовательской и инженерной магистрат</w:t>
      </w:r>
      <w:r w:rsidRPr="005E2E72">
        <w:rPr>
          <w:color w:val="000000"/>
          <w:sz w:val="28"/>
          <w:szCs w:val="28"/>
          <w:lang w:eastAsia="en-US"/>
        </w:rPr>
        <w:t>у</w:t>
      </w:r>
      <w:r w:rsidRPr="005E2E72">
        <w:rPr>
          <w:color w:val="000000"/>
          <w:sz w:val="28"/>
          <w:szCs w:val="28"/>
          <w:lang w:eastAsia="en-US"/>
        </w:rPr>
        <w:t xml:space="preserve">ры, принимая во внимание требования новых редакций соответствующих </w:t>
      </w:r>
      <w:r w:rsidRPr="005E2E72">
        <w:rPr>
          <w:bCs/>
          <w:color w:val="000000"/>
          <w:sz w:val="28"/>
          <w:szCs w:val="28"/>
          <w:lang w:eastAsia="en-US"/>
        </w:rPr>
        <w:t>ф</w:t>
      </w:r>
      <w:r w:rsidRPr="005E2E72">
        <w:rPr>
          <w:bCs/>
          <w:color w:val="000000"/>
          <w:sz w:val="28"/>
          <w:szCs w:val="28"/>
          <w:lang w:eastAsia="en-US"/>
        </w:rPr>
        <w:t>е</w:t>
      </w:r>
      <w:r w:rsidRPr="005E2E72">
        <w:rPr>
          <w:bCs/>
          <w:color w:val="000000"/>
          <w:sz w:val="28"/>
          <w:szCs w:val="28"/>
          <w:lang w:eastAsia="en-US"/>
        </w:rPr>
        <w:t xml:space="preserve">деральных </w:t>
      </w:r>
      <w:r w:rsidRPr="005E2E72">
        <w:rPr>
          <w:color w:val="000000"/>
          <w:sz w:val="28"/>
          <w:szCs w:val="28"/>
          <w:lang w:eastAsia="en-US"/>
        </w:rPr>
        <w:t>ГОС - 3+;</w:t>
      </w:r>
    </w:p>
    <w:p w:rsidR="00311993" w:rsidRPr="005E2E72" w:rsidRDefault="00311993" w:rsidP="005E2E7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2E72">
        <w:rPr>
          <w:rFonts w:eastAsiaTheme="minorHAnsi"/>
          <w:color w:val="000000"/>
          <w:sz w:val="28"/>
          <w:szCs w:val="28"/>
          <w:lang w:eastAsia="en-US"/>
        </w:rPr>
        <w:t>-</w:t>
      </w:r>
      <w:r w:rsidR="005E2E7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>разработки организационн</w:t>
      </w:r>
      <w:proofErr w:type="gramStart"/>
      <w:r w:rsidRPr="005E2E72">
        <w:rPr>
          <w:color w:val="000000"/>
          <w:sz w:val="28"/>
          <w:szCs w:val="28"/>
          <w:lang w:eastAsia="en-US"/>
        </w:rPr>
        <w:t>о-</w:t>
      </w:r>
      <w:proofErr w:type="gramEnd"/>
      <w:r w:rsidRPr="005E2E72">
        <w:rPr>
          <w:color w:val="000000"/>
          <w:sz w:val="28"/>
          <w:szCs w:val="28"/>
          <w:lang w:eastAsia="en-US"/>
        </w:rPr>
        <w:t xml:space="preserve"> </w:t>
      </w:r>
      <w:r w:rsidRPr="005E2E72">
        <w:rPr>
          <w:bCs/>
          <w:color w:val="000000"/>
          <w:sz w:val="28"/>
          <w:szCs w:val="28"/>
          <w:lang w:eastAsia="en-US"/>
        </w:rPr>
        <w:t xml:space="preserve">и </w:t>
      </w:r>
      <w:r w:rsidRPr="005E2E72">
        <w:rPr>
          <w:color w:val="000000"/>
          <w:sz w:val="28"/>
          <w:szCs w:val="28"/>
          <w:lang w:eastAsia="en-US"/>
        </w:rPr>
        <w:t>учебно-методических материалов, уче</w:t>
      </w:r>
      <w:r w:rsidRPr="005E2E72">
        <w:rPr>
          <w:color w:val="000000"/>
          <w:sz w:val="28"/>
          <w:szCs w:val="28"/>
          <w:lang w:eastAsia="en-US"/>
        </w:rPr>
        <w:t>б</w:t>
      </w:r>
      <w:r w:rsidRPr="005E2E72">
        <w:rPr>
          <w:color w:val="000000"/>
          <w:sz w:val="28"/>
          <w:szCs w:val="28"/>
          <w:lang w:eastAsia="en-US"/>
        </w:rPr>
        <w:t>ной литературы и учебно-методической документации, обеспечивающих учет современных достижений в соответствующих областях знаний, отраслях те</w:t>
      </w:r>
      <w:r w:rsidRPr="005E2E72">
        <w:rPr>
          <w:color w:val="000000"/>
          <w:sz w:val="28"/>
          <w:szCs w:val="28"/>
          <w:lang w:eastAsia="en-US"/>
        </w:rPr>
        <w:t>х</w:t>
      </w:r>
      <w:r w:rsidRPr="005E2E72">
        <w:rPr>
          <w:color w:val="000000"/>
          <w:sz w:val="28"/>
          <w:szCs w:val="28"/>
          <w:lang w:eastAsia="en-US"/>
        </w:rPr>
        <w:t>ники и технологий, а также возможность применения эффективных образов</w:t>
      </w:r>
      <w:r w:rsidRPr="005E2E72">
        <w:rPr>
          <w:color w:val="000000"/>
          <w:sz w:val="28"/>
          <w:szCs w:val="28"/>
          <w:lang w:eastAsia="en-US"/>
        </w:rPr>
        <w:t>а</w:t>
      </w:r>
      <w:r w:rsidRPr="005E2E72">
        <w:rPr>
          <w:color w:val="000000"/>
          <w:sz w:val="28"/>
          <w:szCs w:val="28"/>
          <w:lang w:eastAsia="en-US"/>
        </w:rPr>
        <w:t>тельных технологий;</w:t>
      </w:r>
    </w:p>
    <w:p w:rsidR="00311993" w:rsidRPr="005E2E72" w:rsidRDefault="00311993" w:rsidP="005E2E7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2E72">
        <w:rPr>
          <w:rFonts w:eastAsiaTheme="minorHAnsi"/>
          <w:color w:val="000000"/>
          <w:sz w:val="28"/>
          <w:szCs w:val="28"/>
          <w:lang w:eastAsia="en-US"/>
        </w:rPr>
        <w:t>-</w:t>
      </w:r>
      <w:r w:rsidR="005E2E7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 xml:space="preserve">разработки измерительных </w:t>
      </w:r>
      <w:r w:rsidRPr="005E2E72">
        <w:rPr>
          <w:bCs/>
          <w:color w:val="000000"/>
          <w:sz w:val="28"/>
          <w:szCs w:val="28"/>
          <w:lang w:eastAsia="en-US"/>
        </w:rPr>
        <w:t xml:space="preserve">материалов </w:t>
      </w:r>
      <w:r w:rsidRPr="005E2E72">
        <w:rPr>
          <w:color w:val="000000"/>
          <w:sz w:val="28"/>
          <w:szCs w:val="28"/>
          <w:lang w:eastAsia="en-US"/>
        </w:rPr>
        <w:t>и процедур оценки уровня зн</w:t>
      </w:r>
      <w:r w:rsidRPr="005E2E72">
        <w:rPr>
          <w:color w:val="000000"/>
          <w:sz w:val="28"/>
          <w:szCs w:val="28"/>
          <w:lang w:eastAsia="en-US"/>
        </w:rPr>
        <w:t>а</w:t>
      </w:r>
      <w:r w:rsidRPr="005E2E72">
        <w:rPr>
          <w:color w:val="000000"/>
          <w:sz w:val="28"/>
          <w:szCs w:val="28"/>
          <w:lang w:eastAsia="en-US"/>
        </w:rPr>
        <w:t>ний, умений и навыков обучающихся, компетенций выпускников.</w:t>
      </w:r>
    </w:p>
    <w:p w:rsidR="00311993" w:rsidRPr="005E2E72" w:rsidRDefault="00311993" w:rsidP="005E2E7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2E72">
        <w:rPr>
          <w:color w:val="000000"/>
          <w:sz w:val="28"/>
          <w:szCs w:val="28"/>
          <w:lang w:eastAsia="en-US"/>
        </w:rPr>
        <w:t xml:space="preserve"> </w:t>
      </w:r>
      <w:r w:rsidR="005E2E72">
        <w:rPr>
          <w:color w:val="000000"/>
          <w:sz w:val="28"/>
          <w:szCs w:val="28"/>
          <w:lang w:eastAsia="en-US"/>
        </w:rPr>
        <w:t>1.</w:t>
      </w:r>
      <w:r w:rsidRPr="005E2E72">
        <w:rPr>
          <w:color w:val="000000"/>
          <w:sz w:val="28"/>
          <w:szCs w:val="28"/>
          <w:lang w:eastAsia="en-US"/>
        </w:rPr>
        <w:t>2.2.</w:t>
      </w:r>
      <w:r w:rsidR="005E2E72">
        <w:rPr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>Развитие публикационной активности научно-педагогических р</w:t>
      </w:r>
      <w:r w:rsidRPr="005E2E72">
        <w:rPr>
          <w:color w:val="000000"/>
          <w:sz w:val="28"/>
          <w:szCs w:val="28"/>
          <w:lang w:eastAsia="en-US"/>
        </w:rPr>
        <w:t>а</w:t>
      </w:r>
      <w:r w:rsidRPr="005E2E72">
        <w:rPr>
          <w:color w:val="000000"/>
          <w:sz w:val="28"/>
          <w:szCs w:val="28"/>
          <w:lang w:eastAsia="en-US"/>
        </w:rPr>
        <w:t xml:space="preserve">ботников университета как в части подготовки и издания учебной литературы, отражающей современные достижения в соответствующих областях знаний, отраслях техники </w:t>
      </w:r>
      <w:r w:rsidRPr="005E2E72">
        <w:rPr>
          <w:bCs/>
          <w:color w:val="000000"/>
          <w:sz w:val="28"/>
          <w:szCs w:val="28"/>
          <w:lang w:eastAsia="en-US"/>
        </w:rPr>
        <w:t xml:space="preserve">и </w:t>
      </w:r>
      <w:r w:rsidRPr="005E2E72">
        <w:rPr>
          <w:color w:val="000000"/>
          <w:sz w:val="28"/>
          <w:szCs w:val="28"/>
          <w:lang w:eastAsia="en-US"/>
        </w:rPr>
        <w:t xml:space="preserve">технологий, так </w:t>
      </w:r>
      <w:r w:rsidRPr="005E2E72">
        <w:rPr>
          <w:bCs/>
          <w:color w:val="000000"/>
          <w:sz w:val="28"/>
          <w:szCs w:val="28"/>
          <w:lang w:eastAsia="en-US"/>
        </w:rPr>
        <w:t xml:space="preserve">и публикации </w:t>
      </w:r>
      <w:r w:rsidRPr="005E2E72">
        <w:rPr>
          <w:color w:val="000000"/>
          <w:sz w:val="28"/>
          <w:szCs w:val="28"/>
          <w:lang w:eastAsia="en-US"/>
        </w:rPr>
        <w:t>результатов научно-исследовательской и научно-методической деятельности преподавателей и студентов. Руководителям кафедр</w:t>
      </w:r>
      <w:r w:rsidR="005E2E72">
        <w:rPr>
          <w:color w:val="000000"/>
          <w:sz w:val="28"/>
          <w:szCs w:val="28"/>
          <w:lang w:eastAsia="en-US"/>
        </w:rPr>
        <w:t>,</w:t>
      </w:r>
      <w:r w:rsidRPr="005E2E72">
        <w:rPr>
          <w:color w:val="000000"/>
          <w:sz w:val="28"/>
          <w:szCs w:val="28"/>
          <w:lang w:eastAsia="en-US"/>
        </w:rPr>
        <w:t xml:space="preserve"> </w:t>
      </w:r>
      <w:r w:rsidRPr="005E2E72">
        <w:rPr>
          <w:bCs/>
          <w:color w:val="000000"/>
          <w:sz w:val="28"/>
          <w:szCs w:val="28"/>
          <w:lang w:eastAsia="en-US"/>
        </w:rPr>
        <w:t xml:space="preserve">факультетов, </w:t>
      </w:r>
      <w:r w:rsidRPr="005E2E72">
        <w:rPr>
          <w:color w:val="000000"/>
          <w:sz w:val="28"/>
          <w:szCs w:val="28"/>
          <w:lang w:eastAsia="en-US"/>
        </w:rPr>
        <w:t>институтов</w:t>
      </w:r>
      <w:r w:rsidR="005E2E72">
        <w:rPr>
          <w:color w:val="000000"/>
          <w:sz w:val="28"/>
          <w:szCs w:val="28"/>
          <w:lang w:eastAsia="en-US"/>
        </w:rPr>
        <w:t>,</w:t>
      </w:r>
      <w:r w:rsidRPr="005E2E72">
        <w:rPr>
          <w:color w:val="000000"/>
          <w:sz w:val="28"/>
          <w:szCs w:val="28"/>
          <w:lang w:eastAsia="en-US"/>
        </w:rPr>
        <w:t xml:space="preserve"> филиала</w:t>
      </w:r>
      <w:r w:rsidR="005E2E72">
        <w:rPr>
          <w:color w:val="000000"/>
          <w:sz w:val="28"/>
          <w:szCs w:val="28"/>
          <w:lang w:eastAsia="en-US"/>
        </w:rPr>
        <w:t xml:space="preserve">, </w:t>
      </w:r>
      <w:r w:rsidRPr="005E2E72">
        <w:rPr>
          <w:color w:val="000000"/>
          <w:sz w:val="28"/>
          <w:szCs w:val="28"/>
          <w:lang w:eastAsia="en-US"/>
        </w:rPr>
        <w:t xml:space="preserve"> нау</w:t>
      </w:r>
      <w:r w:rsidRPr="005E2E72">
        <w:rPr>
          <w:color w:val="000000"/>
          <w:sz w:val="28"/>
          <w:szCs w:val="28"/>
          <w:lang w:eastAsia="en-US"/>
        </w:rPr>
        <w:t>ч</w:t>
      </w:r>
      <w:r w:rsidRPr="005E2E72">
        <w:rPr>
          <w:color w:val="000000"/>
          <w:sz w:val="28"/>
          <w:szCs w:val="28"/>
          <w:lang w:eastAsia="en-US"/>
        </w:rPr>
        <w:t>но-исследовательских подразделений университета ежегодно при планиров</w:t>
      </w:r>
      <w:r w:rsidRPr="005E2E72">
        <w:rPr>
          <w:color w:val="000000"/>
          <w:sz w:val="28"/>
          <w:szCs w:val="28"/>
          <w:lang w:eastAsia="en-US"/>
        </w:rPr>
        <w:t>а</w:t>
      </w:r>
      <w:r w:rsidRPr="005E2E72">
        <w:rPr>
          <w:color w:val="000000"/>
          <w:sz w:val="28"/>
          <w:szCs w:val="28"/>
          <w:lang w:eastAsia="en-US"/>
        </w:rPr>
        <w:t>нии учебного года формировать конкретное публикационное задание каждому научно-педагогическому работник</w:t>
      </w:r>
      <w:r w:rsidR="005E2E72">
        <w:rPr>
          <w:color w:val="000000"/>
          <w:sz w:val="28"/>
          <w:szCs w:val="28"/>
          <w:lang w:eastAsia="en-US"/>
        </w:rPr>
        <w:t>у</w:t>
      </w:r>
      <w:r w:rsidRPr="005E2E72">
        <w:rPr>
          <w:color w:val="000000"/>
          <w:sz w:val="28"/>
          <w:szCs w:val="28"/>
          <w:lang w:eastAsia="en-US"/>
        </w:rPr>
        <w:t xml:space="preserve"> соответств</w:t>
      </w:r>
      <w:r w:rsidR="005E2E72">
        <w:rPr>
          <w:color w:val="000000"/>
          <w:sz w:val="28"/>
          <w:szCs w:val="28"/>
          <w:lang w:eastAsia="en-US"/>
        </w:rPr>
        <w:t>у</w:t>
      </w:r>
      <w:r w:rsidRPr="005E2E72">
        <w:rPr>
          <w:color w:val="000000"/>
          <w:sz w:val="28"/>
          <w:szCs w:val="28"/>
          <w:lang w:eastAsia="en-US"/>
        </w:rPr>
        <w:t>ющего подразделения.</w:t>
      </w:r>
    </w:p>
    <w:p w:rsidR="005E2E72" w:rsidRPr="005E2E72" w:rsidRDefault="005E2E72" w:rsidP="005E2E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="00311993" w:rsidRPr="005E2E72">
        <w:rPr>
          <w:rFonts w:eastAsiaTheme="minorHAnsi"/>
          <w:color w:val="000000"/>
          <w:sz w:val="28"/>
          <w:szCs w:val="28"/>
          <w:lang w:eastAsia="en-US"/>
        </w:rPr>
        <w:t>2.3.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11993" w:rsidRPr="005E2E72">
        <w:rPr>
          <w:color w:val="000000"/>
          <w:sz w:val="28"/>
          <w:szCs w:val="28"/>
          <w:lang w:eastAsia="en-US"/>
        </w:rPr>
        <w:t xml:space="preserve">Использование всех возможных направлений совершенствования материально-технического обеспечения образовательного процесса и научных исследований. </w:t>
      </w:r>
      <w:proofErr w:type="gramStart"/>
      <w:r w:rsidR="00311993" w:rsidRPr="005E2E72">
        <w:rPr>
          <w:bCs/>
          <w:color w:val="000000"/>
          <w:sz w:val="28"/>
          <w:szCs w:val="28"/>
          <w:lang w:eastAsia="en-US"/>
        </w:rPr>
        <w:t xml:space="preserve">Заведующим кафедрами, руководителям </w:t>
      </w:r>
      <w:r w:rsidR="00311993" w:rsidRPr="005E2E72">
        <w:rPr>
          <w:color w:val="000000"/>
          <w:sz w:val="28"/>
          <w:szCs w:val="28"/>
          <w:lang w:eastAsia="en-US"/>
        </w:rPr>
        <w:t xml:space="preserve">факультетов, </w:t>
      </w:r>
      <w:r w:rsidR="00311993" w:rsidRPr="005E2E72">
        <w:rPr>
          <w:bCs/>
          <w:color w:val="000000"/>
          <w:sz w:val="28"/>
          <w:szCs w:val="28"/>
          <w:lang w:eastAsia="en-US"/>
        </w:rPr>
        <w:t>инстит</w:t>
      </w:r>
      <w:r w:rsidR="00311993" w:rsidRPr="005E2E72">
        <w:rPr>
          <w:bCs/>
          <w:color w:val="000000"/>
          <w:sz w:val="28"/>
          <w:szCs w:val="28"/>
          <w:lang w:eastAsia="en-US"/>
        </w:rPr>
        <w:t>у</w:t>
      </w:r>
      <w:r w:rsidR="00311993" w:rsidRPr="005E2E72">
        <w:rPr>
          <w:bCs/>
          <w:color w:val="000000"/>
          <w:sz w:val="28"/>
          <w:szCs w:val="28"/>
          <w:lang w:eastAsia="en-US"/>
        </w:rPr>
        <w:t xml:space="preserve">тов, </w:t>
      </w:r>
      <w:r w:rsidR="00311993" w:rsidRPr="005E2E72">
        <w:rPr>
          <w:color w:val="000000"/>
          <w:sz w:val="28"/>
          <w:szCs w:val="28"/>
          <w:lang w:eastAsia="en-US"/>
        </w:rPr>
        <w:t xml:space="preserve">филиала до конца </w:t>
      </w:r>
      <w:r w:rsidR="00311993" w:rsidRPr="005E2E72">
        <w:rPr>
          <w:bCs/>
          <w:color w:val="000000"/>
          <w:sz w:val="28"/>
          <w:szCs w:val="28"/>
          <w:lang w:eastAsia="en-US"/>
        </w:rPr>
        <w:t xml:space="preserve">учебного </w:t>
      </w:r>
      <w:r w:rsidR="00311993" w:rsidRPr="005E2E72">
        <w:rPr>
          <w:color w:val="000000"/>
          <w:sz w:val="28"/>
          <w:szCs w:val="28"/>
          <w:lang w:eastAsia="en-US"/>
        </w:rPr>
        <w:t>года разработать программы  совершенств</w:t>
      </w:r>
      <w:r w:rsidR="00311993" w:rsidRPr="005E2E72">
        <w:rPr>
          <w:color w:val="000000"/>
          <w:sz w:val="28"/>
          <w:szCs w:val="28"/>
          <w:lang w:eastAsia="en-US"/>
        </w:rPr>
        <w:t>о</w:t>
      </w:r>
      <w:r w:rsidR="00311993" w:rsidRPr="005E2E72">
        <w:rPr>
          <w:color w:val="000000"/>
          <w:sz w:val="28"/>
          <w:szCs w:val="28"/>
          <w:lang w:eastAsia="en-US"/>
        </w:rPr>
        <w:t>вания  материально-технического обеспечения образовательного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E2E72">
        <w:rPr>
          <w:bCs/>
          <w:color w:val="000000"/>
          <w:sz w:val="28"/>
          <w:szCs w:val="28"/>
          <w:lang w:eastAsia="en-US"/>
        </w:rPr>
        <w:t xml:space="preserve">процесса </w:t>
      </w:r>
      <w:r w:rsidRPr="005E2E72">
        <w:rPr>
          <w:color w:val="000000"/>
          <w:sz w:val="28"/>
          <w:szCs w:val="28"/>
          <w:lang w:eastAsia="en-US"/>
        </w:rPr>
        <w:t>и научных исследований, предусмотрев более широкое использование возмо</w:t>
      </w:r>
      <w:r w:rsidRPr="005E2E72">
        <w:rPr>
          <w:color w:val="000000"/>
          <w:sz w:val="28"/>
          <w:szCs w:val="28"/>
          <w:lang w:eastAsia="en-US"/>
        </w:rPr>
        <w:t>ж</w:t>
      </w:r>
      <w:r w:rsidRPr="005E2E72">
        <w:rPr>
          <w:color w:val="000000"/>
          <w:sz w:val="28"/>
          <w:szCs w:val="28"/>
          <w:lang w:eastAsia="en-US"/>
        </w:rPr>
        <w:t xml:space="preserve">ностей </w:t>
      </w:r>
      <w:r>
        <w:rPr>
          <w:color w:val="000000"/>
          <w:sz w:val="28"/>
          <w:szCs w:val="28"/>
          <w:lang w:eastAsia="en-US"/>
        </w:rPr>
        <w:t>т</w:t>
      </w:r>
      <w:r w:rsidRPr="005E2E72">
        <w:rPr>
          <w:color w:val="000000"/>
          <w:sz w:val="28"/>
          <w:szCs w:val="28"/>
          <w:lang w:eastAsia="en-US"/>
        </w:rPr>
        <w:t>аких развивающихся подразделений университета, как межотраслевой региональный инновационный ресурсный центр, центр коллективного польз</w:t>
      </w:r>
      <w:r w:rsidRPr="005E2E72">
        <w:rPr>
          <w:color w:val="000000"/>
          <w:sz w:val="28"/>
          <w:szCs w:val="28"/>
          <w:lang w:eastAsia="en-US"/>
        </w:rPr>
        <w:t>о</w:t>
      </w:r>
      <w:r w:rsidRPr="005E2E72">
        <w:rPr>
          <w:color w:val="000000"/>
          <w:sz w:val="28"/>
          <w:szCs w:val="28"/>
          <w:lang w:eastAsia="en-US"/>
        </w:rPr>
        <w:t>вания, а также возможностей предприятий, организаций, учреждений экон</w:t>
      </w:r>
      <w:r w:rsidRPr="005E2E72">
        <w:rPr>
          <w:color w:val="000000"/>
          <w:sz w:val="28"/>
          <w:szCs w:val="28"/>
          <w:lang w:eastAsia="en-US"/>
        </w:rPr>
        <w:t>о</w:t>
      </w:r>
      <w:r w:rsidRPr="005E2E72">
        <w:rPr>
          <w:color w:val="000000"/>
          <w:sz w:val="28"/>
          <w:szCs w:val="28"/>
          <w:lang w:eastAsia="en-US"/>
        </w:rPr>
        <w:t xml:space="preserve">мики, бизнеса, научной </w:t>
      </w:r>
      <w:r w:rsidRPr="005E2E72">
        <w:rPr>
          <w:bCs/>
          <w:color w:val="000000"/>
          <w:sz w:val="28"/>
          <w:szCs w:val="28"/>
          <w:lang w:eastAsia="en-US"/>
        </w:rPr>
        <w:t xml:space="preserve">и </w:t>
      </w:r>
      <w:r w:rsidRPr="005E2E72">
        <w:rPr>
          <w:color w:val="000000"/>
          <w:sz w:val="28"/>
          <w:szCs w:val="28"/>
          <w:lang w:eastAsia="en-US"/>
        </w:rPr>
        <w:t>социально-культурной сфер города и региона.</w:t>
      </w:r>
      <w:proofErr w:type="gramEnd"/>
      <w:r w:rsidRPr="005E2E72">
        <w:rPr>
          <w:color w:val="000000"/>
          <w:sz w:val="28"/>
          <w:szCs w:val="28"/>
          <w:lang w:eastAsia="en-US"/>
        </w:rPr>
        <w:t xml:space="preserve"> Пр</w:t>
      </w:r>
      <w:r w:rsidRPr="005E2E72">
        <w:rPr>
          <w:color w:val="000000"/>
          <w:sz w:val="28"/>
          <w:szCs w:val="28"/>
          <w:lang w:eastAsia="en-US"/>
        </w:rPr>
        <w:t>е</w:t>
      </w:r>
      <w:r w:rsidRPr="005E2E72">
        <w:rPr>
          <w:color w:val="000000"/>
          <w:sz w:val="28"/>
          <w:szCs w:val="28"/>
          <w:lang w:eastAsia="en-US"/>
        </w:rPr>
        <w:t>зентации разработанных программ представить на отчетах соответствующих подразделений по итогам 2013 - 2014 учебного года.</w:t>
      </w:r>
    </w:p>
    <w:p w:rsidR="005E2E72" w:rsidRPr="005E2E72" w:rsidRDefault="005E2E72" w:rsidP="005E2E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1.2</w:t>
      </w:r>
      <w:r w:rsidRPr="005E2E72">
        <w:rPr>
          <w:rFonts w:eastAsiaTheme="minorHAnsi"/>
          <w:bCs/>
          <w:color w:val="000000"/>
          <w:sz w:val="28"/>
          <w:szCs w:val="28"/>
          <w:lang w:eastAsia="en-US"/>
        </w:rPr>
        <w:t>.4.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2E72">
        <w:rPr>
          <w:bCs/>
          <w:color w:val="000000"/>
          <w:sz w:val="28"/>
          <w:szCs w:val="28"/>
          <w:lang w:eastAsia="en-US"/>
        </w:rPr>
        <w:t xml:space="preserve">Развитие </w:t>
      </w:r>
      <w:r w:rsidRPr="005E2E72">
        <w:rPr>
          <w:color w:val="000000"/>
          <w:sz w:val="28"/>
          <w:szCs w:val="28"/>
          <w:lang w:eastAsia="en-US"/>
        </w:rPr>
        <w:t>сети, совершенствование структуры, содержания и п</w:t>
      </w:r>
      <w:r w:rsidRPr="005E2E72">
        <w:rPr>
          <w:color w:val="000000"/>
          <w:sz w:val="28"/>
          <w:szCs w:val="28"/>
          <w:lang w:eastAsia="en-US"/>
        </w:rPr>
        <w:t>о</w:t>
      </w:r>
      <w:r w:rsidRPr="005E2E72">
        <w:rPr>
          <w:color w:val="000000"/>
          <w:sz w:val="28"/>
          <w:szCs w:val="28"/>
          <w:lang w:eastAsia="en-US"/>
        </w:rPr>
        <w:t>вышение эффективности деятельности базовых кафедр университета, в том числе в соответствии с программой стратегического развития вуза (вопрос планируется рассмотреть на заседании Ученого совета университета в январе 2014 года).</w:t>
      </w:r>
    </w:p>
    <w:p w:rsidR="005E2E72" w:rsidRPr="005E2E72" w:rsidRDefault="005E2E72" w:rsidP="005E2E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Pr="005E2E72">
        <w:rPr>
          <w:color w:val="000000"/>
          <w:sz w:val="28"/>
          <w:szCs w:val="28"/>
          <w:lang w:eastAsia="en-US"/>
        </w:rPr>
        <w:t>2.5.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>Формирование и реализация мероприятий, направленных на ра</w:t>
      </w:r>
      <w:r w:rsidRPr="005E2E72">
        <w:rPr>
          <w:color w:val="000000"/>
          <w:sz w:val="28"/>
          <w:szCs w:val="28"/>
          <w:lang w:eastAsia="en-US"/>
        </w:rPr>
        <w:t>з</w:t>
      </w:r>
      <w:r w:rsidRPr="005E2E72">
        <w:rPr>
          <w:color w:val="000000"/>
          <w:sz w:val="28"/>
          <w:szCs w:val="28"/>
          <w:lang w:eastAsia="en-US"/>
        </w:rPr>
        <w:t xml:space="preserve">витие и повышение эффективности системы </w:t>
      </w:r>
      <w:proofErr w:type="spellStart"/>
      <w:r w:rsidRPr="005E2E72">
        <w:rPr>
          <w:color w:val="000000"/>
          <w:sz w:val="28"/>
          <w:szCs w:val="28"/>
          <w:lang w:eastAsia="en-US"/>
        </w:rPr>
        <w:t>довузовской</w:t>
      </w:r>
      <w:proofErr w:type="spellEnd"/>
      <w:r w:rsidRPr="005E2E72">
        <w:rPr>
          <w:color w:val="000000"/>
          <w:sz w:val="28"/>
          <w:szCs w:val="28"/>
          <w:lang w:eastAsia="en-US"/>
        </w:rPr>
        <w:t xml:space="preserve"> подготовки, обесп</w:t>
      </w:r>
      <w:r w:rsidRPr="005E2E72">
        <w:rPr>
          <w:color w:val="000000"/>
          <w:sz w:val="28"/>
          <w:szCs w:val="28"/>
          <w:lang w:eastAsia="en-US"/>
        </w:rPr>
        <w:t>е</w:t>
      </w:r>
      <w:r w:rsidRPr="005E2E72">
        <w:rPr>
          <w:color w:val="000000"/>
          <w:sz w:val="28"/>
          <w:szCs w:val="28"/>
          <w:lang w:eastAsia="en-US"/>
        </w:rPr>
        <w:t xml:space="preserve">чивающей формирование контингента студентов первого курса, готовых к </w:t>
      </w:r>
      <w:r w:rsidRPr="005E2E72">
        <w:rPr>
          <w:color w:val="000000"/>
          <w:sz w:val="28"/>
          <w:szCs w:val="28"/>
          <w:lang w:eastAsia="en-US"/>
        </w:rPr>
        <w:lastRenderedPageBreak/>
        <w:t xml:space="preserve">освоению основных образовательных программ высшего профессионального образования. Руководителям ИКП МТО, ЭТФ, </w:t>
      </w:r>
      <w:r>
        <w:rPr>
          <w:color w:val="000000"/>
          <w:sz w:val="28"/>
          <w:szCs w:val="28"/>
          <w:lang w:eastAsia="en-US"/>
        </w:rPr>
        <w:t>ФЭТ</w:t>
      </w:r>
      <w:r w:rsidRPr="005E2E72">
        <w:rPr>
          <w:color w:val="000000"/>
          <w:sz w:val="28"/>
          <w:szCs w:val="28"/>
          <w:lang w:eastAsia="en-US"/>
        </w:rPr>
        <w:t xml:space="preserve">МТ, филиала в планах </w:t>
      </w:r>
      <w:r w:rsidRPr="005E2E72">
        <w:rPr>
          <w:bCs/>
          <w:color w:val="000000"/>
          <w:sz w:val="28"/>
          <w:szCs w:val="28"/>
          <w:lang w:eastAsia="en-US"/>
        </w:rPr>
        <w:t>ра</w:t>
      </w:r>
      <w:r w:rsidRPr="005E2E72">
        <w:rPr>
          <w:bCs/>
          <w:color w:val="000000"/>
          <w:sz w:val="28"/>
          <w:szCs w:val="28"/>
          <w:lang w:eastAsia="en-US"/>
        </w:rPr>
        <w:t>з</w:t>
      </w:r>
      <w:r w:rsidRPr="005E2E72">
        <w:rPr>
          <w:bCs/>
          <w:color w:val="000000"/>
          <w:sz w:val="28"/>
          <w:szCs w:val="28"/>
          <w:lang w:eastAsia="en-US"/>
        </w:rPr>
        <w:t xml:space="preserve">вития </w:t>
      </w:r>
      <w:r w:rsidRPr="005E2E72">
        <w:rPr>
          <w:color w:val="000000"/>
          <w:sz w:val="28"/>
          <w:szCs w:val="28"/>
          <w:lang w:eastAsia="en-US"/>
        </w:rPr>
        <w:t>подразделений предусмотреть совершенствование этого направления деятельности.</w:t>
      </w:r>
    </w:p>
    <w:p w:rsidR="005E2E72" w:rsidRPr="005E2E72" w:rsidRDefault="005E2E72" w:rsidP="005E2E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5E2E72">
        <w:rPr>
          <w:rFonts w:eastAsiaTheme="minorHAnsi"/>
          <w:color w:val="000000"/>
          <w:sz w:val="28"/>
          <w:szCs w:val="28"/>
          <w:lang w:eastAsia="en-US"/>
        </w:rPr>
        <w:t>2.6.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 xml:space="preserve">Требует активизации деятельность коллектива университета, ряда его подразделений в сфере дополнительного профессионального образования. Директору ИДПО </w:t>
      </w: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5E2E72">
        <w:rPr>
          <w:color w:val="000000"/>
          <w:sz w:val="28"/>
          <w:szCs w:val="28"/>
          <w:lang w:eastAsia="en-US"/>
        </w:rPr>
        <w:t>Горькавому</w:t>
      </w:r>
      <w:proofErr w:type="spellEnd"/>
      <w:r w:rsidRPr="005E2E72">
        <w:rPr>
          <w:color w:val="000000"/>
          <w:sz w:val="28"/>
          <w:szCs w:val="28"/>
          <w:lang w:eastAsia="en-US"/>
        </w:rPr>
        <w:t xml:space="preserve"> А.И. в срок </w:t>
      </w:r>
      <w:r w:rsidRPr="005E2E72">
        <w:rPr>
          <w:bCs/>
          <w:color w:val="000000"/>
          <w:sz w:val="28"/>
          <w:szCs w:val="28"/>
          <w:lang w:eastAsia="en-US"/>
        </w:rPr>
        <w:t xml:space="preserve">до </w:t>
      </w:r>
      <w:r w:rsidRPr="005E2E72">
        <w:rPr>
          <w:color w:val="000000"/>
          <w:sz w:val="28"/>
          <w:szCs w:val="28"/>
          <w:lang w:eastAsia="en-US"/>
        </w:rPr>
        <w:t>01.02.2014 подготовить предл</w:t>
      </w:r>
      <w:r w:rsidRPr="005E2E72">
        <w:rPr>
          <w:color w:val="000000"/>
          <w:sz w:val="28"/>
          <w:szCs w:val="28"/>
          <w:lang w:eastAsia="en-US"/>
        </w:rPr>
        <w:t>о</w:t>
      </w:r>
      <w:r w:rsidRPr="005E2E72">
        <w:rPr>
          <w:color w:val="000000"/>
          <w:sz w:val="28"/>
          <w:szCs w:val="28"/>
          <w:lang w:eastAsia="en-US"/>
        </w:rPr>
        <w:t>жения по реструктуризации системы дополнительного профессионального о</w:t>
      </w:r>
      <w:r w:rsidRPr="005E2E72">
        <w:rPr>
          <w:color w:val="000000"/>
          <w:sz w:val="28"/>
          <w:szCs w:val="28"/>
          <w:lang w:eastAsia="en-US"/>
        </w:rPr>
        <w:t>б</w:t>
      </w:r>
      <w:r w:rsidRPr="005E2E72">
        <w:rPr>
          <w:color w:val="000000"/>
          <w:sz w:val="28"/>
          <w:szCs w:val="28"/>
          <w:lang w:eastAsia="en-US"/>
        </w:rPr>
        <w:t>разования университета, расширению спектра и повышению эффективности реализуемых профессиональных образовательных программ.</w:t>
      </w:r>
    </w:p>
    <w:p w:rsidR="005E2E72" w:rsidRPr="005E2E72" w:rsidRDefault="005E2E72" w:rsidP="005E2E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5E2E72">
        <w:rPr>
          <w:rFonts w:eastAsiaTheme="minorHAnsi"/>
          <w:color w:val="000000"/>
          <w:sz w:val="28"/>
          <w:szCs w:val="28"/>
          <w:lang w:eastAsia="en-US"/>
        </w:rPr>
        <w:t>3.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>Руководителям факультетов и институтов организовать в течение декабря</w:t>
      </w:r>
      <w:r>
        <w:rPr>
          <w:color w:val="000000"/>
          <w:sz w:val="28"/>
          <w:szCs w:val="28"/>
          <w:lang w:eastAsia="en-US"/>
        </w:rPr>
        <w:t xml:space="preserve"> 2013 г.  – </w:t>
      </w:r>
      <w:r w:rsidRPr="005E2E72">
        <w:rPr>
          <w:color w:val="000000"/>
          <w:sz w:val="28"/>
          <w:szCs w:val="28"/>
          <w:lang w:eastAsia="en-US"/>
        </w:rPr>
        <w:t>января 2014</w:t>
      </w:r>
      <w:r>
        <w:rPr>
          <w:color w:val="000000"/>
          <w:sz w:val="28"/>
          <w:szCs w:val="28"/>
          <w:lang w:eastAsia="en-US"/>
        </w:rPr>
        <w:t xml:space="preserve"> г. </w:t>
      </w:r>
      <w:r w:rsidRPr="005E2E72">
        <w:rPr>
          <w:color w:val="000000"/>
          <w:sz w:val="28"/>
          <w:szCs w:val="28"/>
          <w:lang w:eastAsia="en-US"/>
        </w:rPr>
        <w:t xml:space="preserve"> рассмотрение основных результатов </w:t>
      </w:r>
      <w:proofErr w:type="spellStart"/>
      <w:r w:rsidRPr="005E2E72">
        <w:rPr>
          <w:color w:val="000000"/>
          <w:sz w:val="28"/>
          <w:szCs w:val="28"/>
          <w:lang w:eastAsia="en-US"/>
        </w:rPr>
        <w:t>аккр</w:t>
      </w:r>
      <w:r w:rsidRPr="005E2E72">
        <w:rPr>
          <w:color w:val="000000"/>
          <w:sz w:val="28"/>
          <w:szCs w:val="28"/>
          <w:lang w:eastAsia="en-US"/>
        </w:rPr>
        <w:t>е</w:t>
      </w:r>
      <w:r w:rsidRPr="005E2E72">
        <w:rPr>
          <w:color w:val="000000"/>
          <w:sz w:val="28"/>
          <w:szCs w:val="28"/>
          <w:lang w:eastAsia="en-US"/>
        </w:rPr>
        <w:t>дитационной</w:t>
      </w:r>
      <w:proofErr w:type="spellEnd"/>
      <w:r w:rsidRPr="005E2E72">
        <w:rPr>
          <w:color w:val="000000"/>
          <w:sz w:val="28"/>
          <w:szCs w:val="28"/>
          <w:lang w:eastAsia="en-US"/>
        </w:rPr>
        <w:t xml:space="preserve"> экспертизы на заседаниях кафедр, советах факультетов (инст</w:t>
      </w:r>
      <w:r w:rsidRPr="005E2E72">
        <w:rPr>
          <w:color w:val="000000"/>
          <w:sz w:val="28"/>
          <w:szCs w:val="28"/>
          <w:lang w:eastAsia="en-US"/>
        </w:rPr>
        <w:t>и</w:t>
      </w:r>
      <w:r w:rsidRPr="005E2E72">
        <w:rPr>
          <w:color w:val="000000"/>
          <w:sz w:val="28"/>
          <w:szCs w:val="28"/>
          <w:lang w:eastAsia="en-US"/>
        </w:rPr>
        <w:t xml:space="preserve">тутов) и до 01.05.2014 </w:t>
      </w:r>
      <w:r>
        <w:rPr>
          <w:color w:val="000000"/>
          <w:sz w:val="28"/>
          <w:szCs w:val="28"/>
          <w:lang w:eastAsia="en-US"/>
        </w:rPr>
        <w:t xml:space="preserve">– </w:t>
      </w:r>
      <w:r w:rsidRPr="005E2E72">
        <w:rPr>
          <w:color w:val="000000"/>
          <w:sz w:val="28"/>
          <w:szCs w:val="28"/>
          <w:lang w:eastAsia="en-US"/>
        </w:rPr>
        <w:t xml:space="preserve"> разработку и утверждение программ развития по</w:t>
      </w:r>
      <w:r w:rsidRPr="005E2E72">
        <w:rPr>
          <w:color w:val="000000"/>
          <w:sz w:val="28"/>
          <w:szCs w:val="28"/>
          <w:lang w:eastAsia="en-US"/>
        </w:rPr>
        <w:t>д</w:t>
      </w:r>
      <w:r w:rsidRPr="005E2E72">
        <w:rPr>
          <w:color w:val="000000"/>
          <w:sz w:val="28"/>
          <w:szCs w:val="28"/>
          <w:lang w:eastAsia="en-US"/>
        </w:rPr>
        <w:t xml:space="preserve">разделений на </w:t>
      </w:r>
      <w:proofErr w:type="spellStart"/>
      <w:r w:rsidRPr="005E2E72">
        <w:rPr>
          <w:color w:val="000000"/>
          <w:sz w:val="28"/>
          <w:szCs w:val="28"/>
          <w:lang w:eastAsia="en-US"/>
        </w:rPr>
        <w:t>аккредитационный</w:t>
      </w:r>
      <w:proofErr w:type="spellEnd"/>
      <w:r w:rsidRPr="005E2E72">
        <w:rPr>
          <w:color w:val="000000"/>
          <w:sz w:val="28"/>
          <w:szCs w:val="28"/>
          <w:lang w:eastAsia="en-US"/>
        </w:rPr>
        <w:t xml:space="preserve"> период 2014 - 2019 годы. Протоколы зас</w:t>
      </w:r>
      <w:r w:rsidRPr="005E2E72">
        <w:rPr>
          <w:color w:val="000000"/>
          <w:sz w:val="28"/>
          <w:szCs w:val="28"/>
          <w:lang w:eastAsia="en-US"/>
        </w:rPr>
        <w:t>е</w:t>
      </w:r>
      <w:r w:rsidRPr="005E2E72">
        <w:rPr>
          <w:color w:val="000000"/>
          <w:sz w:val="28"/>
          <w:szCs w:val="28"/>
          <w:lang w:eastAsia="en-US"/>
        </w:rPr>
        <w:t>даний советов и программы развития подразделений в соответствующие сроки представить в ректорат университета.</w:t>
      </w:r>
    </w:p>
    <w:p w:rsidR="005E2E72" w:rsidRPr="005E2E72" w:rsidRDefault="005E2E72" w:rsidP="005E2E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5E2E72">
        <w:rPr>
          <w:rFonts w:eastAsiaTheme="minorHAnsi"/>
          <w:color w:val="000000"/>
          <w:sz w:val="28"/>
          <w:szCs w:val="28"/>
          <w:lang w:eastAsia="en-US"/>
        </w:rPr>
        <w:t>4.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 xml:space="preserve">Проректору, курирующему </w:t>
      </w:r>
      <w:r w:rsidRPr="005E2E72">
        <w:rPr>
          <w:bCs/>
          <w:color w:val="000000"/>
          <w:sz w:val="28"/>
          <w:szCs w:val="28"/>
          <w:lang w:eastAsia="en-US"/>
        </w:rPr>
        <w:t xml:space="preserve">работу </w:t>
      </w:r>
      <w:r w:rsidRPr="005E2E72">
        <w:rPr>
          <w:color w:val="000000"/>
          <w:sz w:val="28"/>
          <w:szCs w:val="28"/>
          <w:lang w:eastAsia="en-US"/>
        </w:rPr>
        <w:t xml:space="preserve">филиала университета, директору филиала Чернышевой Л.Д. в срок до 01.05.2014 </w:t>
      </w:r>
      <w:r w:rsidRPr="005E2E72">
        <w:rPr>
          <w:bCs/>
          <w:color w:val="000000"/>
          <w:sz w:val="28"/>
          <w:szCs w:val="28"/>
          <w:lang w:eastAsia="en-US"/>
        </w:rPr>
        <w:t xml:space="preserve">разработать </w:t>
      </w:r>
      <w:r w:rsidRPr="005E2E72">
        <w:rPr>
          <w:color w:val="000000"/>
          <w:sz w:val="28"/>
          <w:szCs w:val="28"/>
          <w:lang w:eastAsia="en-US"/>
        </w:rPr>
        <w:t>программу разв</w:t>
      </w:r>
      <w:r w:rsidRPr="005E2E72">
        <w:rPr>
          <w:color w:val="000000"/>
          <w:sz w:val="28"/>
          <w:szCs w:val="28"/>
          <w:lang w:eastAsia="en-US"/>
        </w:rPr>
        <w:t>и</w:t>
      </w:r>
      <w:r w:rsidRPr="005E2E72">
        <w:rPr>
          <w:color w:val="000000"/>
          <w:sz w:val="28"/>
          <w:szCs w:val="28"/>
          <w:lang w:eastAsia="en-US"/>
        </w:rPr>
        <w:t xml:space="preserve">тия и повышения эффективности деятельности филиала </w:t>
      </w:r>
      <w:r w:rsidRPr="005E2E72">
        <w:rPr>
          <w:bCs/>
          <w:color w:val="000000"/>
          <w:sz w:val="28"/>
          <w:szCs w:val="28"/>
          <w:lang w:eastAsia="en-US"/>
        </w:rPr>
        <w:t xml:space="preserve">университета </w:t>
      </w:r>
      <w:r w:rsidRPr="005E2E72">
        <w:rPr>
          <w:color w:val="000000"/>
          <w:sz w:val="28"/>
          <w:szCs w:val="28"/>
          <w:lang w:eastAsia="en-US"/>
        </w:rPr>
        <w:t xml:space="preserve">в нос. </w:t>
      </w:r>
      <w:r w:rsidRPr="005E2E72">
        <w:rPr>
          <w:bCs/>
          <w:color w:val="000000"/>
          <w:sz w:val="28"/>
          <w:szCs w:val="28"/>
          <w:lang w:eastAsia="en-US"/>
        </w:rPr>
        <w:t xml:space="preserve">Ванино </w:t>
      </w:r>
      <w:r w:rsidRPr="005E2E72">
        <w:rPr>
          <w:color w:val="000000"/>
          <w:sz w:val="28"/>
          <w:szCs w:val="28"/>
          <w:lang w:eastAsia="en-US"/>
        </w:rPr>
        <w:t xml:space="preserve">на 2014 </w:t>
      </w:r>
      <w:r>
        <w:rPr>
          <w:color w:val="000000"/>
          <w:sz w:val="28"/>
          <w:szCs w:val="28"/>
          <w:lang w:eastAsia="en-US"/>
        </w:rPr>
        <w:t xml:space="preserve">– </w:t>
      </w:r>
      <w:r w:rsidRPr="005E2E72">
        <w:rPr>
          <w:color w:val="000000"/>
          <w:sz w:val="28"/>
          <w:szCs w:val="28"/>
          <w:lang w:eastAsia="en-US"/>
        </w:rPr>
        <w:t xml:space="preserve"> 2019 годы и представить ее в ректорат для рассмотрения и </w:t>
      </w:r>
      <w:r w:rsidRPr="005E2E72">
        <w:rPr>
          <w:bCs/>
          <w:color w:val="000000"/>
          <w:sz w:val="28"/>
          <w:szCs w:val="28"/>
          <w:lang w:eastAsia="en-US"/>
        </w:rPr>
        <w:t>утверждения.</w:t>
      </w:r>
    </w:p>
    <w:p w:rsidR="005E2E72" w:rsidRPr="005E2E72" w:rsidRDefault="005E2E72" w:rsidP="005E2E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2E7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5E2E72">
        <w:rPr>
          <w:rFonts w:eastAsiaTheme="minorHAnsi"/>
          <w:color w:val="000000"/>
          <w:sz w:val="28"/>
          <w:szCs w:val="28"/>
          <w:lang w:eastAsia="en-US"/>
        </w:rPr>
        <w:t>5.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>Ректорат</w:t>
      </w:r>
      <w:r>
        <w:rPr>
          <w:color w:val="000000"/>
          <w:sz w:val="28"/>
          <w:szCs w:val="28"/>
          <w:lang w:eastAsia="en-US"/>
        </w:rPr>
        <w:t xml:space="preserve">у, </w:t>
      </w:r>
      <w:r w:rsidRPr="005E2E72">
        <w:rPr>
          <w:color w:val="000000"/>
          <w:sz w:val="28"/>
          <w:szCs w:val="28"/>
          <w:lang w:eastAsia="en-US"/>
        </w:rPr>
        <w:t xml:space="preserve"> принимая во внимание </w:t>
      </w:r>
      <w:r w:rsidRPr="005E2E72">
        <w:rPr>
          <w:bCs/>
          <w:color w:val="000000"/>
          <w:sz w:val="28"/>
          <w:szCs w:val="28"/>
          <w:lang w:eastAsia="en-US"/>
        </w:rPr>
        <w:t xml:space="preserve">результаты </w:t>
      </w:r>
      <w:r w:rsidRPr="005E2E72">
        <w:rPr>
          <w:color w:val="000000"/>
          <w:sz w:val="28"/>
          <w:szCs w:val="28"/>
          <w:lang w:eastAsia="en-US"/>
        </w:rPr>
        <w:t xml:space="preserve">выполнения </w:t>
      </w:r>
      <w:proofErr w:type="spellStart"/>
      <w:r w:rsidRPr="005E2E72">
        <w:rPr>
          <w:color w:val="000000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  <w:lang w:eastAsia="en-US"/>
        </w:rPr>
        <w:t>.</w:t>
      </w:r>
      <w:r w:rsidRPr="005E2E72">
        <w:rPr>
          <w:color w:val="000000"/>
          <w:sz w:val="28"/>
          <w:szCs w:val="28"/>
          <w:lang w:eastAsia="en-US"/>
        </w:rPr>
        <w:t>п</w:t>
      </w:r>
      <w:proofErr w:type="spellEnd"/>
      <w:r w:rsidRPr="005E2E72">
        <w:rPr>
          <w:color w:val="000000"/>
          <w:sz w:val="28"/>
          <w:szCs w:val="28"/>
          <w:lang w:eastAsia="en-US"/>
        </w:rPr>
        <w:t>. 2</w:t>
      </w:r>
      <w:r>
        <w:rPr>
          <w:color w:val="000000"/>
          <w:sz w:val="28"/>
          <w:szCs w:val="28"/>
          <w:lang w:eastAsia="en-US"/>
        </w:rPr>
        <w:t>, 3</w:t>
      </w:r>
      <w:r w:rsidRPr="005E2E72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>4 настоящего решения</w:t>
      </w:r>
      <w:r>
        <w:rPr>
          <w:color w:val="000000"/>
          <w:sz w:val="28"/>
          <w:szCs w:val="28"/>
          <w:lang w:eastAsia="en-US"/>
        </w:rPr>
        <w:t xml:space="preserve">,  </w:t>
      </w:r>
      <w:r w:rsidRPr="005E2E72">
        <w:rPr>
          <w:color w:val="000000"/>
          <w:sz w:val="28"/>
          <w:szCs w:val="28"/>
          <w:lang w:eastAsia="en-US"/>
        </w:rPr>
        <w:t>орга</w:t>
      </w:r>
      <w:r>
        <w:rPr>
          <w:color w:val="000000"/>
          <w:sz w:val="28"/>
          <w:szCs w:val="28"/>
          <w:lang w:eastAsia="en-US"/>
        </w:rPr>
        <w:t>низовать</w:t>
      </w:r>
      <w:r w:rsidRPr="005E2E72">
        <w:rPr>
          <w:color w:val="000000"/>
          <w:sz w:val="28"/>
          <w:szCs w:val="28"/>
          <w:lang w:eastAsia="en-US"/>
        </w:rPr>
        <w:t xml:space="preserve"> разработку программы </w:t>
      </w:r>
      <w:proofErr w:type="gramStart"/>
      <w:r w:rsidRPr="005E2E72">
        <w:rPr>
          <w:color w:val="000000"/>
          <w:sz w:val="28"/>
          <w:szCs w:val="28"/>
          <w:lang w:eastAsia="en-US"/>
        </w:rPr>
        <w:t>развитии</w:t>
      </w:r>
      <w:proofErr w:type="gramEnd"/>
      <w:r w:rsidRPr="005E2E72">
        <w:rPr>
          <w:color w:val="000000"/>
          <w:sz w:val="28"/>
          <w:szCs w:val="28"/>
          <w:lang w:eastAsia="en-US"/>
        </w:rPr>
        <w:t xml:space="preserve"> униве</w:t>
      </w:r>
      <w:r w:rsidRPr="005E2E72">
        <w:rPr>
          <w:color w:val="000000"/>
          <w:sz w:val="28"/>
          <w:szCs w:val="28"/>
          <w:lang w:eastAsia="en-US"/>
        </w:rPr>
        <w:t>р</w:t>
      </w:r>
      <w:r w:rsidRPr="005E2E72">
        <w:rPr>
          <w:color w:val="000000"/>
          <w:sz w:val="28"/>
          <w:szCs w:val="28"/>
          <w:lang w:eastAsia="en-US"/>
        </w:rPr>
        <w:t xml:space="preserve">ситета на следующий </w:t>
      </w:r>
      <w:proofErr w:type="spellStart"/>
      <w:r w:rsidRPr="005E2E72">
        <w:rPr>
          <w:color w:val="000000"/>
          <w:sz w:val="28"/>
          <w:szCs w:val="28"/>
          <w:lang w:eastAsia="en-US"/>
        </w:rPr>
        <w:t>аккредитационный</w:t>
      </w:r>
      <w:proofErr w:type="spellEnd"/>
      <w:r w:rsidRPr="005E2E72">
        <w:rPr>
          <w:color w:val="000000"/>
          <w:sz w:val="28"/>
          <w:szCs w:val="28"/>
          <w:lang w:eastAsia="en-US"/>
        </w:rPr>
        <w:t xml:space="preserve"> период  2014 </w:t>
      </w:r>
      <w:r>
        <w:rPr>
          <w:color w:val="000000"/>
          <w:sz w:val="28"/>
          <w:szCs w:val="28"/>
          <w:lang w:eastAsia="en-US"/>
        </w:rPr>
        <w:t xml:space="preserve">– </w:t>
      </w:r>
      <w:r w:rsidRPr="005E2E72">
        <w:rPr>
          <w:color w:val="000000"/>
          <w:sz w:val="28"/>
          <w:szCs w:val="28"/>
          <w:lang w:eastAsia="en-US"/>
        </w:rPr>
        <w:t xml:space="preserve"> 2019 годы, которая должна стать органичным компонентом и логическим продолжением де</w:t>
      </w:r>
      <w:r w:rsidRPr="005E2E72">
        <w:rPr>
          <w:color w:val="000000"/>
          <w:sz w:val="28"/>
          <w:szCs w:val="28"/>
          <w:lang w:eastAsia="en-US"/>
        </w:rPr>
        <w:t>й</w:t>
      </w:r>
      <w:r w:rsidRPr="005E2E72">
        <w:rPr>
          <w:color w:val="000000"/>
          <w:sz w:val="28"/>
          <w:szCs w:val="28"/>
          <w:lang w:eastAsia="en-US"/>
        </w:rPr>
        <w:t xml:space="preserve">ствующей программы стратегического развития университета. Рассмотрение и утверждение программы реализовать на заседании Ученого совета в сентябре 2014 </w:t>
      </w:r>
      <w:r w:rsidRPr="005E2E72">
        <w:rPr>
          <w:bCs/>
          <w:color w:val="000000"/>
          <w:sz w:val="28"/>
          <w:szCs w:val="28"/>
          <w:lang w:eastAsia="en-US"/>
        </w:rPr>
        <w:t>года.</w:t>
      </w:r>
    </w:p>
    <w:p w:rsidR="000A5505" w:rsidRPr="005E2E72" w:rsidRDefault="005E2E72" w:rsidP="005E2E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5E2E72">
        <w:rPr>
          <w:rFonts w:eastAsiaTheme="minorHAnsi"/>
          <w:color w:val="000000"/>
          <w:sz w:val="28"/>
          <w:szCs w:val="28"/>
          <w:lang w:eastAsia="en-US"/>
        </w:rPr>
        <w:t>6.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2E72">
        <w:rPr>
          <w:color w:val="000000"/>
          <w:sz w:val="28"/>
          <w:szCs w:val="28"/>
          <w:lang w:eastAsia="en-US"/>
        </w:rPr>
        <w:t>Контроль исполнения настоящего решения возложить на прорект</w:t>
      </w:r>
      <w:r w:rsidRPr="005E2E72">
        <w:rPr>
          <w:color w:val="000000"/>
          <w:sz w:val="28"/>
          <w:szCs w:val="28"/>
          <w:lang w:eastAsia="en-US"/>
        </w:rPr>
        <w:t>о</w:t>
      </w:r>
      <w:r w:rsidRPr="005E2E72">
        <w:rPr>
          <w:color w:val="000000"/>
          <w:sz w:val="28"/>
          <w:szCs w:val="28"/>
          <w:lang w:eastAsia="en-US"/>
        </w:rPr>
        <w:t>ра, ответственного за аккредитацию, ректора университета.</w:t>
      </w:r>
    </w:p>
    <w:p w:rsidR="00A57167" w:rsidRDefault="00A57167" w:rsidP="005E2E72">
      <w:pPr>
        <w:ind w:firstLine="709"/>
        <w:jc w:val="both"/>
        <w:rPr>
          <w:sz w:val="28"/>
          <w:szCs w:val="28"/>
        </w:rPr>
      </w:pPr>
    </w:p>
    <w:p w:rsidR="00EA6F7D" w:rsidRPr="005E2E72" w:rsidRDefault="00EA6F7D" w:rsidP="005E2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«Итоги, перспективы и основные направления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и совершенствования деятельности технопарка и центра коллективного пользования университета»</w:t>
      </w:r>
    </w:p>
    <w:p w:rsidR="00A57167" w:rsidRDefault="00A57167" w:rsidP="00A57167">
      <w:pPr>
        <w:jc w:val="both"/>
        <w:rPr>
          <w:sz w:val="28"/>
          <w:szCs w:val="28"/>
        </w:rPr>
      </w:pPr>
      <w:r w:rsidRPr="008D322D">
        <w:rPr>
          <w:sz w:val="28"/>
          <w:szCs w:val="28"/>
        </w:rPr>
        <w:t xml:space="preserve">СЛУШАЛИ: </w:t>
      </w:r>
      <w:r w:rsidR="00EA6F7D">
        <w:rPr>
          <w:sz w:val="28"/>
          <w:szCs w:val="28"/>
        </w:rPr>
        <w:t>проректора по инновационной работе Дмитриева Э.А.</w:t>
      </w:r>
    </w:p>
    <w:p w:rsidR="00EA6F7D" w:rsidRDefault="00EA6F7D" w:rsidP="00EA6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докладе представлены основные направления деятельности: ЦКП «Новые материалы и технологии» и Технопарк университета. Показаны итоги деятельности подразделений за 2013 год. Выполнение  </w:t>
      </w:r>
      <w:proofErr w:type="gramStart"/>
      <w:r>
        <w:rPr>
          <w:sz w:val="28"/>
          <w:szCs w:val="28"/>
        </w:rPr>
        <w:t>хоздоговорных</w:t>
      </w:r>
      <w:proofErr w:type="gramEnd"/>
      <w:r>
        <w:rPr>
          <w:sz w:val="28"/>
          <w:szCs w:val="28"/>
        </w:rPr>
        <w:t xml:space="preserve"> НИР увеличилось в 2 раза по сравнению с 2012 годом. В структуре Технопарка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ганизованы</w:t>
      </w:r>
      <w:proofErr w:type="gramEnd"/>
      <w:r>
        <w:rPr>
          <w:sz w:val="28"/>
          <w:szCs w:val="28"/>
        </w:rPr>
        <w:t>:</w:t>
      </w:r>
    </w:p>
    <w:p w:rsidR="00EA6F7D" w:rsidRDefault="00EA6F7D" w:rsidP="00EA6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центр </w:t>
      </w:r>
      <w:proofErr w:type="gramStart"/>
      <w:r>
        <w:rPr>
          <w:sz w:val="28"/>
          <w:szCs w:val="28"/>
        </w:rPr>
        <w:t>быстрого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прототипирования</w:t>
      </w:r>
      <w:proofErr w:type="spellEnd"/>
      <w:r>
        <w:rPr>
          <w:sz w:val="28"/>
          <w:szCs w:val="28"/>
        </w:rPr>
        <w:t>;</w:t>
      </w:r>
    </w:p>
    <w:p w:rsidR="00EA6F7D" w:rsidRDefault="00EA6F7D" w:rsidP="00EA6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студенческий бизнес-инкубатор;</w:t>
      </w:r>
    </w:p>
    <w:p w:rsidR="00EA6F7D" w:rsidRDefault="00EA6F7D" w:rsidP="00EA6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выставочный зал (частично);</w:t>
      </w:r>
    </w:p>
    <w:p w:rsidR="00EA6F7D" w:rsidRDefault="00EA6F7D" w:rsidP="00EA6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межфакультетская учебно-научная лаборатория автоматизации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логических процессов и измерений (запущена в эксплуатацию частично);</w:t>
      </w:r>
    </w:p>
    <w:p w:rsidR="00EA6F7D" w:rsidRDefault="00EA6F7D" w:rsidP="00EA6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лаборатория лазерных технологий и техники.</w:t>
      </w:r>
    </w:p>
    <w:p w:rsidR="00EA6F7D" w:rsidRDefault="00EA6F7D" w:rsidP="00EA6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Закуплено уникальное оборудование: металлографический микроскоп, спектрометр и др.</w:t>
      </w:r>
    </w:p>
    <w:p w:rsidR="00A57167" w:rsidRDefault="00A57167" w:rsidP="00A57167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A57167" w:rsidRDefault="00A57167" w:rsidP="00A57167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3B6A25" w:rsidRPr="003B6A25" w:rsidRDefault="0059375C" w:rsidP="003B6A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75C">
        <w:rPr>
          <w:rFonts w:eastAsiaTheme="minorHAnsi"/>
          <w:color w:val="000000"/>
          <w:sz w:val="28"/>
          <w:szCs w:val="28"/>
          <w:lang w:eastAsia="en-US"/>
        </w:rPr>
        <w:t>2.</w:t>
      </w:r>
      <w:r w:rsidR="003B6A25" w:rsidRPr="003B6A25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="003B6A25" w:rsidRPr="003B6A25">
        <w:rPr>
          <w:color w:val="000000"/>
          <w:sz w:val="28"/>
          <w:szCs w:val="28"/>
          <w:lang w:eastAsia="en-US"/>
        </w:rPr>
        <w:t>Информацию проректора по ИР Дмитриева Э.А. принять к свед</w:t>
      </w:r>
      <w:r w:rsidR="003B6A25" w:rsidRPr="003B6A25">
        <w:rPr>
          <w:color w:val="000000"/>
          <w:sz w:val="28"/>
          <w:szCs w:val="28"/>
          <w:lang w:eastAsia="en-US"/>
        </w:rPr>
        <w:t>е</w:t>
      </w:r>
      <w:r w:rsidR="003B6A25" w:rsidRPr="003B6A25">
        <w:rPr>
          <w:color w:val="000000"/>
          <w:sz w:val="28"/>
          <w:szCs w:val="28"/>
          <w:lang w:eastAsia="en-US"/>
        </w:rPr>
        <w:t>нию</w:t>
      </w:r>
      <w:r w:rsidR="00A25618">
        <w:rPr>
          <w:color w:val="000000"/>
          <w:sz w:val="28"/>
          <w:szCs w:val="28"/>
          <w:lang w:eastAsia="en-US"/>
        </w:rPr>
        <w:t>.</w:t>
      </w:r>
    </w:p>
    <w:p w:rsidR="003B6A25" w:rsidRPr="003B6A25" w:rsidRDefault="0059375C" w:rsidP="003B6A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75C">
        <w:rPr>
          <w:rFonts w:eastAsiaTheme="minorHAnsi"/>
          <w:color w:val="000000"/>
          <w:sz w:val="28"/>
          <w:szCs w:val="28"/>
          <w:lang w:eastAsia="en-US"/>
        </w:rPr>
        <w:t>2.</w:t>
      </w:r>
      <w:r w:rsidR="003B6A25" w:rsidRPr="003B6A25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3B6A25" w:rsidRPr="003B6A25">
        <w:rPr>
          <w:color w:val="000000"/>
          <w:sz w:val="28"/>
          <w:szCs w:val="28"/>
          <w:lang w:eastAsia="en-US"/>
        </w:rPr>
        <w:t>Утвердить отчет о деятельности  ЦКП  «Новые  материалы и техн</w:t>
      </w:r>
      <w:r w:rsidR="003B6A25" w:rsidRPr="003B6A25">
        <w:rPr>
          <w:color w:val="000000"/>
          <w:sz w:val="28"/>
          <w:szCs w:val="28"/>
          <w:lang w:eastAsia="en-US"/>
        </w:rPr>
        <w:t>о</w:t>
      </w:r>
      <w:r w:rsidR="003B6A25" w:rsidRPr="003B6A25">
        <w:rPr>
          <w:color w:val="000000"/>
          <w:sz w:val="28"/>
          <w:szCs w:val="28"/>
          <w:lang w:eastAsia="en-US"/>
        </w:rPr>
        <w:t xml:space="preserve">логии» и </w:t>
      </w:r>
      <w:r w:rsidR="00A25618">
        <w:rPr>
          <w:color w:val="000000"/>
          <w:sz w:val="28"/>
          <w:szCs w:val="28"/>
          <w:lang w:eastAsia="en-US"/>
        </w:rPr>
        <w:t>Т</w:t>
      </w:r>
      <w:r w:rsidR="003B6A25" w:rsidRPr="003B6A25">
        <w:rPr>
          <w:color w:val="000000"/>
          <w:sz w:val="28"/>
          <w:szCs w:val="28"/>
          <w:lang w:eastAsia="en-US"/>
        </w:rPr>
        <w:t>ехнопарка</w:t>
      </w:r>
      <w:r w:rsidR="00A25618">
        <w:rPr>
          <w:color w:val="000000"/>
          <w:sz w:val="28"/>
          <w:szCs w:val="28"/>
          <w:lang w:eastAsia="en-US"/>
        </w:rPr>
        <w:t>.</w:t>
      </w:r>
    </w:p>
    <w:p w:rsidR="003B6A25" w:rsidRPr="003B6A25" w:rsidRDefault="0059375C" w:rsidP="003B6A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75C">
        <w:rPr>
          <w:rFonts w:eastAsiaTheme="minorHAnsi"/>
          <w:color w:val="000000"/>
          <w:sz w:val="28"/>
          <w:szCs w:val="28"/>
          <w:lang w:eastAsia="en-US"/>
        </w:rPr>
        <w:t>2.</w:t>
      </w:r>
      <w:r w:rsidR="003B6A25" w:rsidRPr="003B6A25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="003B6A25" w:rsidRPr="003B6A25">
        <w:rPr>
          <w:color w:val="000000"/>
          <w:sz w:val="28"/>
          <w:szCs w:val="28"/>
          <w:lang w:eastAsia="en-US"/>
        </w:rPr>
        <w:t>Разработать регламент доступа к научному оборудованию, согласно требованиям Министерства образования и науки РФ. Ответственный Башков О.В., срок исполнения 17.02.2014.</w:t>
      </w:r>
    </w:p>
    <w:p w:rsidR="003B6A25" w:rsidRPr="003B6A25" w:rsidRDefault="0059375C" w:rsidP="003B6A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val="en-US" w:eastAsia="en-US"/>
        </w:rPr>
        <w:t>2.</w:t>
      </w:r>
      <w:r w:rsidR="003B6A25" w:rsidRPr="003B6A25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3B6A25" w:rsidRPr="003B6A25">
        <w:rPr>
          <w:color w:val="000000"/>
          <w:sz w:val="28"/>
          <w:szCs w:val="28"/>
          <w:lang w:eastAsia="en-US"/>
        </w:rPr>
        <w:t xml:space="preserve">Сертифицировать межфакультетскую учебно-научную лабораторию «Автоматизации технологических процессов и измерений», а также </w:t>
      </w:r>
      <w:proofErr w:type="gramStart"/>
      <w:r w:rsidR="003B6A25" w:rsidRPr="003B6A25">
        <w:rPr>
          <w:color w:val="000000"/>
          <w:sz w:val="28"/>
          <w:szCs w:val="28"/>
          <w:lang w:eastAsia="en-US"/>
        </w:rPr>
        <w:t>продо</w:t>
      </w:r>
      <w:r w:rsidR="003B6A25" w:rsidRPr="003B6A25">
        <w:rPr>
          <w:color w:val="000000"/>
          <w:sz w:val="28"/>
          <w:szCs w:val="28"/>
          <w:lang w:eastAsia="en-US"/>
        </w:rPr>
        <w:t>л</w:t>
      </w:r>
      <w:r w:rsidR="003B6A25" w:rsidRPr="003B6A25">
        <w:rPr>
          <w:color w:val="000000"/>
          <w:sz w:val="28"/>
          <w:szCs w:val="28"/>
          <w:lang w:eastAsia="en-US"/>
        </w:rPr>
        <w:t>жить  в</w:t>
      </w:r>
      <w:proofErr w:type="gramEnd"/>
      <w:r w:rsidR="003B6A25" w:rsidRPr="003B6A25">
        <w:rPr>
          <w:color w:val="000000"/>
          <w:sz w:val="28"/>
          <w:szCs w:val="28"/>
          <w:lang w:eastAsia="en-US"/>
        </w:rPr>
        <w:t xml:space="preserve"> 2014 г</w:t>
      </w:r>
      <w:r w:rsidR="00A25618">
        <w:rPr>
          <w:color w:val="000000"/>
          <w:sz w:val="28"/>
          <w:szCs w:val="28"/>
          <w:lang w:eastAsia="en-US"/>
        </w:rPr>
        <w:t>.</w:t>
      </w:r>
      <w:r w:rsidR="003B6A25" w:rsidRPr="003B6A25">
        <w:rPr>
          <w:color w:val="000000"/>
          <w:sz w:val="28"/>
          <w:szCs w:val="28"/>
          <w:lang w:eastAsia="en-US"/>
        </w:rPr>
        <w:t xml:space="preserve">  оснащение </w:t>
      </w:r>
      <w:r w:rsidR="00A25618">
        <w:rPr>
          <w:color w:val="000000"/>
          <w:sz w:val="28"/>
          <w:szCs w:val="28"/>
          <w:lang w:eastAsia="en-US"/>
        </w:rPr>
        <w:t xml:space="preserve"> </w:t>
      </w:r>
      <w:r w:rsidR="003B6A25" w:rsidRPr="003B6A25">
        <w:rPr>
          <w:color w:val="000000"/>
          <w:sz w:val="28"/>
          <w:szCs w:val="28"/>
          <w:lang w:eastAsia="en-US"/>
        </w:rPr>
        <w:t>лаборатории  современным оборудованием</w:t>
      </w:r>
      <w:r w:rsidR="00A25618">
        <w:rPr>
          <w:color w:val="000000"/>
          <w:sz w:val="28"/>
          <w:szCs w:val="28"/>
          <w:lang w:eastAsia="en-US"/>
        </w:rPr>
        <w:t>,</w:t>
      </w:r>
      <w:r w:rsidR="003B6A25" w:rsidRPr="003B6A25">
        <w:rPr>
          <w:color w:val="000000"/>
          <w:sz w:val="28"/>
          <w:szCs w:val="28"/>
          <w:lang w:eastAsia="en-US"/>
        </w:rPr>
        <w:t xml:space="preserve"> отве</w:t>
      </w:r>
      <w:r w:rsidR="003B6A25" w:rsidRPr="003B6A25">
        <w:rPr>
          <w:color w:val="000000"/>
          <w:sz w:val="28"/>
          <w:szCs w:val="28"/>
          <w:lang w:eastAsia="en-US"/>
        </w:rPr>
        <w:t>т</w:t>
      </w:r>
      <w:r w:rsidR="003B6A25" w:rsidRPr="003B6A25">
        <w:rPr>
          <w:color w:val="000000"/>
          <w:sz w:val="28"/>
          <w:szCs w:val="28"/>
          <w:lang w:eastAsia="en-US"/>
        </w:rPr>
        <w:t>ственный директор</w:t>
      </w:r>
      <w:r w:rsidR="00A25618">
        <w:rPr>
          <w:color w:val="000000"/>
          <w:sz w:val="28"/>
          <w:szCs w:val="28"/>
          <w:lang w:eastAsia="en-US"/>
        </w:rPr>
        <w:t xml:space="preserve"> Т</w:t>
      </w:r>
      <w:r w:rsidR="003B6A25" w:rsidRPr="003B6A25">
        <w:rPr>
          <w:color w:val="000000"/>
          <w:sz w:val="28"/>
          <w:szCs w:val="28"/>
          <w:lang w:eastAsia="en-US"/>
        </w:rPr>
        <w:t xml:space="preserve">ехнопарка </w:t>
      </w:r>
      <w:proofErr w:type="spellStart"/>
      <w:r w:rsidR="003B6A25" w:rsidRPr="003B6A25">
        <w:rPr>
          <w:color w:val="000000"/>
          <w:sz w:val="28"/>
          <w:szCs w:val="28"/>
          <w:lang w:eastAsia="en-US"/>
        </w:rPr>
        <w:t>Ри</w:t>
      </w:r>
      <w:proofErr w:type="spellEnd"/>
      <w:r w:rsidR="003B6A25" w:rsidRPr="003B6A25">
        <w:rPr>
          <w:color w:val="000000"/>
          <w:sz w:val="28"/>
          <w:szCs w:val="28"/>
          <w:lang w:eastAsia="en-US"/>
        </w:rPr>
        <w:t xml:space="preserve"> Д.Х.</w:t>
      </w:r>
    </w:p>
    <w:p w:rsidR="003B6A25" w:rsidRPr="003B6A25" w:rsidRDefault="0059375C" w:rsidP="003B6A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75C">
        <w:rPr>
          <w:rFonts w:eastAsiaTheme="minorHAnsi"/>
          <w:color w:val="000000"/>
          <w:sz w:val="28"/>
          <w:szCs w:val="28"/>
          <w:lang w:eastAsia="en-US"/>
        </w:rPr>
        <w:t>2.</w:t>
      </w:r>
      <w:r w:rsidR="003B6A25" w:rsidRPr="003B6A25"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="003B6A25" w:rsidRPr="003B6A25">
        <w:rPr>
          <w:color w:val="000000"/>
          <w:sz w:val="28"/>
          <w:szCs w:val="28"/>
          <w:lang w:eastAsia="en-US"/>
        </w:rPr>
        <w:t>Сертифицировать учебно-производственный центр станков с ЧПУ</w:t>
      </w:r>
      <w:r w:rsidR="00A25618">
        <w:rPr>
          <w:color w:val="000000"/>
          <w:sz w:val="28"/>
          <w:szCs w:val="28"/>
          <w:lang w:eastAsia="en-US"/>
        </w:rPr>
        <w:t>,</w:t>
      </w:r>
      <w:r w:rsidR="003B6A25" w:rsidRPr="003B6A25">
        <w:rPr>
          <w:color w:val="000000"/>
          <w:sz w:val="28"/>
          <w:szCs w:val="28"/>
          <w:lang w:eastAsia="en-US"/>
        </w:rPr>
        <w:t xml:space="preserve"> ответственны</w:t>
      </w:r>
      <w:r w:rsidR="003B6A25">
        <w:rPr>
          <w:color w:val="000000"/>
          <w:sz w:val="28"/>
          <w:szCs w:val="28"/>
          <w:lang w:eastAsia="en-US"/>
        </w:rPr>
        <w:t>й</w:t>
      </w:r>
      <w:r w:rsidR="003B6A25" w:rsidRPr="003B6A25">
        <w:rPr>
          <w:color w:val="000000"/>
          <w:sz w:val="28"/>
          <w:szCs w:val="28"/>
          <w:lang w:eastAsia="en-US"/>
        </w:rPr>
        <w:t xml:space="preserve"> директор </w:t>
      </w:r>
      <w:r w:rsidR="00A25618">
        <w:rPr>
          <w:color w:val="000000"/>
          <w:sz w:val="28"/>
          <w:szCs w:val="28"/>
          <w:lang w:eastAsia="en-US"/>
        </w:rPr>
        <w:t>Т</w:t>
      </w:r>
      <w:r w:rsidR="003B6A25" w:rsidRPr="003B6A25">
        <w:rPr>
          <w:color w:val="000000"/>
          <w:sz w:val="28"/>
          <w:szCs w:val="28"/>
          <w:lang w:eastAsia="en-US"/>
        </w:rPr>
        <w:t xml:space="preserve">ехнопарка </w:t>
      </w:r>
      <w:proofErr w:type="spellStart"/>
      <w:r w:rsidR="003B6A25" w:rsidRPr="003B6A25">
        <w:rPr>
          <w:color w:val="000000"/>
          <w:sz w:val="28"/>
          <w:szCs w:val="28"/>
          <w:lang w:eastAsia="en-US"/>
        </w:rPr>
        <w:t>Ри</w:t>
      </w:r>
      <w:proofErr w:type="spellEnd"/>
      <w:r w:rsidR="003B6A25" w:rsidRPr="003B6A25">
        <w:rPr>
          <w:color w:val="000000"/>
          <w:sz w:val="28"/>
          <w:szCs w:val="28"/>
          <w:lang w:eastAsia="en-US"/>
        </w:rPr>
        <w:t xml:space="preserve"> Д.Х</w:t>
      </w:r>
      <w:r w:rsidR="003B6A25">
        <w:rPr>
          <w:color w:val="000000"/>
          <w:sz w:val="28"/>
          <w:szCs w:val="28"/>
          <w:lang w:eastAsia="en-US"/>
        </w:rPr>
        <w:t>.</w:t>
      </w:r>
      <w:r w:rsidR="00A25618">
        <w:rPr>
          <w:color w:val="000000"/>
          <w:sz w:val="28"/>
          <w:szCs w:val="28"/>
          <w:lang w:eastAsia="en-US"/>
        </w:rPr>
        <w:t xml:space="preserve"> Срок исполнения март 2014 г.</w:t>
      </w:r>
    </w:p>
    <w:p w:rsidR="00A57167" w:rsidRPr="003B6A25" w:rsidRDefault="0059375C" w:rsidP="003B6A25">
      <w:pPr>
        <w:ind w:left="-28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en-US" w:eastAsia="en-US"/>
        </w:rPr>
        <w:t>2.</w:t>
      </w:r>
      <w:bookmarkStart w:id="0" w:name="_GoBack"/>
      <w:bookmarkEnd w:id="0"/>
      <w:r w:rsidR="003B6A25" w:rsidRPr="003B6A25">
        <w:rPr>
          <w:rFonts w:eastAsiaTheme="minorHAnsi"/>
          <w:color w:val="000000"/>
          <w:sz w:val="28"/>
          <w:szCs w:val="28"/>
          <w:lang w:eastAsia="en-US"/>
        </w:rPr>
        <w:t xml:space="preserve">6. </w:t>
      </w:r>
      <w:r w:rsidR="003B6A25" w:rsidRPr="003B6A25">
        <w:rPr>
          <w:color w:val="000000"/>
          <w:sz w:val="28"/>
          <w:szCs w:val="28"/>
          <w:lang w:eastAsia="en-US"/>
        </w:rPr>
        <w:t xml:space="preserve">Организовать на базе </w:t>
      </w:r>
      <w:r w:rsidR="00A25618">
        <w:rPr>
          <w:color w:val="000000"/>
          <w:sz w:val="28"/>
          <w:szCs w:val="28"/>
          <w:lang w:eastAsia="en-US"/>
        </w:rPr>
        <w:t>Т</w:t>
      </w:r>
      <w:r w:rsidR="003B6A25" w:rsidRPr="003B6A25">
        <w:rPr>
          <w:color w:val="000000"/>
          <w:sz w:val="28"/>
          <w:szCs w:val="28"/>
          <w:lang w:eastAsia="en-US"/>
        </w:rPr>
        <w:t>ехнопарка тематические семинары для ИТР предприятий и  преподавателей по следующим  примерным тематикам:  разр</w:t>
      </w:r>
      <w:r w:rsidR="003B6A25" w:rsidRPr="003B6A25">
        <w:rPr>
          <w:color w:val="000000"/>
          <w:sz w:val="28"/>
          <w:szCs w:val="28"/>
          <w:lang w:eastAsia="en-US"/>
        </w:rPr>
        <w:t>а</w:t>
      </w:r>
      <w:r w:rsidR="003B6A25" w:rsidRPr="003B6A25">
        <w:rPr>
          <w:color w:val="000000"/>
          <w:sz w:val="28"/>
          <w:szCs w:val="28"/>
          <w:lang w:eastAsia="en-US"/>
        </w:rPr>
        <w:t>ботка и оптимизация управляющих программ для станков с ЧПУ;  САПР в производстве</w:t>
      </w:r>
      <w:r w:rsidR="00A25618">
        <w:rPr>
          <w:color w:val="000000"/>
          <w:sz w:val="28"/>
          <w:szCs w:val="28"/>
          <w:lang w:eastAsia="en-US"/>
        </w:rPr>
        <w:t>; п</w:t>
      </w:r>
      <w:r w:rsidR="003B6A25" w:rsidRPr="003B6A25">
        <w:rPr>
          <w:color w:val="000000"/>
          <w:sz w:val="28"/>
          <w:szCs w:val="28"/>
          <w:lang w:eastAsia="en-US"/>
        </w:rPr>
        <w:t>роблемы и пути их решения. Ответственный Дмитриев Э.А. Срок исполнения октябрь 2014 г.</w:t>
      </w:r>
    </w:p>
    <w:p w:rsidR="003B6A25" w:rsidRDefault="003B6A25" w:rsidP="00A57167">
      <w:pPr>
        <w:ind w:left="-28" w:firstLine="28"/>
        <w:jc w:val="both"/>
        <w:rPr>
          <w:sz w:val="28"/>
          <w:szCs w:val="28"/>
        </w:rPr>
      </w:pPr>
    </w:p>
    <w:p w:rsidR="00A25618" w:rsidRDefault="00A25618" w:rsidP="00A25618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</w:t>
      </w:r>
      <w:r w:rsidR="00511580">
        <w:rPr>
          <w:sz w:val="28"/>
          <w:szCs w:val="28"/>
        </w:rPr>
        <w:t>«Итоги реализации социальных программ униве</w:t>
      </w:r>
      <w:r w:rsidR="00511580">
        <w:rPr>
          <w:sz w:val="28"/>
          <w:szCs w:val="28"/>
        </w:rPr>
        <w:t>р</w:t>
      </w:r>
      <w:r w:rsidR="00511580">
        <w:rPr>
          <w:sz w:val="28"/>
          <w:szCs w:val="28"/>
        </w:rPr>
        <w:t>ситета в 2013 году и планы на 2014 год»</w:t>
      </w: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511580">
        <w:rPr>
          <w:sz w:val="28"/>
          <w:szCs w:val="28"/>
        </w:rPr>
        <w:t xml:space="preserve">проректора по </w:t>
      </w:r>
      <w:proofErr w:type="gramStart"/>
      <w:r w:rsidR="00511580">
        <w:rPr>
          <w:sz w:val="28"/>
          <w:szCs w:val="28"/>
        </w:rPr>
        <w:t>СО</w:t>
      </w:r>
      <w:proofErr w:type="gramEnd"/>
      <w:r w:rsidR="00511580">
        <w:rPr>
          <w:sz w:val="28"/>
          <w:szCs w:val="28"/>
        </w:rPr>
        <w:t xml:space="preserve"> Докучаева И.И.</w:t>
      </w:r>
    </w:p>
    <w:p w:rsidR="00511580" w:rsidRDefault="00511580" w:rsidP="00511580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В докладе представлен бюджет социальных программ. Затраты за 2013 год составили 3,35 млн. рублей. Социальными программами воспользовались 226 работников вуза (23 % от общего числа). Выполнен опрос сотрудников об удовлетворенности социальными программами. 52 % участников опроса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сказались за сокращение финансирования социальных программ в пользу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заработной платы.</w:t>
      </w: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511580" w:rsidRDefault="00511580" w:rsidP="005115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</w:t>
      </w:r>
      <w:r w:rsidR="003B6A25" w:rsidRPr="00511580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="003B6A25" w:rsidRPr="00511580">
        <w:rPr>
          <w:color w:val="000000"/>
          <w:sz w:val="28"/>
          <w:szCs w:val="28"/>
          <w:lang w:eastAsia="en-US"/>
        </w:rPr>
        <w:t xml:space="preserve">Доклад проректора </w:t>
      </w:r>
      <w:r>
        <w:rPr>
          <w:color w:val="000000"/>
          <w:sz w:val="28"/>
          <w:szCs w:val="28"/>
          <w:lang w:eastAsia="en-US"/>
        </w:rPr>
        <w:t>п</w:t>
      </w:r>
      <w:r w:rsidR="003B6A25" w:rsidRPr="00511580">
        <w:rPr>
          <w:color w:val="000000"/>
          <w:sz w:val="28"/>
          <w:szCs w:val="28"/>
          <w:lang w:eastAsia="en-US"/>
        </w:rPr>
        <w:t xml:space="preserve">о </w:t>
      </w:r>
      <w:proofErr w:type="gramStart"/>
      <w:r w:rsidR="003B6A25" w:rsidRPr="00511580">
        <w:rPr>
          <w:color w:val="000000"/>
          <w:sz w:val="28"/>
          <w:szCs w:val="28"/>
          <w:lang w:eastAsia="en-US"/>
        </w:rPr>
        <w:t>СО</w:t>
      </w:r>
      <w:proofErr w:type="gramEnd"/>
      <w:r w:rsidR="003B6A25" w:rsidRPr="00511580">
        <w:rPr>
          <w:color w:val="000000"/>
          <w:sz w:val="28"/>
          <w:szCs w:val="28"/>
          <w:lang w:eastAsia="en-US"/>
        </w:rPr>
        <w:t xml:space="preserve"> Докучаева</w:t>
      </w:r>
      <w:r w:rsidRPr="00511580">
        <w:rPr>
          <w:color w:val="000000"/>
          <w:sz w:val="28"/>
          <w:szCs w:val="28"/>
          <w:lang w:eastAsia="en-US"/>
        </w:rPr>
        <w:t xml:space="preserve"> И.И. </w:t>
      </w:r>
      <w:r w:rsidR="003B6A25" w:rsidRPr="00511580">
        <w:rPr>
          <w:color w:val="000000"/>
          <w:sz w:val="28"/>
          <w:szCs w:val="28"/>
          <w:lang w:eastAsia="en-US"/>
        </w:rPr>
        <w:t xml:space="preserve">принять к сведению. </w:t>
      </w:r>
    </w:p>
    <w:p w:rsidR="003B6A25" w:rsidRPr="00511580" w:rsidRDefault="00511580" w:rsidP="005115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</w:t>
      </w:r>
      <w:r w:rsidR="003B6A25" w:rsidRPr="00511580">
        <w:rPr>
          <w:color w:val="000000"/>
          <w:sz w:val="28"/>
          <w:szCs w:val="28"/>
          <w:lang w:eastAsia="en-US"/>
        </w:rPr>
        <w:t xml:space="preserve">2. Проректору по </w:t>
      </w:r>
      <w:proofErr w:type="gramStart"/>
      <w:r w:rsidR="003B6A25" w:rsidRPr="00511580">
        <w:rPr>
          <w:color w:val="000000"/>
          <w:sz w:val="28"/>
          <w:szCs w:val="28"/>
          <w:lang w:eastAsia="en-US"/>
        </w:rPr>
        <w:t>СО</w:t>
      </w:r>
      <w:proofErr w:type="gramEnd"/>
      <w:r w:rsidR="003B6A25" w:rsidRPr="00511580">
        <w:rPr>
          <w:color w:val="000000"/>
          <w:sz w:val="28"/>
          <w:szCs w:val="28"/>
          <w:lang w:eastAsia="en-US"/>
        </w:rPr>
        <w:t xml:space="preserve"> Докучаеву </w:t>
      </w:r>
      <w:r w:rsidRPr="00511580">
        <w:rPr>
          <w:color w:val="000000"/>
          <w:sz w:val="28"/>
          <w:szCs w:val="28"/>
          <w:lang w:eastAsia="en-US"/>
        </w:rPr>
        <w:t xml:space="preserve">И.И. </w:t>
      </w:r>
      <w:r w:rsidR="003B6A25" w:rsidRPr="00511580">
        <w:rPr>
          <w:color w:val="000000"/>
          <w:sz w:val="28"/>
          <w:szCs w:val="28"/>
          <w:lang w:eastAsia="en-US"/>
        </w:rPr>
        <w:t>и руководителю профкома с</w:t>
      </w:r>
      <w:r w:rsidR="003B6A25" w:rsidRPr="00511580">
        <w:rPr>
          <w:color w:val="000000"/>
          <w:sz w:val="28"/>
          <w:szCs w:val="28"/>
          <w:lang w:eastAsia="en-US"/>
        </w:rPr>
        <w:t>о</w:t>
      </w:r>
      <w:r w:rsidR="003B6A25" w:rsidRPr="00511580">
        <w:rPr>
          <w:color w:val="000000"/>
          <w:sz w:val="28"/>
          <w:szCs w:val="28"/>
          <w:lang w:eastAsia="en-US"/>
        </w:rPr>
        <w:t xml:space="preserve">трудников </w:t>
      </w:r>
      <w:proofErr w:type="spellStart"/>
      <w:r w:rsidR="003B6A25" w:rsidRPr="00511580">
        <w:rPr>
          <w:color w:val="000000"/>
          <w:sz w:val="28"/>
          <w:szCs w:val="28"/>
          <w:lang w:eastAsia="en-US"/>
        </w:rPr>
        <w:t>КнАГТУ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r w:rsidR="003B6A25" w:rsidRPr="00511580">
        <w:rPr>
          <w:color w:val="000000"/>
          <w:sz w:val="28"/>
          <w:szCs w:val="28"/>
          <w:lang w:eastAsia="en-US"/>
        </w:rPr>
        <w:t>Аксенову</w:t>
      </w:r>
      <w:r w:rsidRPr="00511580">
        <w:rPr>
          <w:color w:val="000000"/>
          <w:sz w:val="28"/>
          <w:szCs w:val="28"/>
          <w:lang w:eastAsia="en-US"/>
        </w:rPr>
        <w:t xml:space="preserve"> В.И. </w:t>
      </w:r>
      <w:r w:rsidR="003B6A25" w:rsidRPr="00511580">
        <w:rPr>
          <w:color w:val="000000"/>
          <w:sz w:val="28"/>
          <w:szCs w:val="28"/>
          <w:lang w:eastAsia="en-US"/>
        </w:rPr>
        <w:t xml:space="preserve"> в срок до 31.12.2013 определить приказом по университету порядок</w:t>
      </w:r>
      <w:r>
        <w:rPr>
          <w:color w:val="000000"/>
          <w:sz w:val="28"/>
          <w:szCs w:val="28"/>
          <w:lang w:eastAsia="en-US"/>
        </w:rPr>
        <w:t xml:space="preserve"> </w:t>
      </w:r>
      <w:r w:rsidR="003B6A25" w:rsidRPr="00511580">
        <w:rPr>
          <w:color w:val="000000"/>
          <w:sz w:val="28"/>
          <w:szCs w:val="28"/>
          <w:lang w:eastAsia="en-US"/>
        </w:rPr>
        <w:t>реализации со</w:t>
      </w:r>
      <w:r>
        <w:rPr>
          <w:color w:val="000000"/>
          <w:sz w:val="28"/>
          <w:szCs w:val="28"/>
          <w:lang w:eastAsia="en-US"/>
        </w:rPr>
        <w:t xml:space="preserve">циальных программ </w:t>
      </w:r>
      <w:proofErr w:type="spellStart"/>
      <w:r>
        <w:rPr>
          <w:color w:val="000000"/>
          <w:sz w:val="28"/>
          <w:szCs w:val="28"/>
          <w:lang w:eastAsia="en-US"/>
        </w:rPr>
        <w:t>КнАГТУ</w:t>
      </w:r>
      <w:proofErr w:type="spellEnd"/>
      <w:r>
        <w:rPr>
          <w:color w:val="000000"/>
          <w:sz w:val="28"/>
          <w:szCs w:val="28"/>
          <w:lang w:eastAsia="en-US"/>
        </w:rPr>
        <w:t xml:space="preserve"> в 2014</w:t>
      </w:r>
      <w:r w:rsidR="003B6A25" w:rsidRPr="00511580">
        <w:rPr>
          <w:color w:val="000000"/>
          <w:sz w:val="28"/>
          <w:szCs w:val="28"/>
          <w:lang w:eastAsia="en-US"/>
        </w:rPr>
        <w:t xml:space="preserve"> году.</w:t>
      </w:r>
    </w:p>
    <w:p w:rsidR="003B6A25" w:rsidRPr="00511580" w:rsidRDefault="00511580" w:rsidP="005115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</w:t>
      </w:r>
      <w:r w:rsidR="003B6A25" w:rsidRPr="00511580">
        <w:rPr>
          <w:rFonts w:eastAsiaTheme="minorHAnsi"/>
          <w:color w:val="000000"/>
          <w:sz w:val="28"/>
          <w:szCs w:val="28"/>
          <w:lang w:eastAsia="en-US"/>
        </w:rPr>
        <w:t xml:space="preserve">3.   </w:t>
      </w:r>
      <w:r w:rsidR="003B6A25" w:rsidRPr="00511580">
        <w:rPr>
          <w:color w:val="000000"/>
          <w:sz w:val="28"/>
          <w:szCs w:val="28"/>
          <w:lang w:eastAsia="en-US"/>
        </w:rPr>
        <w:t xml:space="preserve">Руководителям   структурных   подразделений   </w:t>
      </w:r>
      <w:r w:rsidR="003B6A25" w:rsidRPr="00511580">
        <w:rPr>
          <w:bCs/>
          <w:color w:val="000000"/>
          <w:sz w:val="28"/>
          <w:szCs w:val="28"/>
          <w:lang w:eastAsia="en-US"/>
        </w:rPr>
        <w:t xml:space="preserve">совместно   </w:t>
      </w:r>
      <w:r w:rsidR="003B6A25" w:rsidRPr="00511580">
        <w:rPr>
          <w:color w:val="000000"/>
          <w:sz w:val="28"/>
          <w:szCs w:val="28"/>
          <w:lang w:eastAsia="en-US"/>
        </w:rPr>
        <w:t>с   чл</w:t>
      </w:r>
      <w:r w:rsidR="003B6A25" w:rsidRPr="00511580">
        <w:rPr>
          <w:color w:val="000000"/>
          <w:sz w:val="28"/>
          <w:szCs w:val="28"/>
          <w:lang w:eastAsia="en-US"/>
        </w:rPr>
        <w:t>е</w:t>
      </w:r>
      <w:r w:rsidR="003B6A25" w:rsidRPr="00511580">
        <w:rPr>
          <w:color w:val="000000"/>
          <w:sz w:val="28"/>
          <w:szCs w:val="28"/>
          <w:lang w:eastAsia="en-US"/>
        </w:rPr>
        <w:t>нами</w:t>
      </w:r>
      <w:r>
        <w:rPr>
          <w:color w:val="000000"/>
          <w:sz w:val="28"/>
          <w:szCs w:val="28"/>
          <w:lang w:eastAsia="en-US"/>
        </w:rPr>
        <w:t xml:space="preserve"> п</w:t>
      </w:r>
      <w:r w:rsidR="003B6A25" w:rsidRPr="00511580">
        <w:rPr>
          <w:color w:val="000000"/>
          <w:sz w:val="28"/>
          <w:szCs w:val="28"/>
          <w:lang w:eastAsia="en-US"/>
        </w:rPr>
        <w:t>рофкома</w:t>
      </w:r>
      <w:r>
        <w:rPr>
          <w:color w:val="000000"/>
          <w:sz w:val="28"/>
          <w:szCs w:val="28"/>
          <w:lang w:eastAsia="en-US"/>
        </w:rPr>
        <w:t xml:space="preserve"> </w:t>
      </w:r>
      <w:r w:rsidR="003B6A25" w:rsidRPr="00511580">
        <w:rPr>
          <w:color w:val="000000"/>
          <w:sz w:val="28"/>
          <w:szCs w:val="28"/>
          <w:lang w:eastAsia="en-US"/>
        </w:rPr>
        <w:t>сотрудников провести работу по доведению до сведения с</w:t>
      </w:r>
      <w:r w:rsidR="003B6A25" w:rsidRPr="00511580">
        <w:rPr>
          <w:color w:val="000000"/>
          <w:sz w:val="28"/>
          <w:szCs w:val="28"/>
          <w:lang w:eastAsia="en-US"/>
        </w:rPr>
        <w:t>о</w:t>
      </w:r>
      <w:r w:rsidR="003B6A25" w:rsidRPr="00511580">
        <w:rPr>
          <w:color w:val="000000"/>
          <w:sz w:val="28"/>
          <w:szCs w:val="28"/>
          <w:lang w:eastAsia="en-US"/>
        </w:rPr>
        <w:lastRenderedPageBreak/>
        <w:t>трудников университета</w:t>
      </w:r>
      <w:r>
        <w:rPr>
          <w:color w:val="000000"/>
          <w:sz w:val="28"/>
          <w:szCs w:val="28"/>
          <w:lang w:eastAsia="en-US"/>
        </w:rPr>
        <w:t xml:space="preserve"> </w:t>
      </w:r>
      <w:r w:rsidR="003B6A25" w:rsidRPr="00511580">
        <w:rPr>
          <w:color w:val="000000"/>
          <w:sz w:val="28"/>
          <w:szCs w:val="28"/>
          <w:lang w:eastAsia="en-US"/>
        </w:rPr>
        <w:t xml:space="preserve">информации  о содержании и  </w:t>
      </w:r>
      <w:r w:rsidR="003B6A25" w:rsidRPr="00511580">
        <w:rPr>
          <w:bCs/>
          <w:color w:val="000000"/>
          <w:sz w:val="28"/>
          <w:szCs w:val="28"/>
          <w:lang w:eastAsia="en-US"/>
        </w:rPr>
        <w:t xml:space="preserve">условиях  </w:t>
      </w:r>
      <w:r w:rsidR="003B6A25" w:rsidRPr="00511580">
        <w:rPr>
          <w:color w:val="000000"/>
          <w:sz w:val="28"/>
          <w:szCs w:val="28"/>
          <w:lang w:eastAsia="en-US"/>
        </w:rPr>
        <w:t xml:space="preserve">реализации  </w:t>
      </w:r>
      <w:r w:rsidR="003B6A25" w:rsidRPr="00511580">
        <w:rPr>
          <w:bCs/>
          <w:color w:val="000000"/>
          <w:sz w:val="28"/>
          <w:szCs w:val="28"/>
          <w:lang w:eastAsia="en-US"/>
        </w:rPr>
        <w:t xml:space="preserve">социальных  </w:t>
      </w:r>
      <w:r w:rsidR="003B6A25" w:rsidRPr="00511580">
        <w:rPr>
          <w:color w:val="000000"/>
          <w:sz w:val="28"/>
          <w:szCs w:val="28"/>
          <w:lang w:eastAsia="en-US"/>
        </w:rPr>
        <w:t xml:space="preserve">программ  </w:t>
      </w:r>
      <w:proofErr w:type="spellStart"/>
      <w:r w:rsidR="003B6A25" w:rsidRPr="00511580">
        <w:rPr>
          <w:bCs/>
          <w:color w:val="000000"/>
          <w:sz w:val="28"/>
          <w:szCs w:val="28"/>
          <w:lang w:eastAsia="en-US"/>
        </w:rPr>
        <w:t>КнАГТУ</w:t>
      </w:r>
      <w:proofErr w:type="spellEnd"/>
      <w:r w:rsidR="003B6A25" w:rsidRPr="00511580">
        <w:rPr>
          <w:bCs/>
          <w:color w:val="000000"/>
          <w:sz w:val="28"/>
          <w:szCs w:val="28"/>
          <w:lang w:eastAsia="en-US"/>
        </w:rPr>
        <w:t>.</w:t>
      </w:r>
    </w:p>
    <w:p w:rsidR="00B74161" w:rsidRDefault="003B6A25" w:rsidP="005115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11580">
        <w:rPr>
          <w:color w:val="000000"/>
          <w:sz w:val="28"/>
          <w:szCs w:val="28"/>
          <w:lang w:eastAsia="en-US"/>
        </w:rPr>
        <w:t xml:space="preserve">Опубликовать соответствующие информационные материалы на сайте </w:t>
      </w:r>
      <w:proofErr w:type="spellStart"/>
      <w:r w:rsidRPr="00511580">
        <w:rPr>
          <w:color w:val="000000"/>
          <w:sz w:val="28"/>
          <w:szCs w:val="28"/>
          <w:lang w:eastAsia="en-US"/>
        </w:rPr>
        <w:t>КнАГТУ</w:t>
      </w:r>
      <w:proofErr w:type="spellEnd"/>
      <w:r w:rsidRPr="00511580">
        <w:rPr>
          <w:color w:val="000000"/>
          <w:sz w:val="28"/>
          <w:szCs w:val="28"/>
          <w:lang w:eastAsia="en-US"/>
        </w:rPr>
        <w:t xml:space="preserve"> и в газете</w:t>
      </w:r>
      <w:r w:rsidR="00B74161">
        <w:rPr>
          <w:color w:val="000000"/>
          <w:sz w:val="28"/>
          <w:szCs w:val="28"/>
          <w:lang w:eastAsia="en-US"/>
        </w:rPr>
        <w:t xml:space="preserve"> </w:t>
      </w:r>
      <w:r w:rsidRPr="00511580">
        <w:rPr>
          <w:color w:val="000000"/>
          <w:sz w:val="28"/>
          <w:szCs w:val="28"/>
          <w:lang w:eastAsia="en-US"/>
        </w:rPr>
        <w:t>«Университетская</w:t>
      </w:r>
      <w:r w:rsidR="00B74161">
        <w:rPr>
          <w:color w:val="000000"/>
          <w:sz w:val="28"/>
          <w:szCs w:val="28"/>
          <w:lang w:eastAsia="en-US"/>
        </w:rPr>
        <w:t xml:space="preserve"> жизнь». </w:t>
      </w:r>
    </w:p>
    <w:p w:rsidR="003B6A25" w:rsidRPr="00511580" w:rsidRDefault="00B74161" w:rsidP="005115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</w:t>
      </w:r>
      <w:r w:rsidR="003B6A25" w:rsidRPr="00511580">
        <w:rPr>
          <w:color w:val="000000"/>
          <w:sz w:val="28"/>
          <w:szCs w:val="28"/>
          <w:lang w:eastAsia="en-US"/>
        </w:rPr>
        <w:t>4. Проректор</w:t>
      </w:r>
      <w:r>
        <w:rPr>
          <w:color w:val="000000"/>
          <w:sz w:val="28"/>
          <w:szCs w:val="28"/>
          <w:lang w:eastAsia="en-US"/>
        </w:rPr>
        <w:t>у</w:t>
      </w:r>
      <w:r w:rsidR="003B6A25" w:rsidRPr="00511580">
        <w:rPr>
          <w:color w:val="000000"/>
          <w:sz w:val="28"/>
          <w:szCs w:val="28"/>
          <w:lang w:eastAsia="en-US"/>
        </w:rPr>
        <w:t xml:space="preserve">, отвечающему за социальную работу в </w:t>
      </w:r>
      <w:proofErr w:type="spellStart"/>
      <w:r w:rsidR="003B6A25" w:rsidRPr="00511580">
        <w:rPr>
          <w:bCs/>
          <w:color w:val="000000"/>
          <w:sz w:val="28"/>
          <w:szCs w:val="28"/>
          <w:lang w:eastAsia="en-US"/>
        </w:rPr>
        <w:t>КнАГТУ</w:t>
      </w:r>
      <w:proofErr w:type="spellEnd"/>
      <w:r w:rsidR="003B6A25" w:rsidRPr="00511580">
        <w:rPr>
          <w:bCs/>
          <w:color w:val="000000"/>
          <w:sz w:val="28"/>
          <w:szCs w:val="28"/>
          <w:lang w:eastAsia="en-US"/>
        </w:rPr>
        <w:t xml:space="preserve">, </w:t>
      </w:r>
      <w:r w:rsidR="003B6A25" w:rsidRPr="00511580">
        <w:rPr>
          <w:color w:val="000000"/>
          <w:sz w:val="28"/>
          <w:szCs w:val="28"/>
          <w:lang w:eastAsia="en-US"/>
        </w:rPr>
        <w:t>для оптимизации решения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="003B6A25" w:rsidRPr="00511580">
        <w:rPr>
          <w:color w:val="000000"/>
          <w:sz w:val="28"/>
          <w:szCs w:val="28"/>
          <w:lang w:eastAsia="en-US"/>
        </w:rPr>
        <w:t>социальных проблем сотрудников в срок до 01 декабря 2014 г. осуществить обновление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="003B6A25" w:rsidRPr="00511580">
        <w:rPr>
          <w:color w:val="000000"/>
          <w:sz w:val="28"/>
          <w:szCs w:val="28"/>
          <w:lang w:eastAsia="en-US"/>
        </w:rPr>
        <w:t xml:space="preserve">Социального паспорта Университета </w:t>
      </w:r>
      <w:r>
        <w:rPr>
          <w:color w:val="000000"/>
          <w:sz w:val="28"/>
          <w:szCs w:val="28"/>
          <w:lang w:eastAsia="en-US"/>
        </w:rPr>
        <w:t>п</w:t>
      </w:r>
      <w:r w:rsidR="003B6A25" w:rsidRPr="00511580">
        <w:rPr>
          <w:color w:val="000000"/>
          <w:sz w:val="28"/>
          <w:szCs w:val="28"/>
          <w:lang w:eastAsia="en-US"/>
        </w:rPr>
        <w:t>о уст</w:t>
      </w:r>
      <w:r w:rsidR="003B6A25" w:rsidRPr="00511580">
        <w:rPr>
          <w:color w:val="000000"/>
          <w:sz w:val="28"/>
          <w:szCs w:val="28"/>
          <w:lang w:eastAsia="en-US"/>
        </w:rPr>
        <w:t>а</w:t>
      </w:r>
      <w:r w:rsidR="003B6A25" w:rsidRPr="00511580">
        <w:rPr>
          <w:color w:val="000000"/>
          <w:sz w:val="28"/>
          <w:szCs w:val="28"/>
          <w:lang w:eastAsia="en-US"/>
        </w:rPr>
        <w:t>новленной Федерацией независимых</w:t>
      </w:r>
      <w:r>
        <w:rPr>
          <w:color w:val="000000"/>
          <w:sz w:val="28"/>
          <w:szCs w:val="28"/>
          <w:lang w:eastAsia="en-US"/>
        </w:rPr>
        <w:t xml:space="preserve"> </w:t>
      </w:r>
      <w:r w:rsidR="003B6A25" w:rsidRPr="00511580">
        <w:rPr>
          <w:color w:val="000000"/>
          <w:sz w:val="28"/>
          <w:szCs w:val="28"/>
          <w:lang w:eastAsia="en-US"/>
        </w:rPr>
        <w:t>профсоюзов России форме.</w:t>
      </w:r>
    </w:p>
    <w:p w:rsidR="00A57167" w:rsidRPr="00511580" w:rsidRDefault="00B74161" w:rsidP="00B741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</w:t>
      </w:r>
      <w:r w:rsidR="003B6A25" w:rsidRPr="00511580"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="003B6A25" w:rsidRPr="00511580">
        <w:rPr>
          <w:color w:val="000000"/>
          <w:sz w:val="28"/>
          <w:szCs w:val="28"/>
          <w:lang w:eastAsia="en-US"/>
        </w:rPr>
        <w:t>Контроль</w:t>
      </w:r>
      <w:r>
        <w:rPr>
          <w:color w:val="000000"/>
          <w:sz w:val="28"/>
          <w:szCs w:val="28"/>
          <w:lang w:eastAsia="en-US"/>
        </w:rPr>
        <w:t xml:space="preserve"> исполнения</w:t>
      </w:r>
      <w:r w:rsidR="003B6A25" w:rsidRPr="00511580">
        <w:rPr>
          <w:color w:val="000000"/>
          <w:sz w:val="28"/>
          <w:szCs w:val="28"/>
          <w:lang w:eastAsia="en-US"/>
        </w:rPr>
        <w:t xml:space="preserve"> настоящего решения возложить на проректора по </w:t>
      </w:r>
      <w:proofErr w:type="gramStart"/>
      <w:r w:rsidR="003B6A25" w:rsidRPr="00511580">
        <w:rPr>
          <w:color w:val="000000"/>
          <w:sz w:val="28"/>
          <w:szCs w:val="28"/>
          <w:lang w:eastAsia="en-US"/>
        </w:rPr>
        <w:t>СО</w:t>
      </w:r>
      <w:proofErr w:type="gramEnd"/>
      <w:r w:rsidR="003B6A25" w:rsidRPr="00511580">
        <w:rPr>
          <w:color w:val="000000"/>
          <w:sz w:val="28"/>
          <w:szCs w:val="28"/>
          <w:lang w:eastAsia="en-US"/>
        </w:rPr>
        <w:t xml:space="preserve"> Докучаева</w:t>
      </w:r>
      <w:r>
        <w:rPr>
          <w:color w:val="000000"/>
          <w:sz w:val="28"/>
          <w:szCs w:val="28"/>
          <w:lang w:eastAsia="en-US"/>
        </w:rPr>
        <w:t xml:space="preserve"> И.И</w:t>
      </w:r>
      <w:r w:rsidR="003B6A25" w:rsidRPr="00511580">
        <w:rPr>
          <w:color w:val="000000"/>
          <w:sz w:val="28"/>
          <w:szCs w:val="28"/>
          <w:lang w:eastAsia="en-US"/>
        </w:rPr>
        <w:t>.</w:t>
      </w:r>
    </w:p>
    <w:p w:rsidR="00B74161" w:rsidRDefault="00B74161" w:rsidP="00A57167">
      <w:pPr>
        <w:jc w:val="both"/>
        <w:rPr>
          <w:sz w:val="28"/>
          <w:szCs w:val="28"/>
        </w:rPr>
      </w:pPr>
    </w:p>
    <w:p w:rsidR="00DA1005" w:rsidRDefault="00DA1005" w:rsidP="00DA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пятому вопросу «Разное»</w:t>
      </w: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DA1005">
        <w:rPr>
          <w:sz w:val="28"/>
          <w:szCs w:val="28"/>
        </w:rPr>
        <w:t>председателя комиссии по проведению процедуры выборов ре</w:t>
      </w:r>
      <w:r w:rsidR="00DA1005">
        <w:rPr>
          <w:sz w:val="28"/>
          <w:szCs w:val="28"/>
        </w:rPr>
        <w:t>к</w:t>
      </w:r>
      <w:r w:rsidR="00DA1005">
        <w:rPr>
          <w:sz w:val="28"/>
          <w:szCs w:val="28"/>
        </w:rPr>
        <w:t xml:space="preserve">тора Котлярова В.П. </w:t>
      </w:r>
      <w:r w:rsidR="007B7D91">
        <w:rPr>
          <w:sz w:val="28"/>
          <w:szCs w:val="28"/>
        </w:rPr>
        <w:t>о решении Аттестационной комиссии Министерства о</w:t>
      </w:r>
      <w:r w:rsidR="007B7D91">
        <w:rPr>
          <w:sz w:val="28"/>
          <w:szCs w:val="28"/>
        </w:rPr>
        <w:t>б</w:t>
      </w:r>
      <w:r w:rsidR="007B7D91">
        <w:rPr>
          <w:sz w:val="28"/>
          <w:szCs w:val="28"/>
        </w:rPr>
        <w:t>разования и науки РФ (протокол № 67 от 13 декабря 2013 г.) и назначении д</w:t>
      </w:r>
      <w:r w:rsidR="007B7D91">
        <w:rPr>
          <w:sz w:val="28"/>
          <w:szCs w:val="28"/>
        </w:rPr>
        <w:t>а</w:t>
      </w:r>
      <w:r w:rsidR="007B7D91">
        <w:rPr>
          <w:sz w:val="28"/>
          <w:szCs w:val="28"/>
        </w:rPr>
        <w:t>ты проведения конференции научно-педагогических работников, представит</w:t>
      </w:r>
      <w:r w:rsidR="007B7D91">
        <w:rPr>
          <w:sz w:val="28"/>
          <w:szCs w:val="28"/>
        </w:rPr>
        <w:t>е</w:t>
      </w:r>
      <w:r w:rsidR="007B7D91">
        <w:rPr>
          <w:sz w:val="28"/>
          <w:szCs w:val="28"/>
        </w:rPr>
        <w:t xml:space="preserve">лей других категорий работников и обучающихся. </w:t>
      </w:r>
      <w:r w:rsidR="00DA1005">
        <w:rPr>
          <w:sz w:val="28"/>
          <w:szCs w:val="28"/>
        </w:rPr>
        <w:t xml:space="preserve">Предложена </w:t>
      </w:r>
      <w:r w:rsidR="007B7D91">
        <w:rPr>
          <w:sz w:val="28"/>
          <w:szCs w:val="28"/>
        </w:rPr>
        <w:t>первым пр</w:t>
      </w:r>
      <w:r w:rsidR="007B7D91">
        <w:rPr>
          <w:sz w:val="28"/>
          <w:szCs w:val="28"/>
        </w:rPr>
        <w:t>о</w:t>
      </w:r>
      <w:r w:rsidR="007B7D91">
        <w:rPr>
          <w:sz w:val="28"/>
          <w:szCs w:val="28"/>
        </w:rPr>
        <w:t xml:space="preserve">ректором </w:t>
      </w:r>
      <w:proofErr w:type="spellStart"/>
      <w:r w:rsidR="007B7D91">
        <w:rPr>
          <w:sz w:val="28"/>
          <w:szCs w:val="28"/>
        </w:rPr>
        <w:t>Куделько</w:t>
      </w:r>
      <w:proofErr w:type="spellEnd"/>
      <w:r w:rsidR="007B7D91">
        <w:rPr>
          <w:sz w:val="28"/>
          <w:szCs w:val="28"/>
        </w:rPr>
        <w:t xml:space="preserve"> А.Р. </w:t>
      </w:r>
      <w:r w:rsidR="00DA1005">
        <w:rPr>
          <w:sz w:val="28"/>
          <w:szCs w:val="28"/>
        </w:rPr>
        <w:t>дата проведения конференции трудового коллектива по выборам ректора 13 января 2014 года. Предложено оставить без изменений форму документации для проведения выборов, использованную на предыд</w:t>
      </w:r>
      <w:r w:rsidR="00DA1005">
        <w:rPr>
          <w:sz w:val="28"/>
          <w:szCs w:val="28"/>
        </w:rPr>
        <w:t>у</w:t>
      </w:r>
      <w:r w:rsidR="00DA1005">
        <w:rPr>
          <w:sz w:val="28"/>
          <w:szCs w:val="28"/>
        </w:rPr>
        <w:t>щих выборах ректора (протоколы, бюллетени и т.д.). Время подачи кандид</w:t>
      </w:r>
      <w:r w:rsidR="00DA1005">
        <w:rPr>
          <w:sz w:val="28"/>
          <w:szCs w:val="28"/>
        </w:rPr>
        <w:t>а</w:t>
      </w:r>
      <w:r w:rsidR="00DA1005">
        <w:rPr>
          <w:sz w:val="28"/>
          <w:szCs w:val="28"/>
        </w:rPr>
        <w:t>тур на конференцию трудового коллектива – 27 декабря 2013 года. Предлож</w:t>
      </w:r>
      <w:r w:rsidR="00DA1005">
        <w:rPr>
          <w:sz w:val="28"/>
          <w:szCs w:val="28"/>
        </w:rPr>
        <w:t>е</w:t>
      </w:r>
      <w:r w:rsidR="00DA1005">
        <w:rPr>
          <w:sz w:val="28"/>
          <w:szCs w:val="28"/>
        </w:rPr>
        <w:t>ны квоты кандидатур от  подразделений вуза на конференцию трудового ко</w:t>
      </w:r>
      <w:r w:rsidR="00DA1005">
        <w:rPr>
          <w:sz w:val="28"/>
          <w:szCs w:val="28"/>
        </w:rPr>
        <w:t>л</w:t>
      </w:r>
      <w:r w:rsidR="00DA1005">
        <w:rPr>
          <w:sz w:val="28"/>
          <w:szCs w:val="28"/>
        </w:rPr>
        <w:t>лектива: от  каждого факультета – по одному студенту; от аспирантов и докт</w:t>
      </w:r>
      <w:r w:rsidR="00DA1005">
        <w:rPr>
          <w:sz w:val="28"/>
          <w:szCs w:val="28"/>
        </w:rPr>
        <w:t>о</w:t>
      </w:r>
      <w:r w:rsidR="00DA1005">
        <w:rPr>
          <w:sz w:val="28"/>
          <w:szCs w:val="28"/>
        </w:rPr>
        <w:t>рантов – одна кандидатура, члены Ученого совета – в полном составе, от  ППС – 1 кандидатура от  5 работников, от УВП – 1 кандидатура от  10 работников, от АУП – 1 кандидатура от  30 работников. Общая численность: члены Учен</w:t>
      </w:r>
      <w:r w:rsidR="00DA1005">
        <w:rPr>
          <w:sz w:val="28"/>
          <w:szCs w:val="28"/>
        </w:rPr>
        <w:t>о</w:t>
      </w:r>
      <w:r w:rsidR="00DA1005">
        <w:rPr>
          <w:sz w:val="28"/>
          <w:szCs w:val="28"/>
        </w:rPr>
        <w:t>го совета – 58, ППС – 59, УВП (факультеты) – 22, УВП (не учебные подразд</w:t>
      </w:r>
      <w:r w:rsidR="00DA1005">
        <w:rPr>
          <w:sz w:val="28"/>
          <w:szCs w:val="28"/>
        </w:rPr>
        <w:t>е</w:t>
      </w:r>
      <w:r w:rsidR="00DA1005">
        <w:rPr>
          <w:sz w:val="28"/>
          <w:szCs w:val="28"/>
        </w:rPr>
        <w:t xml:space="preserve">ления) – 13, АУП – 8, студенты – 10, аспиранты – 1. Всего – 171. </w:t>
      </w:r>
    </w:p>
    <w:p w:rsidR="00DA1005" w:rsidRDefault="00DA1005" w:rsidP="00DA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бюллетень по выборам ректора кандидатуры, утвержденные аттестационной комиссией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>: Дмитриев Э.А., Сысоев О.Е.</w:t>
      </w:r>
    </w:p>
    <w:p w:rsidR="00DA1005" w:rsidRDefault="007B7D91" w:rsidP="00DA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 согласование  в Министерство образования и науки РФ дату проведения конференции научно-педагогических работников,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других категорий работников и обучающихся 13 января 2014 года.</w:t>
      </w:r>
    </w:p>
    <w:p w:rsidR="007B7D91" w:rsidRDefault="007B7D91" w:rsidP="00DA1005">
      <w:pPr>
        <w:ind w:firstLine="709"/>
        <w:jc w:val="both"/>
        <w:rPr>
          <w:sz w:val="28"/>
          <w:szCs w:val="28"/>
        </w:rPr>
      </w:pPr>
    </w:p>
    <w:p w:rsidR="00A57167" w:rsidRDefault="00A57167" w:rsidP="00A57167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57167" w:rsidRDefault="00DA1005" w:rsidP="00A57167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5.1. Дату конференции (13.01.2014) утвердить. Утвердить форму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ментации, время подачи кандидатур на конференцию</w:t>
      </w:r>
      <w:r w:rsidR="00E34A7B">
        <w:rPr>
          <w:sz w:val="28"/>
          <w:szCs w:val="28"/>
        </w:rPr>
        <w:t xml:space="preserve"> (27.12.2013), квоты ка</w:t>
      </w:r>
      <w:r w:rsidR="00E34A7B">
        <w:rPr>
          <w:sz w:val="28"/>
          <w:szCs w:val="28"/>
        </w:rPr>
        <w:t>н</w:t>
      </w:r>
      <w:r w:rsidR="00E34A7B">
        <w:rPr>
          <w:sz w:val="28"/>
          <w:szCs w:val="28"/>
        </w:rPr>
        <w:t>дидатур от подразделений.</w:t>
      </w:r>
    </w:p>
    <w:p w:rsidR="00E34A7B" w:rsidRDefault="00E34A7B" w:rsidP="00A57167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</w:p>
    <w:p w:rsidR="00A57167" w:rsidRDefault="00A57167" w:rsidP="00A57167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 </w:t>
      </w:r>
      <w:r w:rsidR="00E34A7B">
        <w:rPr>
          <w:sz w:val="28"/>
          <w:szCs w:val="28"/>
        </w:rPr>
        <w:t>декана ФКТ Котлярова В.П. об установлении стипендии студе</w:t>
      </w:r>
      <w:r w:rsidR="00E34A7B">
        <w:rPr>
          <w:sz w:val="28"/>
          <w:szCs w:val="28"/>
        </w:rPr>
        <w:t>н</w:t>
      </w:r>
      <w:r w:rsidR="00E34A7B">
        <w:rPr>
          <w:sz w:val="28"/>
          <w:szCs w:val="28"/>
        </w:rPr>
        <w:t xml:space="preserve">там и аспирантам вуза до утверждения нового «Положения </w:t>
      </w:r>
      <w:proofErr w:type="gramStart"/>
      <w:r w:rsidR="00E34A7B">
        <w:rPr>
          <w:sz w:val="28"/>
          <w:szCs w:val="28"/>
        </w:rPr>
        <w:t>от</w:t>
      </w:r>
      <w:proofErr w:type="gramEnd"/>
      <w:r w:rsidR="00E34A7B">
        <w:rPr>
          <w:sz w:val="28"/>
          <w:szCs w:val="28"/>
        </w:rPr>
        <w:t xml:space="preserve"> </w:t>
      </w:r>
      <w:proofErr w:type="gramStart"/>
      <w:r w:rsidR="00E34A7B">
        <w:rPr>
          <w:sz w:val="28"/>
          <w:szCs w:val="28"/>
        </w:rPr>
        <w:t>стипендиях</w:t>
      </w:r>
      <w:proofErr w:type="gramEnd"/>
      <w:r w:rsidR="00E34A7B">
        <w:rPr>
          <w:sz w:val="28"/>
          <w:szCs w:val="28"/>
        </w:rPr>
        <w:t xml:space="preserve"> и других денежных выплатах студентам и аспирантам </w:t>
      </w:r>
      <w:proofErr w:type="spellStart"/>
      <w:r w:rsidR="00E34A7B">
        <w:rPr>
          <w:sz w:val="28"/>
          <w:szCs w:val="28"/>
        </w:rPr>
        <w:t>КнАГТУ</w:t>
      </w:r>
      <w:proofErr w:type="spellEnd"/>
      <w:r w:rsidR="00E34A7B">
        <w:rPr>
          <w:sz w:val="28"/>
          <w:szCs w:val="28"/>
        </w:rPr>
        <w:t>».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lastRenderedPageBreak/>
        <w:t>Установить в соответствии с постановлением Правительства Российской Федерации № 899 от 10.10.2013 студентам, аспирантам очной формы обуч</w:t>
      </w:r>
      <w:r w:rsidRPr="00C01706">
        <w:rPr>
          <w:sz w:val="28"/>
          <w:szCs w:val="28"/>
        </w:rPr>
        <w:t>е</w:t>
      </w:r>
      <w:r w:rsidRPr="00C01706">
        <w:rPr>
          <w:sz w:val="28"/>
          <w:szCs w:val="28"/>
        </w:rPr>
        <w:t>ния с 1 ноября 2013 года следующие размеры стипендий:</w:t>
      </w:r>
    </w:p>
    <w:p w:rsidR="00C01706" w:rsidRPr="00C01706" w:rsidRDefault="00C01706" w:rsidP="00C01706">
      <w:pPr>
        <w:ind w:firstLine="709"/>
        <w:jc w:val="both"/>
        <w:rPr>
          <w:i/>
          <w:sz w:val="28"/>
          <w:szCs w:val="28"/>
        </w:rPr>
      </w:pPr>
      <w:r w:rsidRPr="00C01706">
        <w:rPr>
          <w:i/>
          <w:sz w:val="28"/>
          <w:szCs w:val="28"/>
        </w:rPr>
        <w:t>государственная академическая стипендия: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proofErr w:type="gramStart"/>
      <w:r w:rsidRPr="00C01706">
        <w:rPr>
          <w:sz w:val="28"/>
          <w:szCs w:val="28"/>
        </w:rPr>
        <w:t>- 1340 р. – обучающимся  на «отлично», на «хорошо» и «отлично» или только на «хорошо»;</w:t>
      </w:r>
      <w:proofErr w:type="gramEnd"/>
    </w:p>
    <w:p w:rsidR="00C01706" w:rsidRPr="00C01706" w:rsidRDefault="00C01706" w:rsidP="00C01706">
      <w:pPr>
        <w:ind w:firstLine="709"/>
        <w:jc w:val="both"/>
        <w:rPr>
          <w:i/>
          <w:sz w:val="28"/>
          <w:szCs w:val="28"/>
        </w:rPr>
      </w:pPr>
      <w:r w:rsidRPr="00C01706">
        <w:rPr>
          <w:i/>
          <w:sz w:val="28"/>
          <w:szCs w:val="28"/>
        </w:rPr>
        <w:t>государственная социальная стипендия: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- 2010 р. – учащимся, нуждающимся в социальной поддержке (справка органов социальной защиты);</w:t>
      </w:r>
    </w:p>
    <w:p w:rsidR="00C01706" w:rsidRPr="00C01706" w:rsidRDefault="00C01706" w:rsidP="00C01706">
      <w:pPr>
        <w:ind w:firstLine="709"/>
        <w:jc w:val="both"/>
        <w:rPr>
          <w:i/>
          <w:sz w:val="28"/>
          <w:szCs w:val="28"/>
        </w:rPr>
      </w:pPr>
      <w:r w:rsidRPr="00C01706">
        <w:rPr>
          <w:i/>
          <w:sz w:val="28"/>
          <w:szCs w:val="28"/>
        </w:rPr>
        <w:t>государственная стипендия: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- 2010 р. – учащимся, прошедшим в течение не менее 3 лет военную службу по контракту (справка Вооруженных Сил РФ);</w:t>
      </w:r>
    </w:p>
    <w:p w:rsidR="00C01706" w:rsidRPr="00C01706" w:rsidRDefault="00C01706" w:rsidP="00C01706">
      <w:pPr>
        <w:ind w:firstLine="709"/>
        <w:jc w:val="both"/>
        <w:rPr>
          <w:i/>
          <w:sz w:val="28"/>
          <w:szCs w:val="28"/>
        </w:rPr>
      </w:pPr>
      <w:r w:rsidRPr="00C01706">
        <w:rPr>
          <w:i/>
          <w:sz w:val="28"/>
          <w:szCs w:val="28"/>
        </w:rPr>
        <w:t>дополнительная стипендия: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- 201 р. – учащимся, проходящим обучение на военной кафедре (факул</w:t>
      </w:r>
      <w:r w:rsidRPr="00C01706">
        <w:rPr>
          <w:sz w:val="28"/>
          <w:szCs w:val="28"/>
        </w:rPr>
        <w:t>ь</w:t>
      </w:r>
      <w:r w:rsidRPr="00C01706">
        <w:rPr>
          <w:sz w:val="28"/>
          <w:szCs w:val="28"/>
        </w:rPr>
        <w:t>тете), не прошедшим военную службу по призыву;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- 335 р. – учащимся, проходящим обучение на военной кафедре (факул</w:t>
      </w:r>
      <w:r w:rsidRPr="00C01706">
        <w:rPr>
          <w:sz w:val="28"/>
          <w:szCs w:val="28"/>
        </w:rPr>
        <w:t>ь</w:t>
      </w:r>
      <w:r w:rsidRPr="00C01706">
        <w:rPr>
          <w:sz w:val="28"/>
          <w:szCs w:val="28"/>
        </w:rPr>
        <w:t>тете), прошедшим военную службу по призыву;</w:t>
      </w:r>
    </w:p>
    <w:p w:rsidR="00C01706" w:rsidRPr="00C01706" w:rsidRDefault="00C01706" w:rsidP="00C01706">
      <w:pPr>
        <w:ind w:firstLine="709"/>
        <w:jc w:val="both"/>
        <w:rPr>
          <w:i/>
          <w:sz w:val="28"/>
          <w:szCs w:val="28"/>
        </w:rPr>
      </w:pPr>
      <w:r w:rsidRPr="00C01706">
        <w:rPr>
          <w:i/>
          <w:sz w:val="28"/>
          <w:szCs w:val="28"/>
        </w:rPr>
        <w:t>повышенная государственная академическая стипендия: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- 1675 р. – учащимся только на «отлично»;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- 1809 р. – учащимся, показывающим высокие результаты в организации учебной деятельности (староста академической группы и т.п.);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- 2948 р. – учащимся, получающим стипендию Ученого совета вуза;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- 6700 р. – аспирантам за высокие результаты в научно-исследовательской работе и призовые места в конкурсах научных работ мол</w:t>
      </w:r>
      <w:r w:rsidRPr="00C01706">
        <w:rPr>
          <w:sz w:val="28"/>
          <w:szCs w:val="28"/>
        </w:rPr>
        <w:t>о</w:t>
      </w:r>
      <w:r w:rsidRPr="00C01706">
        <w:rPr>
          <w:sz w:val="28"/>
          <w:szCs w:val="28"/>
        </w:rPr>
        <w:t>дых ученых;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- 3015 р. – учащимся из числа  детей-сирот и детей, оставшихся без п</w:t>
      </w:r>
      <w:r w:rsidRPr="00C01706">
        <w:rPr>
          <w:sz w:val="28"/>
          <w:szCs w:val="28"/>
        </w:rPr>
        <w:t>о</w:t>
      </w:r>
      <w:r w:rsidRPr="00C01706">
        <w:rPr>
          <w:sz w:val="28"/>
          <w:szCs w:val="28"/>
        </w:rPr>
        <w:t>печения родителей (социальная стипендия);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учащимся за достижения в учебной деятельности (по представлению декана);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учащимся за достижения в научно-исследовательской деятельности (по представлению заведующего кафедрой);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учащимся за достижения в общественной деятельности (по предста</w:t>
      </w:r>
      <w:r w:rsidRPr="00C01706">
        <w:rPr>
          <w:sz w:val="28"/>
          <w:szCs w:val="28"/>
        </w:rPr>
        <w:t>в</w:t>
      </w:r>
      <w:r w:rsidRPr="00C01706">
        <w:rPr>
          <w:sz w:val="28"/>
          <w:szCs w:val="28"/>
        </w:rPr>
        <w:t>лению проректора по учебно-воспитательной работе);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учащимся за достижения в культурно-творческой деятельности (по представлению проректора по учебно-воспитательной работе);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учащимся за достижения в спортивной деятельности (по представл</w:t>
      </w:r>
      <w:r w:rsidRPr="00C01706">
        <w:rPr>
          <w:sz w:val="28"/>
          <w:szCs w:val="28"/>
        </w:rPr>
        <w:t>е</w:t>
      </w:r>
      <w:r w:rsidRPr="00C01706">
        <w:rPr>
          <w:sz w:val="28"/>
          <w:szCs w:val="28"/>
        </w:rPr>
        <w:t>нию заведующего кафедрой физического воспитания).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Сроки и размеры выплат повышенных государственных академических стипендий по представлению определяются отдельными приказами.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 xml:space="preserve">- 2637 р. – </w:t>
      </w:r>
      <w:proofErr w:type="gramStart"/>
      <w:r w:rsidRPr="00C01706">
        <w:rPr>
          <w:sz w:val="28"/>
          <w:szCs w:val="28"/>
        </w:rPr>
        <w:t>аспирантам</w:t>
      </w:r>
      <w:proofErr w:type="gramEnd"/>
      <w:r w:rsidRPr="00C01706">
        <w:rPr>
          <w:sz w:val="28"/>
          <w:szCs w:val="28"/>
        </w:rPr>
        <w:t xml:space="preserve"> обучающимся по программам подготовки научно-педагогических кадров (за исключением государственной стипендии аспира</w:t>
      </w:r>
      <w:r w:rsidRPr="00C01706">
        <w:rPr>
          <w:sz w:val="28"/>
          <w:szCs w:val="28"/>
        </w:rPr>
        <w:t>н</w:t>
      </w:r>
      <w:r w:rsidRPr="00C01706">
        <w:rPr>
          <w:sz w:val="28"/>
          <w:szCs w:val="28"/>
        </w:rPr>
        <w:t>там, обучающимся по образовательным программам подготовки научно-педагогических кадров по техническим и естественным направлениям подг</w:t>
      </w:r>
      <w:r w:rsidRPr="00C01706">
        <w:rPr>
          <w:sz w:val="28"/>
          <w:szCs w:val="28"/>
        </w:rPr>
        <w:t>о</w:t>
      </w:r>
      <w:r w:rsidRPr="00C01706">
        <w:rPr>
          <w:sz w:val="28"/>
          <w:szCs w:val="28"/>
        </w:rPr>
        <w:lastRenderedPageBreak/>
        <w:t>товки согласно перечню, который устанавливается Министерством образов</w:t>
      </w:r>
      <w:r w:rsidRPr="00C01706">
        <w:rPr>
          <w:sz w:val="28"/>
          <w:szCs w:val="28"/>
        </w:rPr>
        <w:t>а</w:t>
      </w:r>
      <w:r w:rsidRPr="00C01706">
        <w:rPr>
          <w:sz w:val="28"/>
          <w:szCs w:val="28"/>
        </w:rPr>
        <w:t>ния и науки Российской Федерации;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 xml:space="preserve">- 6330 р. – </w:t>
      </w:r>
      <w:proofErr w:type="gramStart"/>
      <w:r w:rsidRPr="00C01706">
        <w:rPr>
          <w:sz w:val="28"/>
          <w:szCs w:val="28"/>
        </w:rPr>
        <w:t>аспирантам</w:t>
      </w:r>
      <w:proofErr w:type="gramEnd"/>
      <w:r w:rsidRPr="00C01706">
        <w:rPr>
          <w:sz w:val="28"/>
          <w:szCs w:val="28"/>
        </w:rPr>
        <w:t xml:space="preserve"> обучающимся по программам подготовки научно-педагогических кадров по техническим и естественным направлениям подг</w:t>
      </w:r>
      <w:r w:rsidRPr="00C01706">
        <w:rPr>
          <w:sz w:val="28"/>
          <w:szCs w:val="28"/>
        </w:rPr>
        <w:t>о</w:t>
      </w:r>
      <w:r w:rsidRPr="00C01706">
        <w:rPr>
          <w:sz w:val="28"/>
          <w:szCs w:val="28"/>
        </w:rPr>
        <w:t>товки согласно перечню, который устанавливается Министерством образов</w:t>
      </w:r>
      <w:r w:rsidRPr="00C01706">
        <w:rPr>
          <w:sz w:val="28"/>
          <w:szCs w:val="28"/>
        </w:rPr>
        <w:t>а</w:t>
      </w:r>
      <w:r w:rsidRPr="00C01706">
        <w:rPr>
          <w:sz w:val="28"/>
          <w:szCs w:val="28"/>
        </w:rPr>
        <w:t>ния и науки Российской Федерации.</w:t>
      </w:r>
    </w:p>
    <w:p w:rsidR="00C01706" w:rsidRPr="00C01706" w:rsidRDefault="00C01706" w:rsidP="00C01706">
      <w:pPr>
        <w:ind w:firstLine="720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Выплаты производить:</w:t>
      </w:r>
    </w:p>
    <w:p w:rsidR="00C01706" w:rsidRPr="00C01706" w:rsidRDefault="00C01706" w:rsidP="00C01706">
      <w:pPr>
        <w:ind w:firstLine="720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- с районным коэффициентом 20% студентам, аспирантам, обучающи</w:t>
      </w:r>
      <w:r w:rsidRPr="00C01706">
        <w:rPr>
          <w:sz w:val="28"/>
          <w:szCs w:val="28"/>
        </w:rPr>
        <w:t>м</w:t>
      </w:r>
      <w:r w:rsidRPr="00C01706">
        <w:rPr>
          <w:sz w:val="28"/>
          <w:szCs w:val="28"/>
        </w:rPr>
        <w:t>ся в г. Комсомольске-на-Амуре;</w:t>
      </w:r>
    </w:p>
    <w:p w:rsidR="00C01706" w:rsidRPr="00C01706" w:rsidRDefault="00C01706" w:rsidP="00C01706">
      <w:pPr>
        <w:ind w:firstLine="720"/>
        <w:jc w:val="both"/>
        <w:rPr>
          <w:spacing w:val="-8"/>
          <w:sz w:val="28"/>
          <w:szCs w:val="28"/>
        </w:rPr>
      </w:pPr>
      <w:r w:rsidRPr="00C01706">
        <w:rPr>
          <w:sz w:val="28"/>
          <w:szCs w:val="28"/>
        </w:rPr>
        <w:t xml:space="preserve">- </w:t>
      </w:r>
      <w:r w:rsidRPr="00C01706">
        <w:rPr>
          <w:spacing w:val="-8"/>
          <w:sz w:val="28"/>
          <w:szCs w:val="28"/>
        </w:rPr>
        <w:t>с районным коэффициентом 40% студентам, обучающимся в пос. Ванино.</w:t>
      </w:r>
    </w:p>
    <w:p w:rsidR="00C01706" w:rsidRPr="00C01706" w:rsidRDefault="00C01706" w:rsidP="00C01706">
      <w:pPr>
        <w:ind w:firstLine="720"/>
        <w:jc w:val="both"/>
        <w:rPr>
          <w:sz w:val="28"/>
          <w:szCs w:val="28"/>
        </w:rPr>
      </w:pPr>
      <w:proofErr w:type="gramStart"/>
      <w:r w:rsidRPr="00C01706">
        <w:rPr>
          <w:sz w:val="28"/>
          <w:szCs w:val="28"/>
        </w:rPr>
        <w:t>Производить выплату надбавки к академической, социальной, госуда</w:t>
      </w:r>
      <w:r w:rsidRPr="00C01706">
        <w:rPr>
          <w:sz w:val="28"/>
          <w:szCs w:val="28"/>
        </w:rPr>
        <w:t>р</w:t>
      </w:r>
      <w:r w:rsidRPr="00C01706">
        <w:rPr>
          <w:sz w:val="28"/>
          <w:szCs w:val="28"/>
        </w:rPr>
        <w:t>ственной, дополнительной, повышенной стипендиям за проживание в экстр</w:t>
      </w:r>
      <w:r w:rsidRPr="00C01706">
        <w:rPr>
          <w:sz w:val="28"/>
          <w:szCs w:val="28"/>
        </w:rPr>
        <w:t>е</w:t>
      </w:r>
      <w:r w:rsidRPr="00C01706">
        <w:rPr>
          <w:sz w:val="28"/>
          <w:szCs w:val="28"/>
        </w:rPr>
        <w:t>мальных природно-климатических условиях согласно приказу № 279-«О» от 12.10.2006 п. 2.</w:t>
      </w:r>
      <w:proofErr w:type="gramEnd"/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r w:rsidRPr="00C01706">
        <w:rPr>
          <w:sz w:val="28"/>
          <w:szCs w:val="28"/>
        </w:rPr>
        <w:t>Производить выплату надбавки к стипендии аспирантам за проживание в экстремальных природно-климатических условиях в размере норм, примен</w:t>
      </w:r>
      <w:r w:rsidRPr="00C01706">
        <w:rPr>
          <w:sz w:val="28"/>
          <w:szCs w:val="28"/>
        </w:rPr>
        <w:t>я</w:t>
      </w:r>
      <w:r w:rsidRPr="00C01706">
        <w:rPr>
          <w:sz w:val="28"/>
          <w:szCs w:val="28"/>
        </w:rPr>
        <w:t>емых для определения оплаты труда лиц, работающих и проживающих в ра</w:t>
      </w:r>
      <w:r w:rsidRPr="00C01706">
        <w:rPr>
          <w:sz w:val="28"/>
          <w:szCs w:val="28"/>
        </w:rPr>
        <w:t>й</w:t>
      </w:r>
      <w:r w:rsidRPr="00C01706">
        <w:rPr>
          <w:sz w:val="28"/>
          <w:szCs w:val="28"/>
        </w:rPr>
        <w:t>онах, приравненных к районам Крайнего Севера.</w:t>
      </w:r>
    </w:p>
    <w:p w:rsidR="00C01706" w:rsidRPr="00C01706" w:rsidRDefault="00C01706" w:rsidP="00C01706">
      <w:pPr>
        <w:ind w:firstLine="709"/>
        <w:jc w:val="both"/>
        <w:rPr>
          <w:sz w:val="28"/>
          <w:szCs w:val="28"/>
        </w:rPr>
      </w:pPr>
      <w:proofErr w:type="gramStart"/>
      <w:r w:rsidRPr="00C01706">
        <w:rPr>
          <w:sz w:val="28"/>
          <w:szCs w:val="28"/>
        </w:rPr>
        <w:t>Выплаты производить за счет субсидии на иные цели, полученной из федерального бюджета на стипендиальное обеспечение обучающихся в учр</w:t>
      </w:r>
      <w:r w:rsidRPr="00C01706">
        <w:rPr>
          <w:sz w:val="28"/>
          <w:szCs w:val="28"/>
        </w:rPr>
        <w:t>е</w:t>
      </w:r>
      <w:r w:rsidRPr="00C01706">
        <w:rPr>
          <w:sz w:val="28"/>
          <w:szCs w:val="28"/>
        </w:rPr>
        <w:t>ждениях профессионального образования по коду 074-</w:t>
      </w:r>
      <w:r w:rsidRPr="00C01706">
        <w:rPr>
          <w:sz w:val="28"/>
          <w:szCs w:val="28"/>
          <w:lang w:val="en-US"/>
        </w:rPr>
        <w:t>S</w:t>
      </w:r>
      <w:r w:rsidRPr="00C01706">
        <w:rPr>
          <w:sz w:val="28"/>
          <w:szCs w:val="28"/>
        </w:rPr>
        <w:t>01.</w:t>
      </w:r>
      <w:proofErr w:type="gramEnd"/>
    </w:p>
    <w:p w:rsidR="00A57167" w:rsidRPr="00A055EF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 w:rsidRPr="00A055EF">
        <w:rPr>
          <w:sz w:val="28"/>
          <w:szCs w:val="28"/>
        </w:rPr>
        <w:t xml:space="preserve">ПОСТАНОВИЛИ: </w:t>
      </w:r>
    </w:p>
    <w:p w:rsidR="00C01706" w:rsidRPr="00A055EF" w:rsidRDefault="00C01706" w:rsidP="00C01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Производить выплаты стипендий в указанных размерах.</w:t>
      </w:r>
    </w:p>
    <w:p w:rsidR="00A57167" w:rsidRPr="00731518" w:rsidRDefault="00A57167" w:rsidP="00A57167">
      <w:pPr>
        <w:ind w:firstLine="709"/>
        <w:jc w:val="both"/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C01706">
        <w:rPr>
          <w:sz w:val="28"/>
          <w:szCs w:val="28"/>
        </w:rPr>
        <w:t xml:space="preserve">декана ФКТ Котлярова В.П. о новом «Положении о стипендии и других денежных выплатах студентам и аспирантам </w:t>
      </w:r>
      <w:proofErr w:type="spellStart"/>
      <w:r w:rsidR="00C01706">
        <w:rPr>
          <w:sz w:val="28"/>
          <w:szCs w:val="28"/>
        </w:rPr>
        <w:t>КнАГТУ</w:t>
      </w:r>
      <w:proofErr w:type="spellEnd"/>
      <w:r w:rsidR="00C01706">
        <w:rPr>
          <w:sz w:val="28"/>
          <w:szCs w:val="28"/>
        </w:rPr>
        <w:t>»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C01706" w:rsidRDefault="00C01706" w:rsidP="00C01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«Положение» принять,  после необходимых согласований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сайте университета.</w:t>
      </w:r>
    </w:p>
    <w:p w:rsidR="00A57167" w:rsidRDefault="00A57167" w:rsidP="00A57167">
      <w:pPr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C01706">
        <w:rPr>
          <w:sz w:val="28"/>
          <w:szCs w:val="28"/>
        </w:rPr>
        <w:t xml:space="preserve">проректора по экономике </w:t>
      </w:r>
      <w:proofErr w:type="spellStart"/>
      <w:r w:rsidR="00C01706">
        <w:rPr>
          <w:sz w:val="28"/>
          <w:szCs w:val="28"/>
        </w:rPr>
        <w:t>Кочегарова</w:t>
      </w:r>
      <w:proofErr w:type="spellEnd"/>
      <w:r w:rsidR="00C01706">
        <w:rPr>
          <w:sz w:val="28"/>
          <w:szCs w:val="28"/>
        </w:rPr>
        <w:t xml:space="preserve"> Г.С. о выплате стипендии за декабрь 2013 года.</w:t>
      </w:r>
    </w:p>
    <w:p w:rsidR="00A57167" w:rsidRDefault="00A57167" w:rsidP="00A57167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A57167" w:rsidRDefault="00A57167" w:rsidP="00A57167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C01706" w:rsidRPr="00FA0B0B" w:rsidRDefault="00C01706" w:rsidP="00C01706">
      <w:pPr>
        <w:ind w:left="-28" w:firstLine="748"/>
        <w:jc w:val="both"/>
        <w:rPr>
          <w:sz w:val="28"/>
          <w:szCs w:val="28"/>
        </w:rPr>
      </w:pPr>
      <w:proofErr w:type="gramStart"/>
      <w:r w:rsidRPr="0073151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субсидиями на иные цели, полученными из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бюджета на стипендиальное обеспечение обучающихся в учреждениях профессионального образования по коду 074-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01,</w:t>
      </w:r>
      <w:proofErr w:type="gramEnd"/>
    </w:p>
    <w:p w:rsidR="00C01706" w:rsidRPr="00731518" w:rsidRDefault="00C01706" w:rsidP="00C01706">
      <w:pPr>
        <w:jc w:val="both"/>
        <w:rPr>
          <w:sz w:val="28"/>
          <w:szCs w:val="28"/>
        </w:rPr>
      </w:pPr>
      <w:r w:rsidRPr="00731518">
        <w:rPr>
          <w:sz w:val="28"/>
          <w:szCs w:val="28"/>
        </w:rPr>
        <w:t>ПРИКАЗЫВАЮ: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731518">
        <w:rPr>
          <w:sz w:val="28"/>
          <w:szCs w:val="28"/>
        </w:rPr>
        <w:t xml:space="preserve">1. Произвести выплату </w:t>
      </w:r>
      <w:r>
        <w:rPr>
          <w:sz w:val="28"/>
          <w:szCs w:val="28"/>
        </w:rPr>
        <w:t xml:space="preserve">государственной </w:t>
      </w:r>
      <w:r w:rsidRPr="00731518">
        <w:rPr>
          <w:sz w:val="28"/>
          <w:szCs w:val="28"/>
        </w:rPr>
        <w:t xml:space="preserve">стипендии </w:t>
      </w:r>
      <w:r w:rsidRPr="00731518">
        <w:rPr>
          <w:sz w:val="28"/>
          <w:szCs w:val="28"/>
          <w:lang w:val="en-US"/>
        </w:rPr>
        <w:t>I</w:t>
      </w:r>
      <w:r w:rsidRPr="00731518">
        <w:rPr>
          <w:sz w:val="28"/>
          <w:szCs w:val="28"/>
        </w:rPr>
        <w:t>-</w:t>
      </w:r>
      <w:r w:rsidRPr="00731518">
        <w:rPr>
          <w:sz w:val="28"/>
          <w:szCs w:val="28"/>
          <w:lang w:val="en-US"/>
        </w:rPr>
        <w:t>VI</w:t>
      </w:r>
      <w:r w:rsidRPr="00731518">
        <w:rPr>
          <w:sz w:val="28"/>
          <w:szCs w:val="28"/>
        </w:rPr>
        <w:t xml:space="preserve"> курсов за </w:t>
      </w:r>
      <w:r>
        <w:rPr>
          <w:sz w:val="28"/>
          <w:szCs w:val="28"/>
        </w:rPr>
        <w:t xml:space="preserve">декабрь </w:t>
      </w:r>
      <w:r w:rsidRPr="00731518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31518">
        <w:rPr>
          <w:sz w:val="28"/>
          <w:szCs w:val="28"/>
        </w:rPr>
        <w:t xml:space="preserve"> года студентам</w:t>
      </w:r>
      <w:r>
        <w:rPr>
          <w:sz w:val="28"/>
          <w:szCs w:val="28"/>
        </w:rPr>
        <w:t xml:space="preserve">, аспирантам, докторантам </w:t>
      </w:r>
      <w:r w:rsidRPr="00731518">
        <w:rPr>
          <w:sz w:val="28"/>
          <w:szCs w:val="28"/>
        </w:rPr>
        <w:t>очной формы обуч</w:t>
      </w:r>
      <w:r w:rsidRPr="00731518">
        <w:rPr>
          <w:sz w:val="28"/>
          <w:szCs w:val="28"/>
        </w:rPr>
        <w:t>е</w:t>
      </w:r>
      <w:r w:rsidRPr="00731518">
        <w:rPr>
          <w:sz w:val="28"/>
          <w:szCs w:val="28"/>
        </w:rPr>
        <w:t>ния, обучающи</w:t>
      </w:r>
      <w:r>
        <w:rPr>
          <w:sz w:val="28"/>
          <w:szCs w:val="28"/>
        </w:rPr>
        <w:t>м</w:t>
      </w:r>
      <w:r w:rsidRPr="00731518">
        <w:rPr>
          <w:sz w:val="28"/>
          <w:szCs w:val="28"/>
        </w:rPr>
        <w:t>ся за счет средств федерального бюджета: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государственной </w:t>
      </w:r>
      <w:r w:rsidRPr="00731518">
        <w:rPr>
          <w:sz w:val="28"/>
          <w:szCs w:val="28"/>
        </w:rPr>
        <w:t xml:space="preserve">академической стипендии в размере </w:t>
      </w:r>
      <w:r>
        <w:rPr>
          <w:sz w:val="28"/>
          <w:szCs w:val="28"/>
        </w:rPr>
        <w:t>5494</w:t>
      </w:r>
      <w:r w:rsidRPr="00731518">
        <w:rPr>
          <w:sz w:val="28"/>
          <w:szCs w:val="28"/>
        </w:rPr>
        <w:t xml:space="preserve"> р.;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государственной </w:t>
      </w:r>
      <w:r w:rsidRPr="00731518">
        <w:rPr>
          <w:sz w:val="28"/>
          <w:szCs w:val="28"/>
        </w:rPr>
        <w:t xml:space="preserve">социальной стипендии в размере </w:t>
      </w:r>
      <w:r>
        <w:rPr>
          <w:sz w:val="28"/>
          <w:szCs w:val="28"/>
        </w:rPr>
        <w:t>8241</w:t>
      </w:r>
      <w:r w:rsidRPr="00731518">
        <w:rPr>
          <w:sz w:val="28"/>
          <w:szCs w:val="28"/>
        </w:rPr>
        <w:t>р.;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lastRenderedPageBreak/>
        <w:t xml:space="preserve">- государственной стипендии, прошедшим в течение не менее 3-х лет военную службу по контракту, в размере </w:t>
      </w:r>
      <w:r>
        <w:rPr>
          <w:sz w:val="28"/>
          <w:szCs w:val="28"/>
        </w:rPr>
        <w:t>8241</w:t>
      </w:r>
      <w:r w:rsidRPr="00731518">
        <w:rPr>
          <w:sz w:val="28"/>
          <w:szCs w:val="28"/>
        </w:rPr>
        <w:t xml:space="preserve"> р.;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- дополнительной стипендии, проходящим обучение на военной кафедре </w:t>
      </w:r>
      <w:r w:rsidRPr="000E141E">
        <w:rPr>
          <w:spacing w:val="-20"/>
          <w:sz w:val="28"/>
          <w:szCs w:val="28"/>
        </w:rPr>
        <w:t>(факультете),</w:t>
      </w:r>
      <w:r w:rsidRPr="00731518">
        <w:rPr>
          <w:sz w:val="28"/>
          <w:szCs w:val="28"/>
        </w:rPr>
        <w:t xml:space="preserve"> не прошедшим военную службу по призыву в размере </w:t>
      </w:r>
      <w:r>
        <w:rPr>
          <w:sz w:val="28"/>
          <w:szCs w:val="28"/>
        </w:rPr>
        <w:t xml:space="preserve"> 824 р</w:t>
      </w:r>
      <w:r w:rsidRPr="00731518">
        <w:rPr>
          <w:sz w:val="28"/>
          <w:szCs w:val="28"/>
        </w:rPr>
        <w:t>.</w:t>
      </w:r>
      <w:r>
        <w:rPr>
          <w:sz w:val="28"/>
          <w:szCs w:val="28"/>
        </w:rPr>
        <w:t xml:space="preserve"> 10 к.</w:t>
      </w:r>
      <w:r w:rsidRPr="00731518">
        <w:rPr>
          <w:sz w:val="28"/>
          <w:szCs w:val="28"/>
        </w:rPr>
        <w:t>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- дополнительной стипендии, проходящим обучение на военной кафедре </w:t>
      </w:r>
      <w:r w:rsidRPr="000E141E">
        <w:rPr>
          <w:spacing w:val="-20"/>
          <w:sz w:val="28"/>
          <w:szCs w:val="28"/>
        </w:rPr>
        <w:t>(факультете),</w:t>
      </w:r>
      <w:r w:rsidRPr="00731518">
        <w:rPr>
          <w:sz w:val="28"/>
          <w:szCs w:val="28"/>
        </w:rPr>
        <w:t xml:space="preserve"> прошедшим военную службу по призыву в размере </w:t>
      </w:r>
      <w:r>
        <w:rPr>
          <w:sz w:val="28"/>
          <w:szCs w:val="28"/>
        </w:rPr>
        <w:t xml:space="preserve"> 1373 р. 50 к.</w:t>
      </w:r>
      <w:r w:rsidRPr="00731518">
        <w:rPr>
          <w:sz w:val="28"/>
          <w:szCs w:val="28"/>
        </w:rPr>
        <w:t>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- докторантам в размере </w:t>
      </w:r>
      <w:r>
        <w:rPr>
          <w:sz w:val="28"/>
          <w:szCs w:val="28"/>
        </w:rPr>
        <w:t>41000</w:t>
      </w:r>
      <w:r w:rsidRPr="00731518">
        <w:rPr>
          <w:sz w:val="28"/>
          <w:szCs w:val="28"/>
        </w:rPr>
        <w:t xml:space="preserve"> р.;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- аспирантам в размере </w:t>
      </w:r>
      <w:r>
        <w:rPr>
          <w:sz w:val="28"/>
          <w:szCs w:val="28"/>
        </w:rPr>
        <w:t>25953</w:t>
      </w:r>
      <w:r w:rsidRPr="00731518">
        <w:rPr>
          <w:sz w:val="28"/>
          <w:szCs w:val="28"/>
        </w:rPr>
        <w:t xml:space="preserve"> р.;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- только на «отлично» в размере </w:t>
      </w:r>
      <w:r>
        <w:rPr>
          <w:sz w:val="28"/>
          <w:szCs w:val="28"/>
        </w:rPr>
        <w:t>6867</w:t>
      </w:r>
      <w:r w:rsidRPr="00731518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50 к.</w:t>
      </w:r>
      <w:r w:rsidRPr="00731518">
        <w:rPr>
          <w:sz w:val="28"/>
          <w:szCs w:val="28"/>
        </w:rPr>
        <w:t>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- </w:t>
      </w:r>
      <w:proofErr w:type="gramStart"/>
      <w:r w:rsidRPr="00731518">
        <w:rPr>
          <w:sz w:val="28"/>
          <w:szCs w:val="28"/>
        </w:rPr>
        <w:t>показывающим</w:t>
      </w:r>
      <w:proofErr w:type="gramEnd"/>
      <w:r w:rsidRPr="00731518">
        <w:rPr>
          <w:sz w:val="28"/>
          <w:szCs w:val="28"/>
        </w:rPr>
        <w:t xml:space="preserve"> высокие результаты в организации учебной деятельн</w:t>
      </w:r>
      <w:r w:rsidRPr="00731518">
        <w:rPr>
          <w:sz w:val="28"/>
          <w:szCs w:val="28"/>
        </w:rPr>
        <w:t>о</w:t>
      </w:r>
      <w:r w:rsidRPr="00731518">
        <w:rPr>
          <w:sz w:val="28"/>
          <w:szCs w:val="28"/>
        </w:rPr>
        <w:t xml:space="preserve">сти (староста академической группы и т.п.) в размере </w:t>
      </w:r>
      <w:r>
        <w:rPr>
          <w:sz w:val="28"/>
          <w:szCs w:val="28"/>
        </w:rPr>
        <w:t>7416</w:t>
      </w:r>
      <w:r w:rsidRPr="00731518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90 к.</w:t>
      </w:r>
      <w:r w:rsidRPr="00731518">
        <w:rPr>
          <w:sz w:val="28"/>
          <w:szCs w:val="28"/>
        </w:rPr>
        <w:t>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>- студентам из числа детей-сирот и детей, оставшихся без попечения р</w:t>
      </w:r>
      <w:r w:rsidRPr="00731518">
        <w:rPr>
          <w:sz w:val="28"/>
          <w:szCs w:val="28"/>
        </w:rPr>
        <w:t>о</w:t>
      </w:r>
      <w:r w:rsidRPr="00731518">
        <w:rPr>
          <w:sz w:val="28"/>
          <w:szCs w:val="28"/>
        </w:rPr>
        <w:t xml:space="preserve">дителей в размере </w:t>
      </w:r>
      <w:r>
        <w:rPr>
          <w:sz w:val="28"/>
          <w:szCs w:val="28"/>
        </w:rPr>
        <w:t>12361</w:t>
      </w:r>
      <w:r w:rsidRPr="00731518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50 к.</w:t>
      </w:r>
      <w:r w:rsidRPr="00731518">
        <w:rPr>
          <w:sz w:val="28"/>
          <w:szCs w:val="28"/>
        </w:rPr>
        <w:t>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- Совета вуза в размере </w:t>
      </w:r>
      <w:r>
        <w:rPr>
          <w:sz w:val="28"/>
          <w:szCs w:val="28"/>
        </w:rPr>
        <w:t>12086</w:t>
      </w:r>
      <w:r w:rsidRPr="00731518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80 к.</w:t>
      </w:r>
      <w:r w:rsidRPr="00731518">
        <w:rPr>
          <w:sz w:val="28"/>
          <w:szCs w:val="28"/>
        </w:rPr>
        <w:t>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>- аспирантам</w:t>
      </w:r>
      <w:r>
        <w:rPr>
          <w:sz w:val="28"/>
          <w:szCs w:val="28"/>
        </w:rPr>
        <w:t>,</w:t>
      </w:r>
      <w:r w:rsidRPr="00731518">
        <w:rPr>
          <w:sz w:val="28"/>
          <w:szCs w:val="28"/>
        </w:rPr>
        <w:t xml:space="preserve"> за высокие результаты в научно-исследовательской работе и призовые места в конкурсах научных работ молодых ученых в размере </w:t>
      </w:r>
      <w:r>
        <w:rPr>
          <w:sz w:val="28"/>
          <w:szCs w:val="28"/>
        </w:rPr>
        <w:t>27470</w:t>
      </w:r>
      <w:r w:rsidRPr="00731518">
        <w:rPr>
          <w:sz w:val="28"/>
          <w:szCs w:val="28"/>
        </w:rPr>
        <w:t xml:space="preserve"> р.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>Выплаты производить: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>- с районным коэффициентом 20% студентам, аспирантам,  докторантам, обучающимся в г. Комсомольске-на-Амуре;</w:t>
      </w:r>
    </w:p>
    <w:p w:rsidR="00C01706" w:rsidRPr="00731518" w:rsidRDefault="00C01706" w:rsidP="00C01706">
      <w:pPr>
        <w:ind w:firstLine="720"/>
        <w:jc w:val="both"/>
        <w:rPr>
          <w:sz w:val="28"/>
          <w:szCs w:val="28"/>
        </w:rPr>
      </w:pPr>
      <w:r w:rsidRPr="00731518">
        <w:rPr>
          <w:sz w:val="28"/>
          <w:szCs w:val="28"/>
        </w:rPr>
        <w:t>- с районным коэффициентом 40% студентам, обучающимся в пос. В</w:t>
      </w:r>
      <w:r w:rsidRPr="00731518">
        <w:rPr>
          <w:sz w:val="28"/>
          <w:szCs w:val="28"/>
        </w:rPr>
        <w:t>а</w:t>
      </w:r>
      <w:r w:rsidRPr="00731518">
        <w:rPr>
          <w:sz w:val="28"/>
          <w:szCs w:val="28"/>
        </w:rPr>
        <w:t>нино.</w:t>
      </w:r>
    </w:p>
    <w:p w:rsidR="00C01706" w:rsidRDefault="00C01706" w:rsidP="00C01706">
      <w:pPr>
        <w:ind w:firstLine="720"/>
        <w:jc w:val="both"/>
        <w:rPr>
          <w:sz w:val="28"/>
          <w:szCs w:val="28"/>
        </w:rPr>
      </w:pPr>
      <w:proofErr w:type="gramStart"/>
      <w:r w:rsidRPr="00731518">
        <w:rPr>
          <w:sz w:val="28"/>
          <w:szCs w:val="28"/>
        </w:rPr>
        <w:t>Производить выплату надбавки к академической, социальной, госуда</w:t>
      </w:r>
      <w:r w:rsidRPr="00731518">
        <w:rPr>
          <w:sz w:val="28"/>
          <w:szCs w:val="28"/>
        </w:rPr>
        <w:t>р</w:t>
      </w:r>
      <w:r w:rsidRPr="00731518">
        <w:rPr>
          <w:sz w:val="28"/>
          <w:szCs w:val="28"/>
        </w:rPr>
        <w:t>ственной, дополнительной стипендиям студентам и стипендиям аспирантам и докторантам за проживание в экстремальных природно-климатических усл</w:t>
      </w:r>
      <w:r w:rsidRPr="00731518">
        <w:rPr>
          <w:sz w:val="28"/>
          <w:szCs w:val="28"/>
        </w:rPr>
        <w:t>о</w:t>
      </w:r>
      <w:r w:rsidRPr="00731518">
        <w:rPr>
          <w:sz w:val="28"/>
          <w:szCs w:val="28"/>
        </w:rPr>
        <w:t>виях согласно приказу № 279-«О» от 12.10.2006 п. 2.</w:t>
      </w:r>
      <w:proofErr w:type="gramEnd"/>
    </w:p>
    <w:p w:rsidR="00C01706" w:rsidRDefault="00C01706" w:rsidP="00C017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5.4.2. Повышенную государственную академическую стипендию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 Правительства РФ 945 от 18.11.2011) за достижения в учебной деятельности, в научно-исследовательской деятельности, в общественной, культурно-творческой, спортивной деятельности произвести в прежнем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согласно приказам по университету.</w:t>
      </w:r>
    </w:p>
    <w:p w:rsidR="00C01706" w:rsidRDefault="00C01706" w:rsidP="00C017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5.4.3. Произвести выплату повышенной стипендии нуждающимся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дентам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курса, обучающимся на «хорошо» и «отлично» в размере </w:t>
      </w:r>
      <w:r w:rsidRPr="000E141E">
        <w:rPr>
          <w:spacing w:val="-20"/>
          <w:sz w:val="28"/>
          <w:szCs w:val="28"/>
        </w:rPr>
        <w:t>22074 р. 50 к.</w:t>
      </w:r>
      <w:r>
        <w:rPr>
          <w:sz w:val="28"/>
          <w:szCs w:val="28"/>
        </w:rPr>
        <w:t xml:space="preserve">  с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/к 20 %.</w:t>
      </w:r>
    </w:p>
    <w:p w:rsidR="00C01706" w:rsidRPr="00F8158E" w:rsidRDefault="00C01706" w:rsidP="00C01706">
      <w:pPr>
        <w:ind w:firstLine="720"/>
        <w:jc w:val="both"/>
        <w:rPr>
          <w:sz w:val="28"/>
          <w:szCs w:val="28"/>
        </w:rPr>
      </w:pPr>
    </w:p>
    <w:p w:rsidR="00C01706" w:rsidRPr="00731518" w:rsidRDefault="00C01706" w:rsidP="00C01706">
      <w:pPr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Основание: Положение о стипендиальном обеспечении и других формах </w:t>
      </w:r>
    </w:p>
    <w:p w:rsidR="00C01706" w:rsidRPr="00731518" w:rsidRDefault="00C01706" w:rsidP="00C01706">
      <w:pPr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                    материальной поддержки студентов, аспирантов и </w:t>
      </w:r>
      <w:proofErr w:type="spellStart"/>
      <w:r w:rsidRPr="00731518">
        <w:rPr>
          <w:sz w:val="28"/>
          <w:szCs w:val="28"/>
        </w:rPr>
        <w:t>докторан</w:t>
      </w:r>
      <w:proofErr w:type="spellEnd"/>
      <w:r w:rsidRPr="00731518">
        <w:rPr>
          <w:sz w:val="28"/>
          <w:szCs w:val="28"/>
        </w:rPr>
        <w:t>-</w:t>
      </w:r>
    </w:p>
    <w:p w:rsidR="00C01706" w:rsidRDefault="00C01706" w:rsidP="00C01706">
      <w:pPr>
        <w:jc w:val="both"/>
        <w:rPr>
          <w:sz w:val="28"/>
          <w:szCs w:val="28"/>
        </w:rPr>
      </w:pPr>
      <w:r w:rsidRPr="00731518">
        <w:rPr>
          <w:sz w:val="28"/>
          <w:szCs w:val="28"/>
        </w:rPr>
        <w:t xml:space="preserve">                    </w:t>
      </w:r>
      <w:proofErr w:type="spellStart"/>
      <w:proofErr w:type="gramStart"/>
      <w:r w:rsidRPr="00731518">
        <w:rPr>
          <w:sz w:val="28"/>
          <w:szCs w:val="28"/>
        </w:rPr>
        <w:t>тов</w:t>
      </w:r>
      <w:proofErr w:type="spellEnd"/>
      <w:proofErr w:type="gramEnd"/>
      <w:r w:rsidRPr="00731518">
        <w:rPr>
          <w:sz w:val="28"/>
          <w:szCs w:val="28"/>
        </w:rPr>
        <w:t xml:space="preserve"> </w:t>
      </w:r>
      <w:proofErr w:type="spellStart"/>
      <w:r w:rsidRPr="00731518">
        <w:rPr>
          <w:sz w:val="28"/>
          <w:szCs w:val="28"/>
        </w:rPr>
        <w:t>КнАГТУ</w:t>
      </w:r>
      <w:proofErr w:type="spellEnd"/>
      <w:r>
        <w:rPr>
          <w:sz w:val="28"/>
          <w:szCs w:val="28"/>
        </w:rPr>
        <w:t>.</w:t>
      </w:r>
      <w:r w:rsidRPr="00731518">
        <w:rPr>
          <w:sz w:val="28"/>
          <w:szCs w:val="28"/>
        </w:rPr>
        <w:t xml:space="preserve"> </w:t>
      </w:r>
    </w:p>
    <w:p w:rsidR="00A57167" w:rsidRDefault="00A57167" w:rsidP="00A57167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947921">
        <w:rPr>
          <w:sz w:val="28"/>
          <w:szCs w:val="28"/>
        </w:rPr>
        <w:t>проректора по НР Евстигнеева А.И. о выдвижении кандидатуры Муравьева Василия</w:t>
      </w:r>
      <w:r w:rsidR="00F15CB3">
        <w:rPr>
          <w:sz w:val="28"/>
          <w:szCs w:val="28"/>
        </w:rPr>
        <w:t xml:space="preserve"> Илларионовича, профессора, доктора технических наук, главного научного сотрудника лаборатории композиционных материалов и покрытий </w:t>
      </w:r>
      <w:proofErr w:type="spellStart"/>
      <w:r w:rsidR="00F15CB3">
        <w:rPr>
          <w:sz w:val="28"/>
          <w:szCs w:val="28"/>
        </w:rPr>
        <w:t>КнАГТУ</w:t>
      </w:r>
      <w:proofErr w:type="spellEnd"/>
      <w:r w:rsidR="00F15CB3">
        <w:rPr>
          <w:sz w:val="28"/>
          <w:szCs w:val="28"/>
        </w:rPr>
        <w:t>, о присвоении ему почетного звания «Заслуженный де</w:t>
      </w:r>
      <w:r w:rsidR="00F15CB3">
        <w:rPr>
          <w:sz w:val="28"/>
          <w:szCs w:val="28"/>
        </w:rPr>
        <w:t>я</w:t>
      </w:r>
      <w:r w:rsidR="00F15CB3">
        <w:rPr>
          <w:sz w:val="28"/>
          <w:szCs w:val="28"/>
        </w:rPr>
        <w:t>те</w:t>
      </w:r>
      <w:r w:rsidR="00A67043">
        <w:rPr>
          <w:sz w:val="28"/>
          <w:szCs w:val="28"/>
        </w:rPr>
        <w:t xml:space="preserve">ль науки Российской Федерации»; </w:t>
      </w:r>
      <w:r w:rsidR="00F15CB3">
        <w:rPr>
          <w:sz w:val="28"/>
          <w:szCs w:val="28"/>
        </w:rPr>
        <w:t>об аттестации</w:t>
      </w:r>
      <w:r w:rsidR="00A67043">
        <w:rPr>
          <w:sz w:val="28"/>
          <w:szCs w:val="28"/>
        </w:rPr>
        <w:t xml:space="preserve"> докторантов </w:t>
      </w:r>
      <w:proofErr w:type="spellStart"/>
      <w:r w:rsidR="00A67043">
        <w:rPr>
          <w:sz w:val="28"/>
          <w:szCs w:val="28"/>
        </w:rPr>
        <w:t>КнАГТУ</w:t>
      </w:r>
      <w:proofErr w:type="spellEnd"/>
      <w:r w:rsidR="00A67043">
        <w:rPr>
          <w:sz w:val="28"/>
          <w:szCs w:val="28"/>
        </w:rPr>
        <w:t>: Л</w:t>
      </w:r>
      <w:r w:rsidR="00A67043">
        <w:rPr>
          <w:sz w:val="28"/>
          <w:szCs w:val="28"/>
        </w:rPr>
        <w:t>о</w:t>
      </w:r>
      <w:r w:rsidR="00A67043">
        <w:rPr>
          <w:sz w:val="28"/>
          <w:szCs w:val="28"/>
        </w:rPr>
        <w:lastRenderedPageBreak/>
        <w:t>гинова В.Н. по итогам первого года подготовки, Фролова А.В. по итогам тр</w:t>
      </w:r>
      <w:r w:rsidR="00A67043">
        <w:rPr>
          <w:sz w:val="28"/>
          <w:szCs w:val="28"/>
        </w:rPr>
        <w:t>е</w:t>
      </w:r>
      <w:r w:rsidR="00A67043">
        <w:rPr>
          <w:sz w:val="28"/>
          <w:szCs w:val="28"/>
        </w:rPr>
        <w:t xml:space="preserve">тьего года подготовки, </w:t>
      </w:r>
      <w:proofErr w:type="spellStart"/>
      <w:r w:rsidR="00A67043">
        <w:rPr>
          <w:sz w:val="28"/>
          <w:szCs w:val="28"/>
        </w:rPr>
        <w:t>Физулакова</w:t>
      </w:r>
      <w:proofErr w:type="spellEnd"/>
      <w:r w:rsidR="00A67043">
        <w:rPr>
          <w:sz w:val="28"/>
          <w:szCs w:val="28"/>
        </w:rPr>
        <w:t xml:space="preserve"> Р.А. по итогам третьего года подготовки; о разрешении руководства аспирантами кандидату ф-м наук, доценту кафедры МАКП </w:t>
      </w:r>
      <w:proofErr w:type="spellStart"/>
      <w:r w:rsidR="00A67043">
        <w:rPr>
          <w:sz w:val="28"/>
          <w:szCs w:val="28"/>
        </w:rPr>
        <w:t>Бормотину</w:t>
      </w:r>
      <w:proofErr w:type="spellEnd"/>
      <w:r w:rsidR="00A67043">
        <w:rPr>
          <w:sz w:val="28"/>
          <w:szCs w:val="28"/>
        </w:rPr>
        <w:t xml:space="preserve"> Константину Сергеевичу по специальности 01.02.04 – М</w:t>
      </w:r>
      <w:r w:rsidR="00A67043">
        <w:rPr>
          <w:sz w:val="28"/>
          <w:szCs w:val="28"/>
        </w:rPr>
        <w:t>е</w:t>
      </w:r>
      <w:r w:rsidR="00A67043">
        <w:rPr>
          <w:sz w:val="28"/>
          <w:szCs w:val="28"/>
        </w:rPr>
        <w:t>ханика деформируемого твердого тела.</w:t>
      </w:r>
    </w:p>
    <w:p w:rsidR="00A57167" w:rsidRDefault="00A57167" w:rsidP="00A57167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A57167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  <w:r w:rsidRPr="00A055EF">
        <w:rPr>
          <w:sz w:val="28"/>
          <w:szCs w:val="28"/>
        </w:rPr>
        <w:t xml:space="preserve"> </w:t>
      </w:r>
    </w:p>
    <w:p w:rsidR="00A57167" w:rsidRDefault="00A67043" w:rsidP="00A67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Выдвинуть кандидатуру, утвердить аттестацию, разрешить руково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ство.</w:t>
      </w:r>
    </w:p>
    <w:p w:rsidR="00A67043" w:rsidRDefault="00A67043" w:rsidP="00A67043">
      <w:pPr>
        <w:ind w:firstLine="709"/>
        <w:jc w:val="both"/>
        <w:rPr>
          <w:sz w:val="28"/>
          <w:szCs w:val="28"/>
        </w:rPr>
      </w:pPr>
    </w:p>
    <w:p w:rsidR="00A57167" w:rsidRPr="00A67043" w:rsidRDefault="00A57167" w:rsidP="00A57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A67043">
        <w:rPr>
          <w:sz w:val="28"/>
          <w:szCs w:val="28"/>
        </w:rPr>
        <w:t xml:space="preserve">проректора по </w:t>
      </w:r>
      <w:proofErr w:type="gramStart"/>
      <w:r w:rsidR="00A67043">
        <w:rPr>
          <w:sz w:val="28"/>
          <w:szCs w:val="28"/>
        </w:rPr>
        <w:t>СО</w:t>
      </w:r>
      <w:proofErr w:type="gramEnd"/>
      <w:r w:rsidR="00A67043">
        <w:rPr>
          <w:sz w:val="28"/>
          <w:szCs w:val="28"/>
        </w:rPr>
        <w:t xml:space="preserve"> Докучаева И.И. об оказании материальной п</w:t>
      </w:r>
      <w:r w:rsidR="00A67043">
        <w:rPr>
          <w:sz w:val="28"/>
          <w:szCs w:val="28"/>
        </w:rPr>
        <w:t>о</w:t>
      </w:r>
      <w:r w:rsidR="00A67043">
        <w:rPr>
          <w:sz w:val="28"/>
          <w:szCs w:val="28"/>
        </w:rPr>
        <w:t xml:space="preserve">мощи Фроловой И.Н. в размере 20000 рублей на похороны доц. Фролова Д.Н.; об оказании материальной </w:t>
      </w:r>
      <w:r w:rsidR="00A67043" w:rsidRPr="00A67043">
        <w:rPr>
          <w:sz w:val="28"/>
          <w:szCs w:val="28"/>
        </w:rPr>
        <w:t>помощи</w:t>
      </w:r>
      <w:r w:rsidR="007B6B7B">
        <w:rPr>
          <w:sz w:val="28"/>
          <w:szCs w:val="28"/>
        </w:rPr>
        <w:t xml:space="preserve"> </w:t>
      </w:r>
      <w:r w:rsidR="00A67043" w:rsidRPr="00A67043">
        <w:rPr>
          <w:sz w:val="28"/>
          <w:szCs w:val="28"/>
        </w:rPr>
        <w:t xml:space="preserve"> </w:t>
      </w:r>
      <w:proofErr w:type="spellStart"/>
      <w:r w:rsidR="007B6B7B">
        <w:rPr>
          <w:sz w:val="28"/>
          <w:szCs w:val="28"/>
        </w:rPr>
        <w:t>Резвову</w:t>
      </w:r>
      <w:proofErr w:type="spellEnd"/>
      <w:r w:rsidR="007B6B7B">
        <w:rPr>
          <w:sz w:val="28"/>
          <w:szCs w:val="28"/>
        </w:rPr>
        <w:t xml:space="preserve"> В.Д.</w:t>
      </w:r>
      <w:r w:rsidR="00A67043" w:rsidRPr="00A67043">
        <w:rPr>
          <w:color w:val="C00000"/>
          <w:sz w:val="28"/>
          <w:szCs w:val="28"/>
        </w:rPr>
        <w:t xml:space="preserve"> </w:t>
      </w:r>
      <w:r w:rsidR="00A67043" w:rsidRPr="00A67043">
        <w:rPr>
          <w:sz w:val="28"/>
          <w:szCs w:val="28"/>
        </w:rPr>
        <w:t xml:space="preserve">  в размере</w:t>
      </w:r>
      <w:r w:rsidR="00A67043">
        <w:rPr>
          <w:color w:val="FF0000"/>
          <w:sz w:val="28"/>
          <w:szCs w:val="28"/>
        </w:rPr>
        <w:t xml:space="preserve"> </w:t>
      </w:r>
      <w:r w:rsidR="00A67043">
        <w:rPr>
          <w:sz w:val="28"/>
          <w:szCs w:val="28"/>
        </w:rPr>
        <w:t>20000 рублей на похороны</w:t>
      </w:r>
      <w:r w:rsidR="000313DC">
        <w:rPr>
          <w:sz w:val="28"/>
          <w:szCs w:val="28"/>
        </w:rPr>
        <w:t xml:space="preserve"> сотрудницы университета </w:t>
      </w:r>
      <w:proofErr w:type="spellStart"/>
      <w:r w:rsidR="000313DC">
        <w:rPr>
          <w:sz w:val="28"/>
          <w:szCs w:val="28"/>
        </w:rPr>
        <w:t>Резвовой</w:t>
      </w:r>
      <w:proofErr w:type="spellEnd"/>
      <w:r w:rsidR="000313DC">
        <w:rPr>
          <w:sz w:val="28"/>
          <w:szCs w:val="28"/>
        </w:rPr>
        <w:t xml:space="preserve"> Е.Р.</w:t>
      </w:r>
      <w:r w:rsidR="00A67043">
        <w:rPr>
          <w:sz w:val="28"/>
          <w:szCs w:val="28"/>
        </w:rPr>
        <w:t xml:space="preserve"> </w:t>
      </w:r>
    </w:p>
    <w:p w:rsidR="00A57167" w:rsidRDefault="00A57167" w:rsidP="00A57167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A57167" w:rsidRDefault="00A57167" w:rsidP="00A57167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0313DC" w:rsidRDefault="000313DC" w:rsidP="000313DC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5.6. Помощь оказать.</w:t>
      </w:r>
    </w:p>
    <w:p w:rsidR="000313DC" w:rsidRDefault="000313DC" w:rsidP="000313DC">
      <w:pPr>
        <w:tabs>
          <w:tab w:val="left" w:pos="5580"/>
        </w:tabs>
        <w:jc w:val="both"/>
        <w:rPr>
          <w:sz w:val="28"/>
          <w:szCs w:val="28"/>
        </w:rPr>
      </w:pPr>
    </w:p>
    <w:p w:rsidR="000313DC" w:rsidRDefault="000313DC" w:rsidP="000313D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зам. директора ИКПМТО </w:t>
      </w:r>
      <w:proofErr w:type="spellStart"/>
      <w:r>
        <w:rPr>
          <w:sz w:val="28"/>
          <w:szCs w:val="28"/>
        </w:rPr>
        <w:t>Клешнину</w:t>
      </w:r>
      <w:proofErr w:type="spellEnd"/>
      <w:r>
        <w:rPr>
          <w:sz w:val="28"/>
          <w:szCs w:val="28"/>
        </w:rPr>
        <w:t xml:space="preserve"> О.А. о переводе на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ную форму обучения с 01.01.2014 студентов гр. 2ОНб-1 </w:t>
      </w:r>
      <w:proofErr w:type="spellStart"/>
      <w:r>
        <w:rPr>
          <w:sz w:val="28"/>
          <w:szCs w:val="28"/>
        </w:rPr>
        <w:t>Тарарако</w:t>
      </w:r>
      <w:proofErr w:type="spellEnd"/>
      <w:r>
        <w:rPr>
          <w:sz w:val="28"/>
          <w:szCs w:val="28"/>
        </w:rPr>
        <w:t xml:space="preserve"> Р.О. и </w:t>
      </w:r>
      <w:proofErr w:type="spellStart"/>
      <w:r>
        <w:rPr>
          <w:sz w:val="28"/>
          <w:szCs w:val="28"/>
        </w:rPr>
        <w:t>Труш</w:t>
      </w:r>
      <w:proofErr w:type="spellEnd"/>
      <w:r>
        <w:rPr>
          <w:sz w:val="28"/>
          <w:szCs w:val="28"/>
        </w:rPr>
        <w:t xml:space="preserve"> А.М.</w:t>
      </w:r>
    </w:p>
    <w:p w:rsidR="000313DC" w:rsidRDefault="000313DC" w:rsidP="000313DC">
      <w:pPr>
        <w:tabs>
          <w:tab w:val="left" w:pos="5580"/>
        </w:tabs>
        <w:jc w:val="both"/>
        <w:rPr>
          <w:sz w:val="28"/>
          <w:szCs w:val="28"/>
        </w:rPr>
      </w:pPr>
    </w:p>
    <w:p w:rsidR="000313DC" w:rsidRDefault="000313DC" w:rsidP="000313D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0313DC" w:rsidRDefault="000313DC" w:rsidP="000313DC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Перевод разрешить.</w:t>
      </w:r>
    </w:p>
    <w:p w:rsidR="000313DC" w:rsidRDefault="000313DC" w:rsidP="000313DC">
      <w:pPr>
        <w:tabs>
          <w:tab w:val="left" w:pos="5580"/>
        </w:tabs>
        <w:jc w:val="both"/>
        <w:rPr>
          <w:sz w:val="28"/>
          <w:szCs w:val="28"/>
        </w:rPr>
      </w:pPr>
    </w:p>
    <w:p w:rsidR="000313DC" w:rsidRDefault="000313DC" w:rsidP="000313D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декана ФЭМ Литовченко В.В. о переводе на бюджетную форму обучения с 01.01.2014 </w:t>
      </w:r>
      <w:proofErr w:type="spellStart"/>
      <w:r>
        <w:rPr>
          <w:sz w:val="28"/>
          <w:szCs w:val="28"/>
        </w:rPr>
        <w:t>ст-ки</w:t>
      </w:r>
      <w:proofErr w:type="spellEnd"/>
      <w:r>
        <w:rPr>
          <w:sz w:val="28"/>
          <w:szCs w:val="28"/>
        </w:rPr>
        <w:t xml:space="preserve"> гр. 0МО-1 Меджидовой Е.Ю. и </w:t>
      </w:r>
      <w:proofErr w:type="spellStart"/>
      <w:r>
        <w:rPr>
          <w:sz w:val="28"/>
          <w:szCs w:val="28"/>
        </w:rPr>
        <w:t>ст-ки</w:t>
      </w:r>
      <w:proofErr w:type="spellEnd"/>
      <w:r>
        <w:rPr>
          <w:sz w:val="28"/>
          <w:szCs w:val="28"/>
        </w:rPr>
        <w:t xml:space="preserve"> гр. 9МО-1 Зубко К.А.</w:t>
      </w:r>
    </w:p>
    <w:p w:rsidR="00D9631F" w:rsidRDefault="00D9631F" w:rsidP="00D9631F">
      <w:pPr>
        <w:tabs>
          <w:tab w:val="left" w:pos="5580"/>
        </w:tabs>
        <w:jc w:val="both"/>
        <w:rPr>
          <w:sz w:val="28"/>
          <w:szCs w:val="28"/>
        </w:rPr>
      </w:pPr>
    </w:p>
    <w:p w:rsidR="00D9631F" w:rsidRDefault="00D9631F" w:rsidP="00D9631F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D9631F" w:rsidRDefault="00D9631F" w:rsidP="00D9631F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Перевод разрешить.</w:t>
      </w:r>
    </w:p>
    <w:p w:rsidR="00D9631F" w:rsidRDefault="00D9631F" w:rsidP="00D9631F">
      <w:pPr>
        <w:tabs>
          <w:tab w:val="left" w:pos="5580"/>
        </w:tabs>
        <w:jc w:val="both"/>
        <w:rPr>
          <w:sz w:val="28"/>
          <w:szCs w:val="28"/>
        </w:rPr>
      </w:pPr>
    </w:p>
    <w:p w:rsidR="00A57167" w:rsidRDefault="00A57167" w:rsidP="00A57167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</w:p>
    <w:p w:rsidR="00A57167" w:rsidRDefault="00A57167" w:rsidP="00A57167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</w:p>
    <w:p w:rsidR="00A57167" w:rsidRDefault="00A57167" w:rsidP="00A57167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</w:p>
    <w:p w:rsidR="00A57167" w:rsidRDefault="00A57167" w:rsidP="00A57167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</w:p>
    <w:p w:rsidR="00A57167" w:rsidRDefault="00A57167" w:rsidP="00A57167">
      <w:pPr>
        <w:tabs>
          <w:tab w:val="left" w:pos="7088"/>
        </w:tabs>
        <w:ind w:left="-28" w:firstLine="28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  <w:r>
        <w:rPr>
          <w:sz w:val="28"/>
          <w:szCs w:val="28"/>
        </w:rPr>
        <w:tab/>
        <w:t>А.М. Шпилев</w:t>
      </w:r>
    </w:p>
    <w:p w:rsidR="00A57167" w:rsidRDefault="00A57167" w:rsidP="00A57167">
      <w:pPr>
        <w:tabs>
          <w:tab w:val="left" w:pos="5580"/>
        </w:tabs>
        <w:ind w:left="-28" w:firstLine="28"/>
        <w:rPr>
          <w:sz w:val="28"/>
          <w:szCs w:val="28"/>
        </w:rPr>
      </w:pPr>
    </w:p>
    <w:p w:rsidR="00A57167" w:rsidRDefault="00A57167" w:rsidP="00A57167">
      <w:pPr>
        <w:tabs>
          <w:tab w:val="left" w:pos="7088"/>
        </w:tabs>
        <w:ind w:left="-28" w:firstLine="28"/>
      </w:pPr>
      <w:r>
        <w:rPr>
          <w:sz w:val="28"/>
          <w:szCs w:val="28"/>
        </w:rPr>
        <w:t>Ученый секретарь</w:t>
      </w:r>
      <w:r>
        <w:rPr>
          <w:sz w:val="28"/>
          <w:szCs w:val="28"/>
        </w:rPr>
        <w:tab/>
        <w:t>Б.В. Шишкин</w:t>
      </w:r>
    </w:p>
    <w:p w:rsidR="00A57167" w:rsidRDefault="00A57167" w:rsidP="00A57167"/>
    <w:p w:rsidR="00A57167" w:rsidRDefault="00A57167" w:rsidP="00A57167"/>
    <w:p w:rsidR="00850C79" w:rsidRDefault="00850C79"/>
    <w:sectPr w:rsidR="00850C79" w:rsidSect="00A57167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2F" w:rsidRDefault="00213C2F" w:rsidP="009B7092">
      <w:r>
        <w:separator/>
      </w:r>
    </w:p>
  </w:endnote>
  <w:endnote w:type="continuationSeparator" w:id="0">
    <w:p w:rsidR="00213C2F" w:rsidRDefault="00213C2F" w:rsidP="009B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2F" w:rsidRDefault="00213C2F" w:rsidP="009B7092">
      <w:r>
        <w:separator/>
      </w:r>
    </w:p>
  </w:footnote>
  <w:footnote w:type="continuationSeparator" w:id="0">
    <w:p w:rsidR="00213C2F" w:rsidRDefault="00213C2F" w:rsidP="009B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5907"/>
    </w:sdtPr>
    <w:sdtEndPr/>
    <w:sdtContent>
      <w:p w:rsidR="00F15CB3" w:rsidRDefault="00213C2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7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5CB3" w:rsidRDefault="00F15C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167"/>
    <w:rsid w:val="000313DC"/>
    <w:rsid w:val="00071B4A"/>
    <w:rsid w:val="000A5505"/>
    <w:rsid w:val="000D4D42"/>
    <w:rsid w:val="000D5403"/>
    <w:rsid w:val="000E141E"/>
    <w:rsid w:val="001312BD"/>
    <w:rsid w:val="00146973"/>
    <w:rsid w:val="001879D5"/>
    <w:rsid w:val="001F6D90"/>
    <w:rsid w:val="00213C2F"/>
    <w:rsid w:val="00237721"/>
    <w:rsid w:val="002C6F0C"/>
    <w:rsid w:val="00311993"/>
    <w:rsid w:val="00314DF8"/>
    <w:rsid w:val="003B6A25"/>
    <w:rsid w:val="0044194C"/>
    <w:rsid w:val="00511580"/>
    <w:rsid w:val="0059375C"/>
    <w:rsid w:val="005D67CA"/>
    <w:rsid w:val="005E2E72"/>
    <w:rsid w:val="006770BA"/>
    <w:rsid w:val="00741EB9"/>
    <w:rsid w:val="00790716"/>
    <w:rsid w:val="007B6B7B"/>
    <w:rsid w:val="007B7D91"/>
    <w:rsid w:val="00835658"/>
    <w:rsid w:val="00850C79"/>
    <w:rsid w:val="00947921"/>
    <w:rsid w:val="009676A6"/>
    <w:rsid w:val="009B7092"/>
    <w:rsid w:val="009E4AC3"/>
    <w:rsid w:val="00A25618"/>
    <w:rsid w:val="00A57167"/>
    <w:rsid w:val="00A67043"/>
    <w:rsid w:val="00B43A0F"/>
    <w:rsid w:val="00B74161"/>
    <w:rsid w:val="00C007B3"/>
    <w:rsid w:val="00C01706"/>
    <w:rsid w:val="00D40D37"/>
    <w:rsid w:val="00D9631F"/>
    <w:rsid w:val="00DA1005"/>
    <w:rsid w:val="00E34A7B"/>
    <w:rsid w:val="00E513E1"/>
    <w:rsid w:val="00EA6F7D"/>
    <w:rsid w:val="00F15CB3"/>
    <w:rsid w:val="00F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67"/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57167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unhideWhenUsed/>
    <w:qFormat/>
    <w:rsid w:val="00A57167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57167"/>
    <w:rPr>
      <w:rFonts w:eastAsia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57167"/>
    <w:rPr>
      <w:rFonts w:eastAsia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A571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1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7167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1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9269-5B53-4399-8BC2-78968AE2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secretary</cp:lastModifiedBy>
  <cp:revision>20</cp:revision>
  <cp:lastPrinted>2013-12-22T22:58:00Z</cp:lastPrinted>
  <dcterms:created xsi:type="dcterms:W3CDTF">2013-12-18T21:51:00Z</dcterms:created>
  <dcterms:modified xsi:type="dcterms:W3CDTF">2013-12-24T01:27:00Z</dcterms:modified>
</cp:coreProperties>
</file>