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5" w:type="dxa"/>
        <w:tblInd w:w="108" w:type="dxa"/>
        <w:tblLayout w:type="fixed"/>
        <w:tblLook w:val="04A0"/>
      </w:tblPr>
      <w:tblGrid>
        <w:gridCol w:w="236"/>
        <w:gridCol w:w="3802"/>
        <w:gridCol w:w="236"/>
        <w:gridCol w:w="908"/>
        <w:gridCol w:w="5003"/>
      </w:tblGrid>
      <w:tr w:rsidR="001E216D" w:rsidTr="001E216D">
        <w:trPr>
          <w:trHeight w:val="850"/>
        </w:trPr>
        <w:tc>
          <w:tcPr>
            <w:tcW w:w="4275" w:type="dxa"/>
            <w:gridSpan w:val="3"/>
            <w:hideMark/>
          </w:tcPr>
          <w:p w:rsidR="001E216D" w:rsidRDefault="001E216D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0550" cy="542925"/>
                  <wp:effectExtent l="19050" t="0" r="0" b="0"/>
                  <wp:docPr id="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76648" r="3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vMerge w:val="restart"/>
          </w:tcPr>
          <w:p w:rsidR="001E216D" w:rsidRDefault="001E216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005" w:type="dxa"/>
            <w:vMerge w:val="restart"/>
          </w:tcPr>
          <w:p w:rsidR="001E216D" w:rsidRDefault="001E216D">
            <w:pPr>
              <w:snapToGrid w:val="0"/>
            </w:pPr>
          </w:p>
        </w:tc>
      </w:tr>
      <w:tr w:rsidR="001E216D" w:rsidTr="001E216D">
        <w:trPr>
          <w:trHeight w:val="1632"/>
        </w:trPr>
        <w:tc>
          <w:tcPr>
            <w:tcW w:w="4275" w:type="dxa"/>
            <w:gridSpan w:val="3"/>
          </w:tcPr>
          <w:p w:rsidR="001E216D" w:rsidRDefault="001E216D">
            <w:pPr>
              <w:snapToGrid w:val="0"/>
              <w:ind w:left="-51" w:right="-49"/>
              <w:jc w:val="center"/>
              <w:rPr>
                <w:sz w:val="12"/>
                <w:szCs w:val="12"/>
              </w:rPr>
            </w:pPr>
          </w:p>
          <w:p w:rsidR="001E216D" w:rsidRDefault="001E216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МИНОБРНАУКИ РОССИИ</w:t>
            </w:r>
          </w:p>
          <w:p w:rsidR="001E216D" w:rsidRDefault="001E216D">
            <w:pPr>
              <w:pStyle w:val="4"/>
              <w:rPr>
                <w:spacing w:val="4"/>
                <w:sz w:val="8"/>
                <w:szCs w:val="8"/>
              </w:rPr>
            </w:pPr>
          </w:p>
          <w:p w:rsidR="001E216D" w:rsidRDefault="001E216D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Федеральное государственное</w:t>
            </w:r>
          </w:p>
          <w:p w:rsidR="001E216D" w:rsidRDefault="001E216D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бюджетное образовательное учреждение</w:t>
            </w:r>
          </w:p>
          <w:p w:rsidR="001E216D" w:rsidRDefault="001E216D">
            <w:p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высшего профессионального образования</w:t>
            </w:r>
          </w:p>
          <w:p w:rsidR="001E216D" w:rsidRDefault="001E216D">
            <w:pPr>
              <w:jc w:val="center"/>
              <w:rPr>
                <w:b/>
                <w:spacing w:val="-8"/>
                <w:sz w:val="22"/>
                <w:szCs w:val="22"/>
              </w:rPr>
            </w:pPr>
            <w:r>
              <w:rPr>
                <w:b/>
                <w:spacing w:val="-14"/>
                <w:sz w:val="22"/>
                <w:szCs w:val="22"/>
              </w:rPr>
              <w:t>«Комсомольский-на-Амуре государственный</w:t>
            </w:r>
          </w:p>
          <w:p w:rsidR="001E216D" w:rsidRDefault="001E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технический университет»</w:t>
            </w:r>
          </w:p>
          <w:p w:rsidR="001E216D" w:rsidRDefault="001E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(ФГБОУ ВПО «КнАГТУ»)</w:t>
            </w:r>
          </w:p>
          <w:p w:rsidR="001E216D" w:rsidRDefault="001E216D">
            <w:pPr>
              <w:ind w:left="-51" w:right="-49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Merge/>
            <w:vAlign w:val="center"/>
            <w:hideMark/>
          </w:tcPr>
          <w:p w:rsidR="001E216D" w:rsidRDefault="001E216D">
            <w:pPr>
              <w:rPr>
                <w:sz w:val="32"/>
                <w:szCs w:val="32"/>
              </w:rPr>
            </w:pPr>
          </w:p>
        </w:tc>
        <w:tc>
          <w:tcPr>
            <w:tcW w:w="5005" w:type="dxa"/>
            <w:vMerge/>
            <w:vAlign w:val="center"/>
            <w:hideMark/>
          </w:tcPr>
          <w:p w:rsidR="001E216D" w:rsidRDefault="001E216D"/>
        </w:tc>
      </w:tr>
      <w:tr w:rsidR="001E216D" w:rsidTr="001E216D">
        <w:trPr>
          <w:trHeight w:val="454"/>
        </w:trPr>
        <w:tc>
          <w:tcPr>
            <w:tcW w:w="4275" w:type="dxa"/>
            <w:gridSpan w:val="3"/>
            <w:hideMark/>
          </w:tcPr>
          <w:p w:rsidR="001E216D" w:rsidRDefault="001E216D">
            <w:pPr>
              <w:jc w:val="center"/>
              <w:rPr>
                <w:b/>
              </w:rPr>
            </w:pPr>
            <w:r>
              <w:rPr>
                <w:b/>
              </w:rPr>
              <w:t>П Р О Т О К О Л</w:t>
            </w:r>
          </w:p>
        </w:tc>
        <w:tc>
          <w:tcPr>
            <w:tcW w:w="908" w:type="dxa"/>
            <w:vMerge/>
            <w:vAlign w:val="center"/>
            <w:hideMark/>
          </w:tcPr>
          <w:p w:rsidR="001E216D" w:rsidRDefault="001E216D">
            <w:pPr>
              <w:rPr>
                <w:sz w:val="32"/>
                <w:szCs w:val="32"/>
              </w:rPr>
            </w:pPr>
          </w:p>
        </w:tc>
        <w:tc>
          <w:tcPr>
            <w:tcW w:w="5005" w:type="dxa"/>
            <w:vMerge/>
            <w:vAlign w:val="center"/>
            <w:hideMark/>
          </w:tcPr>
          <w:p w:rsidR="001E216D" w:rsidRDefault="001E216D"/>
        </w:tc>
      </w:tr>
      <w:tr w:rsidR="001E216D" w:rsidTr="001E216D">
        <w:trPr>
          <w:trHeight w:val="283"/>
        </w:trPr>
        <w:tc>
          <w:tcPr>
            <w:tcW w:w="4275" w:type="dxa"/>
            <w:gridSpan w:val="3"/>
            <w:hideMark/>
          </w:tcPr>
          <w:p w:rsidR="001E216D" w:rsidRDefault="001E216D">
            <w:pPr>
              <w:tabs>
                <w:tab w:val="left" w:pos="126"/>
              </w:tabs>
              <w:snapToGrid w:val="0"/>
              <w:ind w:right="6"/>
              <w:jc w:val="center"/>
            </w:pPr>
            <w:r>
              <w:t>__</w:t>
            </w:r>
            <w:r>
              <w:rPr>
                <w:sz w:val="28"/>
                <w:szCs w:val="28"/>
                <w:lang w:val="en-US"/>
              </w:rPr>
              <w:t>23</w:t>
            </w:r>
            <w:r>
              <w:rPr>
                <w:sz w:val="28"/>
                <w:szCs w:val="28"/>
              </w:rPr>
              <w:t>.09.201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__№____7_______</w:t>
            </w:r>
          </w:p>
        </w:tc>
        <w:tc>
          <w:tcPr>
            <w:tcW w:w="908" w:type="dxa"/>
            <w:vMerge/>
            <w:vAlign w:val="center"/>
            <w:hideMark/>
          </w:tcPr>
          <w:p w:rsidR="001E216D" w:rsidRDefault="001E216D">
            <w:pPr>
              <w:rPr>
                <w:sz w:val="32"/>
                <w:szCs w:val="32"/>
              </w:rPr>
            </w:pPr>
          </w:p>
        </w:tc>
        <w:tc>
          <w:tcPr>
            <w:tcW w:w="5005" w:type="dxa"/>
            <w:vMerge/>
            <w:vAlign w:val="center"/>
            <w:hideMark/>
          </w:tcPr>
          <w:p w:rsidR="001E216D" w:rsidRDefault="001E216D"/>
        </w:tc>
      </w:tr>
      <w:tr w:rsidR="001E216D" w:rsidTr="001E216D">
        <w:trPr>
          <w:trHeight w:val="283"/>
        </w:trPr>
        <w:tc>
          <w:tcPr>
            <w:tcW w:w="4275" w:type="dxa"/>
            <w:gridSpan w:val="3"/>
          </w:tcPr>
          <w:p w:rsidR="001E216D" w:rsidRDefault="001E216D">
            <w:pPr>
              <w:snapToGrid w:val="0"/>
              <w:jc w:val="center"/>
              <w:rPr>
                <w:sz w:val="8"/>
                <w:szCs w:val="8"/>
              </w:rPr>
            </w:pPr>
          </w:p>
          <w:p w:rsidR="001E216D" w:rsidRDefault="001E216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 Комсомольск-на-Амуре</w:t>
            </w:r>
          </w:p>
          <w:p w:rsidR="001E216D" w:rsidRDefault="001E216D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08" w:type="dxa"/>
            <w:vMerge/>
            <w:vAlign w:val="center"/>
            <w:hideMark/>
          </w:tcPr>
          <w:p w:rsidR="001E216D" w:rsidRDefault="001E216D">
            <w:pPr>
              <w:rPr>
                <w:sz w:val="32"/>
                <w:szCs w:val="32"/>
              </w:rPr>
            </w:pPr>
          </w:p>
        </w:tc>
        <w:tc>
          <w:tcPr>
            <w:tcW w:w="5005" w:type="dxa"/>
            <w:vMerge/>
            <w:vAlign w:val="center"/>
            <w:hideMark/>
          </w:tcPr>
          <w:p w:rsidR="001E216D" w:rsidRDefault="001E216D"/>
        </w:tc>
      </w:tr>
      <w:tr w:rsidR="001E216D" w:rsidTr="001E216D">
        <w:trPr>
          <w:trHeight w:val="1020"/>
        </w:trPr>
        <w:tc>
          <w:tcPr>
            <w:tcW w:w="236" w:type="dxa"/>
            <w:hideMark/>
          </w:tcPr>
          <w:p w:rsidR="001E216D" w:rsidRDefault="001E216D">
            <w:pPr>
              <w:snapToGrid w:val="0"/>
            </w:pPr>
            <w:r>
              <w:rPr>
                <w:sz w:val="32"/>
                <w:szCs w:val="32"/>
              </w:rPr>
              <w:sym w:font="Symbol" w:char="00E9"/>
            </w:r>
          </w:p>
        </w:tc>
        <w:tc>
          <w:tcPr>
            <w:tcW w:w="3803" w:type="dxa"/>
          </w:tcPr>
          <w:p w:rsidR="001E216D" w:rsidRDefault="001E216D">
            <w:pPr>
              <w:pStyle w:val="5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Заседания Ученого совета </w:t>
            </w:r>
          </w:p>
          <w:p w:rsidR="001E216D" w:rsidRDefault="001E216D">
            <w:pPr>
              <w:pStyle w:val="5"/>
              <w:rPr>
                <w:sz w:val="20"/>
              </w:rPr>
            </w:pPr>
          </w:p>
        </w:tc>
        <w:tc>
          <w:tcPr>
            <w:tcW w:w="236" w:type="dxa"/>
            <w:hideMark/>
          </w:tcPr>
          <w:p w:rsidR="001E216D" w:rsidRDefault="001E216D">
            <w:pPr>
              <w:snapToGrid w:val="0"/>
              <w:ind w:left="-55"/>
            </w:pPr>
            <w:r>
              <w:rPr>
                <w:sz w:val="32"/>
                <w:szCs w:val="32"/>
              </w:rPr>
              <w:sym w:font="Symbol" w:char="00F9"/>
            </w:r>
          </w:p>
        </w:tc>
        <w:tc>
          <w:tcPr>
            <w:tcW w:w="908" w:type="dxa"/>
            <w:vMerge/>
            <w:vAlign w:val="center"/>
            <w:hideMark/>
          </w:tcPr>
          <w:p w:rsidR="001E216D" w:rsidRDefault="001E216D">
            <w:pPr>
              <w:rPr>
                <w:sz w:val="32"/>
                <w:szCs w:val="32"/>
              </w:rPr>
            </w:pPr>
          </w:p>
        </w:tc>
        <w:tc>
          <w:tcPr>
            <w:tcW w:w="5005" w:type="dxa"/>
            <w:vMerge/>
            <w:vAlign w:val="center"/>
            <w:hideMark/>
          </w:tcPr>
          <w:p w:rsidR="001E216D" w:rsidRDefault="001E216D"/>
        </w:tc>
      </w:tr>
    </w:tbl>
    <w:p w:rsidR="001E216D" w:rsidRDefault="001E216D" w:rsidP="001E216D"/>
    <w:p w:rsidR="001E216D" w:rsidRDefault="001E216D" w:rsidP="001E216D">
      <w:pPr>
        <w:ind w:left="-2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дня: </w:t>
      </w:r>
    </w:p>
    <w:p w:rsidR="001E216D" w:rsidRDefault="001E216D" w:rsidP="001E216D">
      <w:pPr>
        <w:ind w:left="-28" w:firstLine="568"/>
        <w:jc w:val="both"/>
        <w:rPr>
          <w:sz w:val="28"/>
          <w:szCs w:val="28"/>
        </w:rPr>
      </w:pPr>
      <w:r>
        <w:rPr>
          <w:sz w:val="28"/>
          <w:szCs w:val="28"/>
        </w:rPr>
        <w:t>1. Организация выборов ректора.</w:t>
      </w:r>
    </w:p>
    <w:p w:rsidR="001E216D" w:rsidRDefault="001E216D" w:rsidP="001E216D">
      <w:pPr>
        <w:ind w:left="-28" w:firstLine="568"/>
        <w:jc w:val="both"/>
        <w:rPr>
          <w:sz w:val="28"/>
          <w:szCs w:val="28"/>
        </w:rPr>
      </w:pPr>
    </w:p>
    <w:p w:rsidR="001E216D" w:rsidRDefault="001E216D" w:rsidP="001E216D">
      <w:pPr>
        <w:ind w:left="-28" w:firstLine="28"/>
        <w:jc w:val="both"/>
        <w:rPr>
          <w:sz w:val="28"/>
          <w:szCs w:val="28"/>
        </w:rPr>
      </w:pPr>
      <w:r>
        <w:rPr>
          <w:sz w:val="28"/>
          <w:szCs w:val="28"/>
        </w:rPr>
        <w:t>СЛУШАЛИ: декана ФКТ Котлярова В.П. о мероприятиях по проведению процедуры выборов ректора. Членам Совета представлен подробный план мероприятий (см. Приложение).</w:t>
      </w:r>
    </w:p>
    <w:p w:rsidR="001E216D" w:rsidRDefault="001E216D" w:rsidP="001E216D">
      <w:pPr>
        <w:ind w:left="-28" w:firstLine="28"/>
        <w:jc w:val="both"/>
        <w:rPr>
          <w:sz w:val="28"/>
          <w:szCs w:val="28"/>
        </w:rPr>
      </w:pPr>
    </w:p>
    <w:p w:rsidR="001E216D" w:rsidRDefault="001E216D" w:rsidP="001E216D">
      <w:pPr>
        <w:ind w:left="-28" w:firstLine="28"/>
        <w:jc w:val="both"/>
        <w:rPr>
          <w:sz w:val="28"/>
          <w:szCs w:val="28"/>
        </w:rPr>
      </w:pPr>
      <w:r>
        <w:rPr>
          <w:sz w:val="28"/>
          <w:szCs w:val="28"/>
        </w:rPr>
        <w:t>ПОСТАНОВИЛИ: принять план мероприятий по проведению процедуры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боров за основу. Даты заседаний Ученого совета и проведения Конференции по выборам ректора уточнить.</w:t>
      </w:r>
    </w:p>
    <w:p w:rsidR="001E216D" w:rsidRDefault="001E216D" w:rsidP="001E216D">
      <w:pPr>
        <w:jc w:val="both"/>
        <w:rPr>
          <w:sz w:val="28"/>
          <w:szCs w:val="28"/>
        </w:rPr>
      </w:pPr>
    </w:p>
    <w:p w:rsidR="001E216D" w:rsidRDefault="001E216D" w:rsidP="001E216D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СЛУШАЛИ: декана ФКТ Котлярова В.П. о проекте «Положения о процедуре выборов ректора в Федеральном государственном бюджетном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учреждении высшего профессионального образования «Комсомольский-на-Амуре государственный технический университет»</w:t>
      </w:r>
      <w:r w:rsidR="003B7D1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E216D" w:rsidRDefault="001E216D" w:rsidP="001E216D">
      <w:pPr>
        <w:jc w:val="both"/>
        <w:rPr>
          <w:sz w:val="28"/>
          <w:szCs w:val="28"/>
        </w:rPr>
      </w:pPr>
    </w:p>
    <w:p w:rsidR="001E216D" w:rsidRDefault="001E216D" w:rsidP="001E216D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ВЫСТУПИЛ: проректор по экономике Кочегаров Г.С. об уточнении п.п. 6.1, 8.1, 8.2 рассматриваемого «Положения».</w:t>
      </w:r>
    </w:p>
    <w:p w:rsidR="001E216D" w:rsidRDefault="001E216D" w:rsidP="001E216D">
      <w:pPr>
        <w:jc w:val="both"/>
        <w:rPr>
          <w:sz w:val="28"/>
          <w:szCs w:val="28"/>
        </w:rPr>
      </w:pPr>
    </w:p>
    <w:p w:rsidR="001E216D" w:rsidRDefault="001E216D" w:rsidP="001E216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ПОСТАНОВИЛИ: «Положение» принять с указанными уточнениями (см. Приложение).</w:t>
      </w:r>
    </w:p>
    <w:p w:rsidR="001E216D" w:rsidRDefault="001E216D" w:rsidP="001E216D">
      <w:pPr>
        <w:jc w:val="both"/>
        <w:rPr>
          <w:sz w:val="28"/>
          <w:szCs w:val="28"/>
        </w:rPr>
      </w:pPr>
    </w:p>
    <w:p w:rsidR="001E216D" w:rsidRDefault="001E216D" w:rsidP="001E216D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СЛУШАЛИ: декана ФКТ Котлярова В.П. о создании комиссии по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процедуры выборов ректора. Комиссия предложена в следующем сост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ве:</w:t>
      </w:r>
    </w:p>
    <w:p w:rsidR="001E216D" w:rsidRDefault="001E216D" w:rsidP="00DD5FD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r w:rsidR="00DD5FDC">
        <w:rPr>
          <w:color w:val="000000"/>
          <w:sz w:val="28"/>
          <w:szCs w:val="28"/>
          <w:lang w:eastAsia="en-US"/>
        </w:rPr>
        <w:t xml:space="preserve">Аксёнов Валентин Иванович – </w:t>
      </w:r>
      <w:r>
        <w:rPr>
          <w:color w:val="000000"/>
          <w:sz w:val="28"/>
          <w:szCs w:val="28"/>
          <w:lang w:eastAsia="en-US"/>
        </w:rPr>
        <w:t xml:space="preserve"> председатель профсоюзного комит</w:t>
      </w:r>
      <w:r>
        <w:rPr>
          <w:color w:val="000000"/>
          <w:sz w:val="28"/>
          <w:szCs w:val="28"/>
          <w:lang w:eastAsia="en-US"/>
        </w:rPr>
        <w:t>е</w:t>
      </w:r>
      <w:r>
        <w:rPr>
          <w:color w:val="000000"/>
          <w:sz w:val="28"/>
          <w:szCs w:val="28"/>
          <w:lang w:eastAsia="en-US"/>
        </w:rPr>
        <w:t>та университета</w:t>
      </w:r>
      <w:r w:rsidR="00DD5FDC">
        <w:rPr>
          <w:color w:val="000000"/>
          <w:sz w:val="28"/>
          <w:szCs w:val="28"/>
          <w:lang w:eastAsia="en-US"/>
        </w:rPr>
        <w:t>.</w:t>
      </w:r>
    </w:p>
    <w:p w:rsidR="001E216D" w:rsidRDefault="001E216D" w:rsidP="00DD5FD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2. </w:t>
      </w:r>
      <w:r>
        <w:rPr>
          <w:color w:val="000000"/>
          <w:sz w:val="28"/>
          <w:szCs w:val="28"/>
          <w:lang w:eastAsia="en-US"/>
        </w:rPr>
        <w:t xml:space="preserve">Шидловская Дарья Константиновна </w:t>
      </w:r>
      <w:r w:rsidR="00DD5FDC">
        <w:rPr>
          <w:color w:val="000000"/>
          <w:sz w:val="28"/>
          <w:szCs w:val="28"/>
          <w:lang w:eastAsia="en-US"/>
        </w:rPr>
        <w:t>–</w:t>
      </w:r>
      <w:r>
        <w:rPr>
          <w:color w:val="000000"/>
          <w:sz w:val="28"/>
          <w:szCs w:val="28"/>
          <w:lang w:eastAsia="en-US"/>
        </w:rPr>
        <w:t xml:space="preserve"> магистр, член профкома ст</w:t>
      </w:r>
      <w:r>
        <w:rPr>
          <w:color w:val="000000"/>
          <w:sz w:val="28"/>
          <w:szCs w:val="28"/>
          <w:lang w:eastAsia="en-US"/>
        </w:rPr>
        <w:t>у</w:t>
      </w:r>
      <w:r>
        <w:rPr>
          <w:color w:val="000000"/>
          <w:sz w:val="28"/>
          <w:szCs w:val="28"/>
          <w:lang w:eastAsia="en-US"/>
        </w:rPr>
        <w:t>дентов университета</w:t>
      </w:r>
      <w:r w:rsidR="00DD5FDC">
        <w:rPr>
          <w:color w:val="000000"/>
          <w:sz w:val="28"/>
          <w:szCs w:val="28"/>
          <w:lang w:eastAsia="en-US"/>
        </w:rPr>
        <w:t>.</w:t>
      </w:r>
    </w:p>
    <w:p w:rsidR="001E216D" w:rsidRDefault="001E216D" w:rsidP="00DD5FD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r>
        <w:rPr>
          <w:color w:val="000000"/>
          <w:sz w:val="28"/>
          <w:szCs w:val="28"/>
          <w:lang w:eastAsia="en-US"/>
        </w:rPr>
        <w:t xml:space="preserve">Котляров Валерий Петрович </w:t>
      </w:r>
      <w:r w:rsidR="00DD5FDC">
        <w:rPr>
          <w:color w:val="000000"/>
          <w:sz w:val="28"/>
          <w:szCs w:val="28"/>
          <w:lang w:eastAsia="en-US"/>
        </w:rPr>
        <w:t>–</w:t>
      </w:r>
      <w:r>
        <w:rPr>
          <w:color w:val="000000"/>
          <w:sz w:val="28"/>
          <w:szCs w:val="28"/>
          <w:lang w:eastAsia="en-US"/>
        </w:rPr>
        <w:t xml:space="preserve"> декан факультета компьютерных те</w:t>
      </w:r>
      <w:r>
        <w:rPr>
          <w:color w:val="000000"/>
          <w:sz w:val="28"/>
          <w:szCs w:val="28"/>
          <w:lang w:eastAsia="en-US"/>
        </w:rPr>
        <w:t>х</w:t>
      </w:r>
      <w:r>
        <w:rPr>
          <w:color w:val="000000"/>
          <w:sz w:val="28"/>
          <w:szCs w:val="28"/>
          <w:lang w:eastAsia="en-US"/>
        </w:rPr>
        <w:t>нологий</w:t>
      </w:r>
      <w:r w:rsidR="00DD5FDC">
        <w:rPr>
          <w:color w:val="000000"/>
          <w:sz w:val="28"/>
          <w:szCs w:val="28"/>
          <w:lang w:eastAsia="en-US"/>
        </w:rPr>
        <w:t>.</w:t>
      </w:r>
    </w:p>
    <w:p w:rsidR="001E216D" w:rsidRDefault="001E216D" w:rsidP="00DD5FD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>
        <w:rPr>
          <w:color w:val="000000"/>
          <w:sz w:val="28"/>
          <w:szCs w:val="28"/>
          <w:lang w:eastAsia="en-US"/>
        </w:rPr>
        <w:t>Лашкина Наталья Анатольевна</w:t>
      </w:r>
      <w:r w:rsidR="00DD5FDC">
        <w:rPr>
          <w:color w:val="000000"/>
          <w:sz w:val="28"/>
          <w:szCs w:val="28"/>
          <w:lang w:eastAsia="en-US"/>
        </w:rPr>
        <w:t xml:space="preserve"> –</w:t>
      </w:r>
      <w:r>
        <w:rPr>
          <w:color w:val="000000"/>
          <w:sz w:val="28"/>
          <w:szCs w:val="28"/>
          <w:lang w:eastAsia="en-US"/>
        </w:rPr>
        <w:t xml:space="preserve"> начальник правового управления университета</w:t>
      </w:r>
      <w:r w:rsidR="00DD5FDC">
        <w:rPr>
          <w:color w:val="000000"/>
          <w:sz w:val="28"/>
          <w:szCs w:val="28"/>
          <w:lang w:eastAsia="en-US"/>
        </w:rPr>
        <w:t>.</w:t>
      </w:r>
    </w:p>
    <w:p w:rsidR="001E216D" w:rsidRDefault="001E216D" w:rsidP="00DD5FD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>
        <w:rPr>
          <w:color w:val="000000"/>
          <w:sz w:val="28"/>
          <w:szCs w:val="28"/>
          <w:lang w:eastAsia="en-US"/>
        </w:rPr>
        <w:t>Некрасова Марина Геннадьевна</w:t>
      </w:r>
      <w:r w:rsidR="00DD5FDC">
        <w:rPr>
          <w:color w:val="000000"/>
          <w:sz w:val="28"/>
          <w:szCs w:val="28"/>
          <w:lang w:eastAsia="en-US"/>
        </w:rPr>
        <w:t xml:space="preserve"> –</w:t>
      </w:r>
      <w:r>
        <w:rPr>
          <w:color w:val="000000"/>
          <w:sz w:val="28"/>
          <w:szCs w:val="28"/>
          <w:lang w:eastAsia="en-US"/>
        </w:rPr>
        <w:t xml:space="preserve"> начальник отдела менеджмента качества университета</w:t>
      </w:r>
      <w:r w:rsidR="00DD5FDC">
        <w:rPr>
          <w:color w:val="000000"/>
          <w:sz w:val="28"/>
          <w:szCs w:val="28"/>
          <w:lang w:eastAsia="en-US"/>
        </w:rPr>
        <w:t>.</w:t>
      </w:r>
    </w:p>
    <w:p w:rsidR="001E216D" w:rsidRDefault="001E216D" w:rsidP="00DD5FD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6. </w:t>
      </w:r>
      <w:r>
        <w:rPr>
          <w:color w:val="000000"/>
          <w:sz w:val="28"/>
          <w:szCs w:val="28"/>
          <w:lang w:eastAsia="en-US"/>
        </w:rPr>
        <w:t xml:space="preserve">Цветков Олег Юрьевич </w:t>
      </w:r>
      <w:r w:rsidR="00DD5FDC">
        <w:rPr>
          <w:color w:val="000000"/>
          <w:sz w:val="28"/>
          <w:szCs w:val="28"/>
          <w:lang w:eastAsia="en-US"/>
        </w:rPr>
        <w:t xml:space="preserve">– </w:t>
      </w:r>
      <w:r>
        <w:rPr>
          <w:color w:val="000000"/>
          <w:sz w:val="28"/>
          <w:szCs w:val="28"/>
          <w:lang w:eastAsia="en-US"/>
        </w:rPr>
        <w:t>зав.</w:t>
      </w:r>
      <w:r w:rsidR="00DD5FDC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кафедрой управления недвижимостью и кадастров</w:t>
      </w:r>
      <w:r w:rsidR="00DD5FDC">
        <w:rPr>
          <w:color w:val="000000"/>
          <w:sz w:val="28"/>
          <w:szCs w:val="28"/>
          <w:lang w:eastAsia="en-US"/>
        </w:rPr>
        <w:t>.</w:t>
      </w:r>
    </w:p>
    <w:p w:rsidR="001E216D" w:rsidRDefault="001E216D" w:rsidP="00DD5FDC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7. </w:t>
      </w:r>
      <w:r>
        <w:rPr>
          <w:color w:val="000000"/>
          <w:sz w:val="28"/>
          <w:szCs w:val="28"/>
          <w:lang w:eastAsia="en-US"/>
        </w:rPr>
        <w:t>Конырева Ирина Вадимовна</w:t>
      </w:r>
      <w:r w:rsidR="00DD5FDC">
        <w:rPr>
          <w:color w:val="000000"/>
          <w:sz w:val="28"/>
          <w:szCs w:val="28"/>
          <w:lang w:eastAsia="en-US"/>
        </w:rPr>
        <w:t xml:space="preserve"> – </w:t>
      </w:r>
      <w:r>
        <w:rPr>
          <w:color w:val="000000"/>
          <w:sz w:val="28"/>
          <w:szCs w:val="28"/>
          <w:lang w:eastAsia="en-US"/>
        </w:rPr>
        <w:t>декан гуманитарного факультета.</w:t>
      </w:r>
    </w:p>
    <w:p w:rsidR="001E216D" w:rsidRDefault="001E216D" w:rsidP="00DD5FDC">
      <w:pPr>
        <w:tabs>
          <w:tab w:val="left" w:pos="5580"/>
        </w:tabs>
        <w:ind w:left="-28" w:firstLine="709"/>
        <w:jc w:val="both"/>
        <w:rPr>
          <w:sz w:val="28"/>
          <w:szCs w:val="28"/>
        </w:rPr>
      </w:pPr>
    </w:p>
    <w:p w:rsidR="001E216D" w:rsidRDefault="00DD5FDC" w:rsidP="001E216D">
      <w:pPr>
        <w:tabs>
          <w:tab w:val="left" w:pos="5580"/>
        </w:tabs>
        <w:ind w:left="-28" w:firstLine="28"/>
        <w:jc w:val="both"/>
        <w:rPr>
          <w:sz w:val="28"/>
          <w:szCs w:val="28"/>
        </w:rPr>
      </w:pPr>
      <w:r>
        <w:rPr>
          <w:sz w:val="28"/>
          <w:szCs w:val="28"/>
        </w:rPr>
        <w:t>ПОСТАНОВИЛИ: утвердить предложенный состав комиссии по проведению процедуры выборов ректора.</w:t>
      </w:r>
    </w:p>
    <w:p w:rsidR="00DD5FDC" w:rsidRDefault="00DD5FDC" w:rsidP="001E216D">
      <w:pPr>
        <w:tabs>
          <w:tab w:val="left" w:pos="5580"/>
        </w:tabs>
        <w:ind w:left="-28" w:firstLine="28"/>
        <w:jc w:val="both"/>
        <w:rPr>
          <w:sz w:val="28"/>
          <w:szCs w:val="28"/>
        </w:rPr>
      </w:pPr>
    </w:p>
    <w:p w:rsidR="00DD5FDC" w:rsidRDefault="00DD5FDC" w:rsidP="001E216D">
      <w:pPr>
        <w:tabs>
          <w:tab w:val="left" w:pos="5580"/>
        </w:tabs>
        <w:ind w:left="-28" w:firstLine="28"/>
        <w:jc w:val="both"/>
        <w:rPr>
          <w:sz w:val="28"/>
          <w:szCs w:val="28"/>
        </w:rPr>
      </w:pPr>
    </w:p>
    <w:p w:rsidR="00DD5FDC" w:rsidRDefault="00DD5FDC" w:rsidP="001E216D">
      <w:pPr>
        <w:tabs>
          <w:tab w:val="left" w:pos="5580"/>
        </w:tabs>
        <w:ind w:left="-28" w:firstLine="28"/>
        <w:jc w:val="both"/>
        <w:rPr>
          <w:sz w:val="28"/>
          <w:szCs w:val="28"/>
        </w:rPr>
      </w:pPr>
    </w:p>
    <w:p w:rsidR="00DD5FDC" w:rsidRDefault="00DD5FDC" w:rsidP="001E216D">
      <w:pPr>
        <w:tabs>
          <w:tab w:val="left" w:pos="5580"/>
        </w:tabs>
        <w:ind w:left="-28" w:firstLine="28"/>
        <w:jc w:val="both"/>
        <w:rPr>
          <w:sz w:val="28"/>
          <w:szCs w:val="28"/>
        </w:rPr>
      </w:pPr>
    </w:p>
    <w:p w:rsidR="001E216D" w:rsidRDefault="001E216D" w:rsidP="001E216D">
      <w:pPr>
        <w:tabs>
          <w:tab w:val="left" w:pos="5580"/>
        </w:tabs>
        <w:ind w:left="-28" w:firstLine="28"/>
        <w:jc w:val="both"/>
        <w:rPr>
          <w:sz w:val="28"/>
          <w:szCs w:val="28"/>
        </w:rPr>
      </w:pPr>
    </w:p>
    <w:p w:rsidR="001E216D" w:rsidRDefault="001E216D" w:rsidP="00DD5FDC">
      <w:pPr>
        <w:tabs>
          <w:tab w:val="left" w:pos="7088"/>
        </w:tabs>
        <w:ind w:left="-28" w:firstLine="28"/>
        <w:rPr>
          <w:sz w:val="28"/>
          <w:szCs w:val="28"/>
        </w:rPr>
      </w:pPr>
      <w:r>
        <w:rPr>
          <w:sz w:val="28"/>
          <w:szCs w:val="28"/>
        </w:rPr>
        <w:t>Председатель Ученого совета</w:t>
      </w:r>
      <w:r>
        <w:rPr>
          <w:sz w:val="28"/>
          <w:szCs w:val="28"/>
        </w:rPr>
        <w:tab/>
        <w:t>А.М. Шпилев</w:t>
      </w:r>
    </w:p>
    <w:p w:rsidR="001E216D" w:rsidRDefault="001E216D" w:rsidP="001E216D">
      <w:pPr>
        <w:tabs>
          <w:tab w:val="left" w:pos="5580"/>
        </w:tabs>
        <w:ind w:left="-28" w:firstLine="28"/>
        <w:rPr>
          <w:sz w:val="28"/>
          <w:szCs w:val="28"/>
        </w:rPr>
      </w:pPr>
    </w:p>
    <w:p w:rsidR="001E216D" w:rsidRDefault="001E216D" w:rsidP="00DD5FDC">
      <w:pPr>
        <w:tabs>
          <w:tab w:val="left" w:pos="7088"/>
        </w:tabs>
        <w:ind w:left="-28" w:firstLine="28"/>
        <w:rPr>
          <w:sz w:val="28"/>
          <w:szCs w:val="28"/>
        </w:rPr>
      </w:pPr>
      <w:r>
        <w:rPr>
          <w:sz w:val="28"/>
          <w:szCs w:val="28"/>
        </w:rPr>
        <w:t>Ученый секретарь</w:t>
      </w:r>
      <w:r>
        <w:rPr>
          <w:sz w:val="28"/>
          <w:szCs w:val="28"/>
        </w:rPr>
        <w:tab/>
        <w:t>Б.В. Шишкин</w:t>
      </w:r>
    </w:p>
    <w:p w:rsidR="009C4B62" w:rsidRDefault="009C4B62" w:rsidP="00DD5FDC">
      <w:pPr>
        <w:tabs>
          <w:tab w:val="left" w:pos="7088"/>
        </w:tabs>
        <w:ind w:left="-28" w:firstLine="28"/>
        <w:rPr>
          <w:sz w:val="28"/>
          <w:szCs w:val="28"/>
        </w:rPr>
      </w:pPr>
    </w:p>
    <w:p w:rsidR="009C4B62" w:rsidRDefault="009C4B62" w:rsidP="00DD5FDC">
      <w:pPr>
        <w:tabs>
          <w:tab w:val="left" w:pos="7088"/>
        </w:tabs>
        <w:ind w:left="-28" w:firstLine="28"/>
        <w:rPr>
          <w:sz w:val="28"/>
          <w:szCs w:val="28"/>
        </w:rPr>
      </w:pPr>
    </w:p>
    <w:p w:rsidR="009C4B62" w:rsidRDefault="009C4B62" w:rsidP="00DD5FDC">
      <w:pPr>
        <w:tabs>
          <w:tab w:val="left" w:pos="7088"/>
        </w:tabs>
        <w:ind w:left="-28" w:firstLine="28"/>
        <w:rPr>
          <w:sz w:val="28"/>
          <w:szCs w:val="28"/>
        </w:rPr>
      </w:pPr>
    </w:p>
    <w:p w:rsidR="009C4B62" w:rsidRDefault="009C4B62" w:rsidP="00DD5FDC">
      <w:pPr>
        <w:tabs>
          <w:tab w:val="left" w:pos="7088"/>
        </w:tabs>
        <w:ind w:left="-28" w:firstLine="28"/>
        <w:rPr>
          <w:sz w:val="28"/>
          <w:szCs w:val="28"/>
        </w:rPr>
      </w:pPr>
    </w:p>
    <w:p w:rsidR="009C4B62" w:rsidRDefault="009C4B62" w:rsidP="00DD5FDC">
      <w:pPr>
        <w:tabs>
          <w:tab w:val="left" w:pos="7088"/>
        </w:tabs>
        <w:ind w:left="-28" w:firstLine="28"/>
        <w:rPr>
          <w:sz w:val="28"/>
          <w:szCs w:val="28"/>
        </w:rPr>
      </w:pPr>
    </w:p>
    <w:p w:rsidR="009C4B62" w:rsidRDefault="009C4B62" w:rsidP="00DD5FDC">
      <w:pPr>
        <w:tabs>
          <w:tab w:val="left" w:pos="7088"/>
        </w:tabs>
        <w:ind w:left="-28" w:firstLine="28"/>
        <w:rPr>
          <w:sz w:val="28"/>
          <w:szCs w:val="28"/>
        </w:rPr>
      </w:pPr>
    </w:p>
    <w:p w:rsidR="009C4B62" w:rsidRDefault="009C4B62" w:rsidP="00DD5FDC">
      <w:pPr>
        <w:tabs>
          <w:tab w:val="left" w:pos="7088"/>
        </w:tabs>
        <w:ind w:left="-28" w:firstLine="28"/>
        <w:rPr>
          <w:sz w:val="28"/>
          <w:szCs w:val="28"/>
        </w:rPr>
      </w:pPr>
    </w:p>
    <w:p w:rsidR="009C4B62" w:rsidRDefault="009C4B62" w:rsidP="00DD5FDC">
      <w:pPr>
        <w:tabs>
          <w:tab w:val="left" w:pos="7088"/>
        </w:tabs>
        <w:ind w:left="-28" w:firstLine="28"/>
        <w:rPr>
          <w:sz w:val="28"/>
          <w:szCs w:val="28"/>
        </w:rPr>
      </w:pPr>
    </w:p>
    <w:p w:rsidR="009C4B62" w:rsidRDefault="009C4B62" w:rsidP="00DD5FDC">
      <w:pPr>
        <w:tabs>
          <w:tab w:val="left" w:pos="7088"/>
        </w:tabs>
        <w:ind w:left="-28" w:firstLine="28"/>
        <w:rPr>
          <w:sz w:val="28"/>
          <w:szCs w:val="28"/>
        </w:rPr>
      </w:pPr>
    </w:p>
    <w:p w:rsidR="009C4B62" w:rsidRDefault="009C4B62" w:rsidP="00DD5FDC">
      <w:pPr>
        <w:tabs>
          <w:tab w:val="left" w:pos="7088"/>
        </w:tabs>
        <w:ind w:left="-28" w:firstLine="28"/>
        <w:rPr>
          <w:sz w:val="28"/>
          <w:szCs w:val="28"/>
        </w:rPr>
      </w:pPr>
    </w:p>
    <w:p w:rsidR="009C4B62" w:rsidRDefault="009C4B62" w:rsidP="00DD5FDC">
      <w:pPr>
        <w:tabs>
          <w:tab w:val="left" w:pos="7088"/>
        </w:tabs>
        <w:ind w:left="-28" w:firstLine="28"/>
        <w:rPr>
          <w:sz w:val="28"/>
          <w:szCs w:val="28"/>
        </w:rPr>
      </w:pPr>
    </w:p>
    <w:p w:rsidR="009C4B62" w:rsidRDefault="009C4B62" w:rsidP="00DD5FDC">
      <w:pPr>
        <w:tabs>
          <w:tab w:val="left" w:pos="7088"/>
        </w:tabs>
        <w:ind w:left="-28" w:firstLine="28"/>
        <w:rPr>
          <w:sz w:val="28"/>
          <w:szCs w:val="28"/>
        </w:rPr>
      </w:pPr>
    </w:p>
    <w:p w:rsidR="009C4B62" w:rsidRDefault="009C4B62" w:rsidP="00DD5FDC">
      <w:pPr>
        <w:tabs>
          <w:tab w:val="left" w:pos="7088"/>
        </w:tabs>
        <w:ind w:left="-28" w:firstLine="28"/>
        <w:rPr>
          <w:sz w:val="28"/>
          <w:szCs w:val="28"/>
        </w:rPr>
      </w:pPr>
    </w:p>
    <w:p w:rsidR="009C4B62" w:rsidRDefault="009C4B62" w:rsidP="00DD5FDC">
      <w:pPr>
        <w:tabs>
          <w:tab w:val="left" w:pos="7088"/>
        </w:tabs>
        <w:ind w:left="-28" w:firstLine="28"/>
        <w:rPr>
          <w:sz w:val="28"/>
          <w:szCs w:val="28"/>
        </w:rPr>
      </w:pPr>
    </w:p>
    <w:p w:rsidR="009C4B62" w:rsidRDefault="009C4B62" w:rsidP="00DD5FDC">
      <w:pPr>
        <w:tabs>
          <w:tab w:val="left" w:pos="7088"/>
        </w:tabs>
        <w:ind w:left="-28" w:firstLine="28"/>
        <w:rPr>
          <w:sz w:val="28"/>
          <w:szCs w:val="28"/>
        </w:rPr>
      </w:pPr>
    </w:p>
    <w:p w:rsidR="009C4B62" w:rsidRDefault="009C4B62" w:rsidP="00DD5FDC">
      <w:pPr>
        <w:tabs>
          <w:tab w:val="left" w:pos="7088"/>
        </w:tabs>
        <w:ind w:left="-28" w:firstLine="28"/>
        <w:rPr>
          <w:sz w:val="28"/>
          <w:szCs w:val="28"/>
        </w:rPr>
      </w:pPr>
    </w:p>
    <w:p w:rsidR="009C4B62" w:rsidRDefault="009C4B62" w:rsidP="00DD5FDC">
      <w:pPr>
        <w:tabs>
          <w:tab w:val="left" w:pos="7088"/>
        </w:tabs>
        <w:ind w:left="-28" w:firstLine="28"/>
        <w:rPr>
          <w:sz w:val="28"/>
          <w:szCs w:val="28"/>
        </w:rPr>
      </w:pPr>
    </w:p>
    <w:p w:rsidR="009C4B62" w:rsidRDefault="009C4B62" w:rsidP="00DD5FDC">
      <w:pPr>
        <w:tabs>
          <w:tab w:val="left" w:pos="7088"/>
        </w:tabs>
        <w:ind w:left="-28" w:firstLine="28"/>
        <w:rPr>
          <w:sz w:val="28"/>
          <w:szCs w:val="28"/>
        </w:rPr>
      </w:pPr>
    </w:p>
    <w:p w:rsidR="009C4B62" w:rsidRDefault="009C4B62" w:rsidP="00DD5FDC">
      <w:pPr>
        <w:tabs>
          <w:tab w:val="left" w:pos="7088"/>
        </w:tabs>
        <w:ind w:left="-28" w:firstLine="28"/>
        <w:rPr>
          <w:sz w:val="28"/>
          <w:szCs w:val="28"/>
        </w:rPr>
      </w:pPr>
    </w:p>
    <w:p w:rsidR="009C4B62" w:rsidRDefault="009C4B62" w:rsidP="00DD5FDC">
      <w:pPr>
        <w:tabs>
          <w:tab w:val="left" w:pos="7088"/>
        </w:tabs>
        <w:ind w:left="-28" w:firstLine="28"/>
        <w:rPr>
          <w:sz w:val="28"/>
          <w:szCs w:val="28"/>
        </w:rPr>
      </w:pPr>
    </w:p>
    <w:p w:rsidR="009C4B62" w:rsidRDefault="009C4B62" w:rsidP="00DD5FDC">
      <w:pPr>
        <w:tabs>
          <w:tab w:val="left" w:pos="7088"/>
        </w:tabs>
        <w:ind w:left="-28" w:firstLine="28"/>
        <w:rPr>
          <w:sz w:val="28"/>
          <w:szCs w:val="28"/>
        </w:rPr>
      </w:pPr>
    </w:p>
    <w:p w:rsidR="009C4B62" w:rsidRDefault="009C4B62" w:rsidP="00DD5FDC">
      <w:pPr>
        <w:tabs>
          <w:tab w:val="left" w:pos="7088"/>
        </w:tabs>
        <w:ind w:left="-28" w:firstLine="28"/>
        <w:rPr>
          <w:sz w:val="28"/>
          <w:szCs w:val="28"/>
        </w:rPr>
      </w:pPr>
    </w:p>
    <w:p w:rsidR="009C4B62" w:rsidRDefault="009C4B62" w:rsidP="009C4B62">
      <w:pPr>
        <w:tabs>
          <w:tab w:val="left" w:pos="7088"/>
        </w:tabs>
        <w:ind w:left="-28" w:firstLine="2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 Р И Л О Ж Е Н И Я</w:t>
      </w:r>
    </w:p>
    <w:p w:rsidR="009C4B62" w:rsidRDefault="009C4B62" w:rsidP="00DD5FDC">
      <w:pPr>
        <w:tabs>
          <w:tab w:val="left" w:pos="7088"/>
        </w:tabs>
        <w:ind w:left="-28" w:firstLine="28"/>
        <w:rPr>
          <w:sz w:val="28"/>
          <w:szCs w:val="28"/>
        </w:rPr>
      </w:pPr>
    </w:p>
    <w:p w:rsidR="009C4B62" w:rsidRPr="00E94846" w:rsidRDefault="009C4B62" w:rsidP="009C4B62">
      <w:pPr>
        <w:autoSpaceDE w:val="0"/>
        <w:autoSpaceDN w:val="0"/>
        <w:adjustRightInd w:val="0"/>
        <w:ind w:left="708" w:firstLine="708"/>
        <w:outlineLvl w:val="0"/>
        <w:rPr>
          <w:sz w:val="28"/>
          <w:szCs w:val="28"/>
        </w:rPr>
      </w:pPr>
      <w:r w:rsidRPr="00E94846">
        <w:rPr>
          <w:sz w:val="28"/>
          <w:szCs w:val="28"/>
        </w:rPr>
        <w:t>План мероприятий по проведению процедуры выборов ректора</w:t>
      </w:r>
    </w:p>
    <w:p w:rsidR="009C4B62" w:rsidRDefault="009C4B62" w:rsidP="009C4B62">
      <w:pPr>
        <w:autoSpaceDE w:val="0"/>
        <w:autoSpaceDN w:val="0"/>
        <w:adjustRightInd w:val="0"/>
        <w:jc w:val="right"/>
        <w:outlineLvl w:val="0"/>
      </w:pPr>
      <w:r>
        <w:t>Приложение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9"/>
        <w:gridCol w:w="2857"/>
        <w:gridCol w:w="1680"/>
        <w:gridCol w:w="2163"/>
        <w:gridCol w:w="2052"/>
      </w:tblGrid>
      <w:tr w:rsidR="009C4B62" w:rsidRPr="000F1080" w:rsidTr="00C051F3">
        <w:tc>
          <w:tcPr>
            <w:tcW w:w="1101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4D0AD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267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4D0AD5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87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4D0AD5">
              <w:rPr>
                <w:b/>
                <w:sz w:val="20"/>
                <w:szCs w:val="20"/>
              </w:rPr>
              <w:t>Сроки выпо</w:t>
            </w:r>
            <w:r w:rsidRPr="004D0AD5">
              <w:rPr>
                <w:b/>
                <w:sz w:val="20"/>
                <w:szCs w:val="20"/>
              </w:rPr>
              <w:t>л</w:t>
            </w:r>
            <w:r w:rsidRPr="004D0AD5">
              <w:rPr>
                <w:b/>
                <w:sz w:val="20"/>
                <w:szCs w:val="20"/>
              </w:rPr>
              <w:t>нения мер</w:t>
            </w:r>
            <w:r w:rsidRPr="004D0AD5">
              <w:rPr>
                <w:b/>
                <w:sz w:val="20"/>
                <w:szCs w:val="20"/>
              </w:rPr>
              <w:t>о</w:t>
            </w:r>
            <w:r w:rsidRPr="004D0AD5">
              <w:rPr>
                <w:b/>
                <w:sz w:val="20"/>
                <w:szCs w:val="20"/>
              </w:rPr>
              <w:t>приятия</w:t>
            </w:r>
          </w:p>
        </w:tc>
        <w:tc>
          <w:tcPr>
            <w:tcW w:w="3686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4D0AD5">
              <w:rPr>
                <w:b/>
                <w:sz w:val="20"/>
                <w:szCs w:val="20"/>
              </w:rPr>
              <w:t>Результата по ит</w:t>
            </w:r>
            <w:r w:rsidRPr="004D0AD5">
              <w:rPr>
                <w:b/>
                <w:sz w:val="20"/>
                <w:szCs w:val="20"/>
              </w:rPr>
              <w:t>о</w:t>
            </w:r>
            <w:r w:rsidRPr="004D0AD5">
              <w:rPr>
                <w:b/>
                <w:sz w:val="20"/>
                <w:szCs w:val="20"/>
              </w:rPr>
              <w:t>гам выполнения м</w:t>
            </w:r>
            <w:r w:rsidRPr="004D0AD5">
              <w:rPr>
                <w:b/>
                <w:sz w:val="20"/>
                <w:szCs w:val="20"/>
              </w:rPr>
              <w:t>е</w:t>
            </w:r>
            <w:r w:rsidRPr="004D0AD5">
              <w:rPr>
                <w:b/>
                <w:sz w:val="20"/>
                <w:szCs w:val="20"/>
              </w:rPr>
              <w:t>роприятия</w:t>
            </w:r>
          </w:p>
        </w:tc>
        <w:tc>
          <w:tcPr>
            <w:tcW w:w="3479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4D0AD5">
              <w:rPr>
                <w:b/>
                <w:sz w:val="20"/>
                <w:szCs w:val="20"/>
              </w:rPr>
              <w:t>Примечание</w:t>
            </w:r>
          </w:p>
        </w:tc>
      </w:tr>
      <w:tr w:rsidR="009C4B62" w:rsidRPr="000F1080" w:rsidTr="00C051F3">
        <w:tc>
          <w:tcPr>
            <w:tcW w:w="1101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4D0AD5">
              <w:rPr>
                <w:b/>
                <w:sz w:val="20"/>
                <w:szCs w:val="20"/>
              </w:rPr>
              <w:t>1 этап</w:t>
            </w:r>
          </w:p>
        </w:tc>
        <w:tc>
          <w:tcPr>
            <w:tcW w:w="5267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4D0AD5">
              <w:rPr>
                <w:b/>
                <w:sz w:val="20"/>
                <w:szCs w:val="20"/>
              </w:rPr>
              <w:t>Подготовка к заседанию А</w:t>
            </w:r>
            <w:r w:rsidRPr="004D0AD5">
              <w:rPr>
                <w:b/>
                <w:sz w:val="20"/>
                <w:szCs w:val="20"/>
              </w:rPr>
              <w:t>т</w:t>
            </w:r>
            <w:r w:rsidRPr="004D0AD5">
              <w:rPr>
                <w:b/>
                <w:sz w:val="20"/>
                <w:szCs w:val="20"/>
              </w:rPr>
              <w:t>тестационной комиссии Минобрнауки РФ</w:t>
            </w:r>
          </w:p>
        </w:tc>
        <w:tc>
          <w:tcPr>
            <w:tcW w:w="2387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479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C4B62" w:rsidRPr="000F1080" w:rsidTr="00C051F3">
        <w:tc>
          <w:tcPr>
            <w:tcW w:w="1101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267" w:type="dxa"/>
          </w:tcPr>
          <w:p w:rsidR="009C4B62" w:rsidRPr="004D0AD5" w:rsidRDefault="009C4B62" w:rsidP="00C051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Подготовка ПРОЕКТА п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ложения о процедуре выб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ров ректора</w:t>
            </w:r>
          </w:p>
        </w:tc>
        <w:tc>
          <w:tcPr>
            <w:tcW w:w="2387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05.09.2013 …. 20.09.2013</w:t>
            </w:r>
          </w:p>
        </w:tc>
        <w:tc>
          <w:tcPr>
            <w:tcW w:w="3686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Положения о процедуре выборов ректора</w:t>
            </w:r>
          </w:p>
        </w:tc>
        <w:tc>
          <w:tcPr>
            <w:tcW w:w="3479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tr w:rsidR="009C4B62" w:rsidRPr="000F1080" w:rsidTr="00C051F3">
        <w:tc>
          <w:tcPr>
            <w:tcW w:w="1101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1.1</w:t>
            </w:r>
          </w:p>
        </w:tc>
        <w:tc>
          <w:tcPr>
            <w:tcW w:w="5267" w:type="dxa"/>
          </w:tcPr>
          <w:p w:rsidR="009C4B62" w:rsidRPr="004D0AD5" w:rsidRDefault="009C4B62" w:rsidP="00C051F3">
            <w:pPr>
              <w:jc w:val="center"/>
              <w:rPr>
                <w:b/>
                <w:sz w:val="20"/>
                <w:szCs w:val="20"/>
              </w:rPr>
            </w:pPr>
            <w:r w:rsidRPr="004D0AD5">
              <w:rPr>
                <w:b/>
                <w:sz w:val="20"/>
                <w:szCs w:val="20"/>
              </w:rPr>
              <w:t>Провести 1-е заседание Уч</w:t>
            </w:r>
            <w:r w:rsidRPr="004D0AD5">
              <w:rPr>
                <w:b/>
                <w:sz w:val="20"/>
                <w:szCs w:val="20"/>
              </w:rPr>
              <w:t>е</w:t>
            </w:r>
            <w:r w:rsidRPr="004D0AD5">
              <w:rPr>
                <w:b/>
                <w:sz w:val="20"/>
                <w:szCs w:val="20"/>
              </w:rPr>
              <w:t>ного совета, на котором:</w:t>
            </w:r>
          </w:p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387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3 сентября </w:t>
            </w:r>
            <w:r w:rsidRPr="004D0AD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4D0AD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686" w:type="dxa"/>
          </w:tcPr>
          <w:p w:rsidR="009C4B62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Зас</w:t>
            </w:r>
            <w:r>
              <w:rPr>
                <w:sz w:val="20"/>
                <w:szCs w:val="20"/>
              </w:rPr>
              <w:t>едание Ученого Совета проведено</w:t>
            </w:r>
          </w:p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0AD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3 сентября </w:t>
            </w:r>
            <w:r w:rsidRPr="004D0AD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4D0AD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479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tr w:rsidR="009C4B62" w:rsidRPr="000F1080" w:rsidTr="00C051F3">
        <w:tc>
          <w:tcPr>
            <w:tcW w:w="1101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1.1.1</w:t>
            </w:r>
          </w:p>
        </w:tc>
        <w:tc>
          <w:tcPr>
            <w:tcW w:w="5267" w:type="dxa"/>
          </w:tcPr>
          <w:p w:rsidR="009C4B62" w:rsidRPr="004D0AD5" w:rsidRDefault="009C4B62" w:rsidP="00C051F3">
            <w:pPr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Обсудить и принять Полож</w:t>
            </w:r>
            <w:r w:rsidRPr="004D0AD5">
              <w:rPr>
                <w:sz w:val="20"/>
                <w:szCs w:val="20"/>
              </w:rPr>
              <w:t>е</w:t>
            </w:r>
            <w:r w:rsidRPr="004D0AD5">
              <w:rPr>
                <w:sz w:val="20"/>
                <w:szCs w:val="20"/>
              </w:rPr>
              <w:t>ние о процедуре выборов ре</w:t>
            </w:r>
            <w:r w:rsidRPr="004D0AD5">
              <w:rPr>
                <w:sz w:val="20"/>
                <w:szCs w:val="20"/>
              </w:rPr>
              <w:t>к</w:t>
            </w:r>
            <w:r w:rsidRPr="004D0AD5">
              <w:rPr>
                <w:sz w:val="20"/>
                <w:szCs w:val="20"/>
              </w:rPr>
              <w:t>тора</w:t>
            </w:r>
          </w:p>
        </w:tc>
        <w:tc>
          <w:tcPr>
            <w:tcW w:w="2387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3 сентября </w:t>
            </w:r>
            <w:r w:rsidRPr="004D0AD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4D0AD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686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Положение о проц</w:t>
            </w:r>
            <w:r w:rsidRPr="004D0AD5">
              <w:rPr>
                <w:sz w:val="20"/>
                <w:szCs w:val="20"/>
              </w:rPr>
              <w:t>е</w:t>
            </w:r>
            <w:r w:rsidRPr="004D0AD5">
              <w:rPr>
                <w:sz w:val="20"/>
                <w:szCs w:val="20"/>
              </w:rPr>
              <w:t>дуре выборов ректора принято 2</w:t>
            </w:r>
            <w:r>
              <w:rPr>
                <w:sz w:val="20"/>
                <w:szCs w:val="20"/>
              </w:rPr>
              <w:t xml:space="preserve">3 сентября </w:t>
            </w:r>
            <w:r w:rsidRPr="004D0AD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4D0AD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479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 xml:space="preserve">Протокол заседания Ученого Совета </w:t>
            </w:r>
            <w:r>
              <w:rPr>
                <w:sz w:val="20"/>
                <w:szCs w:val="20"/>
              </w:rPr>
              <w:t xml:space="preserve">№ 7 от </w:t>
            </w:r>
            <w:r w:rsidRPr="004D0AD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3 сентября </w:t>
            </w:r>
            <w:r w:rsidRPr="004D0AD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4D0AD5">
              <w:rPr>
                <w:sz w:val="20"/>
                <w:szCs w:val="20"/>
              </w:rPr>
              <w:t xml:space="preserve"> года</w:t>
            </w:r>
          </w:p>
        </w:tc>
      </w:tr>
      <w:tr w:rsidR="009C4B62" w:rsidRPr="000F1080" w:rsidTr="00C051F3">
        <w:tc>
          <w:tcPr>
            <w:tcW w:w="1101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1.1.2</w:t>
            </w:r>
          </w:p>
        </w:tc>
        <w:tc>
          <w:tcPr>
            <w:tcW w:w="5267" w:type="dxa"/>
          </w:tcPr>
          <w:p w:rsidR="009C4B62" w:rsidRPr="004D0AD5" w:rsidRDefault="009C4B62" w:rsidP="00C051F3">
            <w:pPr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 xml:space="preserve">Создать Комиссию по </w:t>
            </w:r>
            <w:r>
              <w:rPr>
                <w:sz w:val="20"/>
                <w:szCs w:val="20"/>
              </w:rPr>
              <w:t xml:space="preserve">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низации выборов</w:t>
            </w:r>
            <w:r w:rsidRPr="004D0AD5">
              <w:rPr>
                <w:sz w:val="20"/>
                <w:szCs w:val="20"/>
              </w:rPr>
              <w:t xml:space="preserve"> ректора </w:t>
            </w:r>
          </w:p>
        </w:tc>
        <w:tc>
          <w:tcPr>
            <w:tcW w:w="2387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3 сентября </w:t>
            </w:r>
            <w:r w:rsidRPr="004D0AD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4D0AD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686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Комиссия по выборам ректора создана в к</w:t>
            </w:r>
            <w:r w:rsidRPr="004D0AD5">
              <w:rPr>
                <w:sz w:val="20"/>
                <w:szCs w:val="20"/>
              </w:rPr>
              <w:t>о</w:t>
            </w:r>
            <w:r w:rsidRPr="004D0AD5">
              <w:rPr>
                <w:sz w:val="20"/>
                <w:szCs w:val="20"/>
              </w:rPr>
              <w:t xml:space="preserve">личественном составе </w:t>
            </w:r>
            <w:r>
              <w:rPr>
                <w:sz w:val="20"/>
                <w:szCs w:val="20"/>
              </w:rPr>
              <w:t>7</w:t>
            </w:r>
            <w:r w:rsidRPr="004D0AD5">
              <w:rPr>
                <w:sz w:val="20"/>
                <w:szCs w:val="20"/>
              </w:rPr>
              <w:t xml:space="preserve"> (семь) человек 2</w:t>
            </w:r>
            <w:r>
              <w:rPr>
                <w:sz w:val="20"/>
                <w:szCs w:val="20"/>
              </w:rPr>
              <w:t xml:space="preserve">3 сентября </w:t>
            </w:r>
            <w:r w:rsidRPr="004D0AD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4D0AD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479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 xml:space="preserve">Протокол заседания Ученого Совета </w:t>
            </w:r>
            <w:r>
              <w:rPr>
                <w:sz w:val="20"/>
                <w:szCs w:val="20"/>
              </w:rPr>
              <w:t xml:space="preserve">№ 7 от </w:t>
            </w:r>
            <w:r w:rsidRPr="004D0AD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3 сентября </w:t>
            </w:r>
            <w:r w:rsidRPr="004D0AD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4D0AD5">
              <w:rPr>
                <w:sz w:val="20"/>
                <w:szCs w:val="20"/>
              </w:rPr>
              <w:t xml:space="preserve"> года</w:t>
            </w:r>
          </w:p>
        </w:tc>
      </w:tr>
      <w:tr w:rsidR="009C4B62" w:rsidRPr="000F1080" w:rsidTr="00C051F3">
        <w:tc>
          <w:tcPr>
            <w:tcW w:w="1101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1.1.3</w:t>
            </w:r>
          </w:p>
        </w:tc>
        <w:tc>
          <w:tcPr>
            <w:tcW w:w="5267" w:type="dxa"/>
          </w:tcPr>
          <w:p w:rsidR="009C4B62" w:rsidRPr="004D0AD5" w:rsidRDefault="009C4B62" w:rsidP="00C051F3">
            <w:pPr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Определить срок выдвижения кандидатур и представления документов кандидатов в К</w:t>
            </w:r>
            <w:r w:rsidRPr="004D0AD5">
              <w:rPr>
                <w:sz w:val="20"/>
                <w:szCs w:val="20"/>
              </w:rPr>
              <w:t>о</w:t>
            </w:r>
            <w:r w:rsidRPr="004D0AD5">
              <w:rPr>
                <w:sz w:val="20"/>
                <w:szCs w:val="20"/>
              </w:rPr>
              <w:t>миссию по выборам ректора</w:t>
            </w:r>
          </w:p>
        </w:tc>
        <w:tc>
          <w:tcPr>
            <w:tcW w:w="2387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3 сентября </w:t>
            </w:r>
            <w:r w:rsidRPr="004D0AD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4D0AD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686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 xml:space="preserve">Срок выдвижения кандидатур утвержден с </w:t>
            </w:r>
            <w:r>
              <w:rPr>
                <w:sz w:val="20"/>
                <w:szCs w:val="20"/>
              </w:rPr>
              <w:t xml:space="preserve">24 сентября </w:t>
            </w:r>
            <w:r w:rsidRPr="004D0AD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4D0AD5">
              <w:rPr>
                <w:sz w:val="20"/>
                <w:szCs w:val="20"/>
              </w:rPr>
              <w:t xml:space="preserve"> года по </w:t>
            </w:r>
            <w:r>
              <w:rPr>
                <w:sz w:val="20"/>
                <w:szCs w:val="20"/>
              </w:rPr>
              <w:t xml:space="preserve">16 октября </w:t>
            </w:r>
            <w:r w:rsidRPr="004D0AD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4D0AD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479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 xml:space="preserve">Протокол заседания Ученого Совета </w:t>
            </w:r>
            <w:r>
              <w:rPr>
                <w:sz w:val="20"/>
                <w:szCs w:val="20"/>
              </w:rPr>
              <w:t xml:space="preserve">№ 7 от </w:t>
            </w:r>
            <w:r w:rsidRPr="004D0AD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3 сентября </w:t>
            </w:r>
            <w:r w:rsidRPr="004D0AD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4D0AD5">
              <w:rPr>
                <w:sz w:val="20"/>
                <w:szCs w:val="20"/>
              </w:rPr>
              <w:t xml:space="preserve"> года</w:t>
            </w:r>
          </w:p>
        </w:tc>
      </w:tr>
      <w:tr w:rsidR="009C4B62" w:rsidRPr="000F1080" w:rsidTr="00C051F3">
        <w:tc>
          <w:tcPr>
            <w:tcW w:w="1101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267" w:type="dxa"/>
          </w:tcPr>
          <w:p w:rsidR="009C4B62" w:rsidRPr="004D0AD5" w:rsidRDefault="009C4B62" w:rsidP="00C051F3">
            <w:pPr>
              <w:ind w:firstLine="240"/>
              <w:jc w:val="center"/>
              <w:rPr>
                <w:sz w:val="20"/>
                <w:szCs w:val="20"/>
              </w:rPr>
            </w:pPr>
            <w:r w:rsidRPr="004D0AD5">
              <w:rPr>
                <w:b/>
                <w:sz w:val="20"/>
                <w:szCs w:val="20"/>
              </w:rPr>
              <w:t>Комиссия по выборам ректора:</w:t>
            </w:r>
          </w:p>
        </w:tc>
        <w:tc>
          <w:tcPr>
            <w:tcW w:w="2387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479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C4B62" w:rsidRPr="000F1080" w:rsidTr="00C051F3">
        <w:tc>
          <w:tcPr>
            <w:tcW w:w="1101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1.1.4</w:t>
            </w:r>
          </w:p>
        </w:tc>
        <w:tc>
          <w:tcPr>
            <w:tcW w:w="5267" w:type="dxa"/>
          </w:tcPr>
          <w:p w:rsidR="009C4B62" w:rsidRPr="004D0AD5" w:rsidRDefault="009C4B62" w:rsidP="00C051F3">
            <w:pPr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Составить  План мероприятий по проведению процедуры выборов</w:t>
            </w:r>
          </w:p>
        </w:tc>
        <w:tc>
          <w:tcPr>
            <w:tcW w:w="2387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4 сентября </w:t>
            </w:r>
            <w:r w:rsidRPr="004D0AD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4D0AD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686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3479" w:type="dxa"/>
          </w:tcPr>
          <w:p w:rsidR="009C4B62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Протокол заседания Комиссии по выб</w:t>
            </w:r>
            <w:r w:rsidRPr="004D0AD5">
              <w:rPr>
                <w:sz w:val="20"/>
                <w:szCs w:val="20"/>
              </w:rPr>
              <w:t>о</w:t>
            </w:r>
            <w:r w:rsidRPr="004D0AD5">
              <w:rPr>
                <w:sz w:val="20"/>
                <w:szCs w:val="20"/>
              </w:rPr>
              <w:t>рам ректора ФГБОУ ВПО «КнАГТУ» № 1</w:t>
            </w:r>
          </w:p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 xml:space="preserve">4 сентября </w:t>
            </w:r>
            <w:r w:rsidRPr="004D0AD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4D0AD5">
              <w:rPr>
                <w:sz w:val="20"/>
                <w:szCs w:val="20"/>
              </w:rPr>
              <w:t xml:space="preserve"> года</w:t>
            </w:r>
          </w:p>
        </w:tc>
      </w:tr>
      <w:tr w:rsidR="009C4B62" w:rsidRPr="000F1080" w:rsidTr="00C051F3">
        <w:tc>
          <w:tcPr>
            <w:tcW w:w="1101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267" w:type="dxa"/>
          </w:tcPr>
          <w:p w:rsidR="009C4B62" w:rsidRPr="004D0AD5" w:rsidRDefault="009C4B62" w:rsidP="00C051F3">
            <w:pPr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Разместить необходимую и</w:t>
            </w:r>
            <w:r w:rsidRPr="004D0AD5">
              <w:rPr>
                <w:sz w:val="20"/>
                <w:szCs w:val="20"/>
              </w:rPr>
              <w:t>н</w:t>
            </w:r>
            <w:r w:rsidRPr="004D0AD5">
              <w:rPr>
                <w:sz w:val="20"/>
                <w:szCs w:val="20"/>
              </w:rPr>
              <w:t>формацию на сайте (Полож</w:t>
            </w:r>
            <w:r w:rsidRPr="004D0AD5">
              <w:rPr>
                <w:sz w:val="20"/>
                <w:szCs w:val="20"/>
              </w:rPr>
              <w:t>е</w:t>
            </w:r>
            <w:r w:rsidRPr="004D0AD5">
              <w:rPr>
                <w:sz w:val="20"/>
                <w:szCs w:val="20"/>
              </w:rPr>
              <w:t>ние о процедуре выборов ре</w:t>
            </w:r>
            <w:r w:rsidRPr="004D0AD5">
              <w:rPr>
                <w:sz w:val="20"/>
                <w:szCs w:val="20"/>
              </w:rPr>
              <w:t>к</w:t>
            </w:r>
            <w:r w:rsidRPr="004D0AD5">
              <w:rPr>
                <w:sz w:val="20"/>
                <w:szCs w:val="20"/>
              </w:rPr>
              <w:t>тора, План мероприятий по подготовке Конференции, информацию о заседаниях Ученого Совета, о сроках в</w:t>
            </w:r>
            <w:r w:rsidRPr="004D0AD5">
              <w:rPr>
                <w:sz w:val="20"/>
                <w:szCs w:val="20"/>
              </w:rPr>
              <w:t>ы</w:t>
            </w:r>
            <w:r w:rsidRPr="004D0AD5">
              <w:rPr>
                <w:sz w:val="20"/>
                <w:szCs w:val="20"/>
              </w:rPr>
              <w:t>движения кандидатур, о п</w:t>
            </w:r>
            <w:r w:rsidRPr="004D0AD5">
              <w:rPr>
                <w:sz w:val="20"/>
                <w:szCs w:val="20"/>
              </w:rPr>
              <w:t>о</w:t>
            </w:r>
            <w:r w:rsidRPr="004D0AD5">
              <w:rPr>
                <w:sz w:val="20"/>
                <w:szCs w:val="20"/>
              </w:rPr>
              <w:t>рядке приема документов кандидатов).</w:t>
            </w:r>
          </w:p>
        </w:tc>
        <w:tc>
          <w:tcPr>
            <w:tcW w:w="2387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сентября </w:t>
            </w:r>
            <w:r w:rsidRPr="004D0AD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4D0AD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686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479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Ответственный – председатель Коми</w:t>
            </w:r>
            <w:r w:rsidRPr="004D0AD5">
              <w:rPr>
                <w:sz w:val="20"/>
                <w:szCs w:val="20"/>
              </w:rPr>
              <w:t>с</w:t>
            </w:r>
            <w:r w:rsidRPr="004D0AD5">
              <w:rPr>
                <w:sz w:val="20"/>
                <w:szCs w:val="20"/>
              </w:rPr>
              <w:t>сии</w:t>
            </w:r>
            <w:r>
              <w:rPr>
                <w:sz w:val="20"/>
                <w:szCs w:val="20"/>
              </w:rPr>
              <w:t xml:space="preserve"> по выборам ре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тора</w:t>
            </w:r>
          </w:p>
        </w:tc>
      </w:tr>
      <w:tr w:rsidR="009C4B62" w:rsidRPr="000F1080" w:rsidTr="00C051F3">
        <w:tc>
          <w:tcPr>
            <w:tcW w:w="1101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267" w:type="dxa"/>
          </w:tcPr>
          <w:p w:rsidR="009C4B62" w:rsidRPr="004D0AD5" w:rsidRDefault="009C4B62" w:rsidP="00C051F3">
            <w:pPr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Организовать прием докуме</w:t>
            </w:r>
            <w:r w:rsidRPr="004D0AD5">
              <w:rPr>
                <w:sz w:val="20"/>
                <w:szCs w:val="20"/>
              </w:rPr>
              <w:t>н</w:t>
            </w:r>
            <w:r w:rsidRPr="004D0AD5">
              <w:rPr>
                <w:sz w:val="20"/>
                <w:szCs w:val="20"/>
              </w:rPr>
              <w:t>тов кандидатов на должность ректора</w:t>
            </w:r>
          </w:p>
        </w:tc>
        <w:tc>
          <w:tcPr>
            <w:tcW w:w="2387" w:type="dxa"/>
          </w:tcPr>
          <w:p w:rsidR="009C4B62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4 сентября </w:t>
            </w:r>
            <w:r w:rsidRPr="004D0AD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 xml:space="preserve">3 </w:t>
            </w:r>
            <w:r w:rsidRPr="004D0AD5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16 октября 2013 г.</w:t>
            </w:r>
          </w:p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(до 11-00)</w:t>
            </w:r>
          </w:p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Понедельник- пятница</w:t>
            </w:r>
          </w:p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С 9-00 до 11-00</w:t>
            </w:r>
          </w:p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Каб. 210, 1 ко</w:t>
            </w:r>
            <w:r w:rsidRPr="004D0AD5">
              <w:rPr>
                <w:sz w:val="20"/>
                <w:szCs w:val="20"/>
              </w:rPr>
              <w:t>р</w:t>
            </w:r>
            <w:r w:rsidRPr="004D0AD5">
              <w:rPr>
                <w:sz w:val="20"/>
                <w:szCs w:val="20"/>
              </w:rPr>
              <w:t>пус</w:t>
            </w:r>
          </w:p>
        </w:tc>
        <w:tc>
          <w:tcPr>
            <w:tcW w:w="3686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479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Ответственный – член Комиссии по выборам ректора Лашкина Н.А.</w:t>
            </w:r>
          </w:p>
        </w:tc>
      </w:tr>
      <w:tr w:rsidR="009C4B62" w:rsidRPr="000F1080" w:rsidTr="00C051F3">
        <w:tc>
          <w:tcPr>
            <w:tcW w:w="1101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5267" w:type="dxa"/>
          </w:tcPr>
          <w:p w:rsidR="009C4B62" w:rsidRPr="004D0AD5" w:rsidRDefault="009C4B62" w:rsidP="00C051F3">
            <w:pPr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Подготовить персональные данные кандидатов на основ</w:t>
            </w:r>
            <w:r w:rsidRPr="004D0AD5">
              <w:rPr>
                <w:sz w:val="20"/>
                <w:szCs w:val="20"/>
              </w:rPr>
              <w:t>а</w:t>
            </w:r>
            <w:r w:rsidRPr="004D0AD5">
              <w:rPr>
                <w:sz w:val="20"/>
                <w:szCs w:val="20"/>
              </w:rPr>
              <w:t>нии представленных докуме</w:t>
            </w:r>
            <w:r w:rsidRPr="004D0AD5">
              <w:rPr>
                <w:sz w:val="20"/>
                <w:szCs w:val="20"/>
              </w:rPr>
              <w:t>н</w:t>
            </w:r>
            <w:r w:rsidRPr="004D0AD5">
              <w:rPr>
                <w:sz w:val="20"/>
                <w:szCs w:val="20"/>
              </w:rPr>
              <w:lastRenderedPageBreak/>
              <w:t>тов</w:t>
            </w:r>
          </w:p>
          <w:p w:rsidR="009C4B62" w:rsidRPr="004D0AD5" w:rsidRDefault="009C4B62" w:rsidP="00C051F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387" w:type="dxa"/>
          </w:tcPr>
          <w:p w:rsidR="009C4B62" w:rsidRPr="004D0AD5" w:rsidRDefault="009C4B62" w:rsidP="00C051F3">
            <w:pPr>
              <w:tabs>
                <w:tab w:val="center" w:pos="108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ab/>
              <w:t>18 октября 2013</w:t>
            </w:r>
            <w:r w:rsidRPr="004D0AD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686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479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Ответственный – чл</w:t>
            </w:r>
            <w:r>
              <w:rPr>
                <w:sz w:val="20"/>
                <w:szCs w:val="20"/>
              </w:rPr>
              <w:t xml:space="preserve">ен Комиссии по выборам ректора </w:t>
            </w:r>
          </w:p>
        </w:tc>
      </w:tr>
      <w:tr w:rsidR="009C4B62" w:rsidRPr="000F1080" w:rsidTr="00C051F3">
        <w:tc>
          <w:tcPr>
            <w:tcW w:w="1101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lastRenderedPageBreak/>
              <w:t>1.1.9</w:t>
            </w:r>
          </w:p>
        </w:tc>
        <w:tc>
          <w:tcPr>
            <w:tcW w:w="5267" w:type="dxa"/>
          </w:tcPr>
          <w:p w:rsidR="009C4B62" w:rsidRPr="004D0AD5" w:rsidRDefault="009C4B62" w:rsidP="00C051F3">
            <w:pPr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Подготовить личные дела кандидатов</w:t>
            </w:r>
          </w:p>
          <w:p w:rsidR="009C4B62" w:rsidRPr="004D0AD5" w:rsidRDefault="009C4B62" w:rsidP="00C051F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387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октября 2013</w:t>
            </w:r>
            <w:r w:rsidRPr="004D0AD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686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479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Ответственный – член Ко</w:t>
            </w:r>
            <w:r>
              <w:rPr>
                <w:sz w:val="20"/>
                <w:szCs w:val="20"/>
              </w:rPr>
              <w:t xml:space="preserve">миссии по выборам ректора </w:t>
            </w:r>
          </w:p>
        </w:tc>
      </w:tr>
      <w:tr w:rsidR="009C4B62" w:rsidRPr="000F1080" w:rsidTr="00C051F3">
        <w:tc>
          <w:tcPr>
            <w:tcW w:w="1101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1.1.11</w:t>
            </w:r>
          </w:p>
        </w:tc>
        <w:tc>
          <w:tcPr>
            <w:tcW w:w="5267" w:type="dxa"/>
          </w:tcPr>
          <w:p w:rsidR="009C4B62" w:rsidRPr="004D0AD5" w:rsidRDefault="009C4B62" w:rsidP="00C051F3">
            <w:pPr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 xml:space="preserve">Провести заседание комиссии по </w:t>
            </w:r>
            <w:r>
              <w:rPr>
                <w:sz w:val="20"/>
                <w:szCs w:val="20"/>
              </w:rPr>
              <w:t xml:space="preserve"> организации  выборов</w:t>
            </w:r>
            <w:r w:rsidRPr="004D0AD5">
              <w:rPr>
                <w:sz w:val="20"/>
                <w:szCs w:val="20"/>
              </w:rPr>
              <w:t xml:space="preserve"> ре</w:t>
            </w:r>
            <w:r w:rsidRPr="004D0AD5">
              <w:rPr>
                <w:sz w:val="20"/>
                <w:szCs w:val="20"/>
              </w:rPr>
              <w:t>к</w:t>
            </w:r>
            <w:r w:rsidRPr="004D0AD5">
              <w:rPr>
                <w:sz w:val="20"/>
                <w:szCs w:val="20"/>
              </w:rPr>
              <w:t>тора, на котором подготовить документы (списки кандид</w:t>
            </w:r>
            <w:r w:rsidRPr="004D0AD5">
              <w:rPr>
                <w:sz w:val="20"/>
                <w:szCs w:val="20"/>
              </w:rPr>
              <w:t>а</w:t>
            </w:r>
            <w:r w:rsidRPr="004D0AD5">
              <w:rPr>
                <w:sz w:val="20"/>
                <w:szCs w:val="20"/>
              </w:rPr>
              <w:t>тов) для заседания Ученого Совета</w:t>
            </w:r>
          </w:p>
        </w:tc>
        <w:tc>
          <w:tcPr>
            <w:tcW w:w="2387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октября </w:t>
            </w:r>
            <w:r w:rsidRPr="004D0AD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4D0AD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686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479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C4B62" w:rsidRPr="000F1080" w:rsidTr="00C051F3">
        <w:tc>
          <w:tcPr>
            <w:tcW w:w="1101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1.2</w:t>
            </w:r>
          </w:p>
        </w:tc>
        <w:tc>
          <w:tcPr>
            <w:tcW w:w="5267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4D0AD5">
              <w:rPr>
                <w:b/>
                <w:sz w:val="20"/>
                <w:szCs w:val="20"/>
              </w:rPr>
              <w:t xml:space="preserve">Провести второе заседание Ученого Совета, </w:t>
            </w:r>
            <w:r w:rsidRPr="00870223">
              <w:rPr>
                <w:sz w:val="20"/>
                <w:szCs w:val="20"/>
              </w:rPr>
              <w:t>на котором рассмотреть</w:t>
            </w:r>
            <w:r w:rsidRPr="004D0AD5">
              <w:rPr>
                <w:sz w:val="20"/>
                <w:szCs w:val="20"/>
              </w:rPr>
              <w:t xml:space="preserve"> и утвердить сп</w:t>
            </w:r>
            <w:r w:rsidRPr="004D0AD5">
              <w:rPr>
                <w:sz w:val="20"/>
                <w:szCs w:val="20"/>
              </w:rPr>
              <w:t>и</w:t>
            </w:r>
            <w:r w:rsidRPr="004D0AD5">
              <w:rPr>
                <w:sz w:val="20"/>
                <w:szCs w:val="20"/>
              </w:rPr>
              <w:t xml:space="preserve">ски кандидатов на должность ректора </w:t>
            </w:r>
            <w:r>
              <w:rPr>
                <w:sz w:val="20"/>
                <w:szCs w:val="20"/>
              </w:rPr>
              <w:t>(</w:t>
            </w:r>
            <w:r w:rsidRPr="004D0AD5">
              <w:rPr>
                <w:sz w:val="20"/>
                <w:szCs w:val="20"/>
              </w:rPr>
              <w:t>для Аттестационной комиссии Минобрнауки РФ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387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октября </w:t>
            </w:r>
            <w:r w:rsidRPr="004D0AD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4D0AD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686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479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C4B62" w:rsidRPr="000F1080" w:rsidTr="00C051F3">
        <w:tc>
          <w:tcPr>
            <w:tcW w:w="1101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1.3</w:t>
            </w:r>
          </w:p>
        </w:tc>
        <w:tc>
          <w:tcPr>
            <w:tcW w:w="5267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Согласовать кандидатуры с органами власти субъекта РФ</w:t>
            </w:r>
          </w:p>
        </w:tc>
        <w:tc>
          <w:tcPr>
            <w:tcW w:w="2387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22.10.13-28.10.</w:t>
            </w:r>
            <w:r w:rsidRPr="004D0AD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4D0AD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686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479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Ответственный – председатель Коми</w:t>
            </w:r>
            <w:r w:rsidRPr="004D0AD5">
              <w:rPr>
                <w:sz w:val="20"/>
                <w:szCs w:val="20"/>
              </w:rPr>
              <w:t>с</w:t>
            </w:r>
            <w:r w:rsidRPr="004D0AD5">
              <w:rPr>
                <w:sz w:val="20"/>
                <w:szCs w:val="20"/>
              </w:rPr>
              <w:t>сии по выборам ре</w:t>
            </w:r>
            <w:r w:rsidRPr="004D0AD5">
              <w:rPr>
                <w:sz w:val="20"/>
                <w:szCs w:val="20"/>
              </w:rPr>
              <w:t>к</w:t>
            </w:r>
            <w:r w:rsidRPr="004D0AD5">
              <w:rPr>
                <w:sz w:val="20"/>
                <w:szCs w:val="20"/>
              </w:rPr>
              <w:t xml:space="preserve">тора </w:t>
            </w:r>
          </w:p>
        </w:tc>
      </w:tr>
      <w:tr w:rsidR="009C4B62" w:rsidRPr="000F1080" w:rsidTr="00C051F3">
        <w:tc>
          <w:tcPr>
            <w:tcW w:w="1101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1.4</w:t>
            </w:r>
          </w:p>
        </w:tc>
        <w:tc>
          <w:tcPr>
            <w:tcW w:w="5267" w:type="dxa"/>
          </w:tcPr>
          <w:p w:rsidR="009C4B62" w:rsidRPr="004D0AD5" w:rsidRDefault="009C4B62" w:rsidP="00C051F3">
            <w:pPr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Направить документы в Атт</w:t>
            </w:r>
            <w:r w:rsidRPr="004D0AD5">
              <w:rPr>
                <w:sz w:val="20"/>
                <w:szCs w:val="20"/>
              </w:rPr>
              <w:t>е</w:t>
            </w:r>
            <w:r w:rsidRPr="004D0AD5">
              <w:rPr>
                <w:sz w:val="20"/>
                <w:szCs w:val="20"/>
              </w:rPr>
              <w:t>стационную комиссию М</w:t>
            </w:r>
            <w:r w:rsidRPr="004D0AD5">
              <w:rPr>
                <w:sz w:val="20"/>
                <w:szCs w:val="20"/>
              </w:rPr>
              <w:t>и</w:t>
            </w:r>
            <w:r w:rsidRPr="004D0AD5">
              <w:rPr>
                <w:sz w:val="20"/>
                <w:szCs w:val="20"/>
              </w:rPr>
              <w:t>нобрнауки РФ</w:t>
            </w:r>
          </w:p>
        </w:tc>
        <w:tc>
          <w:tcPr>
            <w:tcW w:w="2387" w:type="dxa"/>
          </w:tcPr>
          <w:p w:rsidR="009C4B62" w:rsidRPr="004D0AD5" w:rsidRDefault="009C4B62" w:rsidP="00C051F3">
            <w:pPr>
              <w:tabs>
                <w:tab w:val="center" w:pos="108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29.10.13-06.11.</w:t>
            </w:r>
            <w:r w:rsidRPr="004D0AD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4D0AD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686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479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Ответственный – председатель Коми</w:t>
            </w:r>
            <w:r w:rsidRPr="004D0AD5">
              <w:rPr>
                <w:sz w:val="20"/>
                <w:szCs w:val="20"/>
              </w:rPr>
              <w:t>с</w:t>
            </w:r>
            <w:r w:rsidRPr="004D0AD5">
              <w:rPr>
                <w:sz w:val="20"/>
                <w:szCs w:val="20"/>
              </w:rPr>
              <w:t>сии по выборам ре</w:t>
            </w:r>
            <w:r w:rsidRPr="004D0AD5">
              <w:rPr>
                <w:sz w:val="20"/>
                <w:szCs w:val="20"/>
              </w:rPr>
              <w:t>к</w:t>
            </w:r>
            <w:r w:rsidRPr="004D0AD5">
              <w:rPr>
                <w:sz w:val="20"/>
                <w:szCs w:val="20"/>
              </w:rPr>
              <w:t xml:space="preserve">тора </w:t>
            </w:r>
          </w:p>
        </w:tc>
      </w:tr>
      <w:tr w:rsidR="009C4B62" w:rsidRPr="000F1080" w:rsidTr="00C051F3">
        <w:tc>
          <w:tcPr>
            <w:tcW w:w="1101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1.5</w:t>
            </w:r>
          </w:p>
        </w:tc>
        <w:tc>
          <w:tcPr>
            <w:tcW w:w="5267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Получить Протоколы о р</w:t>
            </w:r>
            <w:r w:rsidRPr="004D0AD5">
              <w:rPr>
                <w:sz w:val="20"/>
                <w:szCs w:val="20"/>
              </w:rPr>
              <w:t>е</w:t>
            </w:r>
            <w:r w:rsidRPr="004D0AD5">
              <w:rPr>
                <w:sz w:val="20"/>
                <w:szCs w:val="20"/>
              </w:rPr>
              <w:t>зультатах рассмотрения ка</w:t>
            </w:r>
            <w:r w:rsidRPr="004D0AD5">
              <w:rPr>
                <w:sz w:val="20"/>
                <w:szCs w:val="20"/>
              </w:rPr>
              <w:t>н</w:t>
            </w:r>
            <w:r w:rsidRPr="004D0AD5">
              <w:rPr>
                <w:sz w:val="20"/>
                <w:szCs w:val="20"/>
              </w:rPr>
              <w:t>дидатур на должность ректора из Минобрнауки РФ</w:t>
            </w:r>
          </w:p>
        </w:tc>
        <w:tc>
          <w:tcPr>
            <w:tcW w:w="2387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</w:t>
            </w:r>
            <w:r w:rsidRPr="004D0AD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3-21.11.2013</w:t>
            </w:r>
            <w:r w:rsidRPr="004D0AD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686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479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C4B62" w:rsidRPr="000F1080" w:rsidTr="00C051F3">
        <w:tc>
          <w:tcPr>
            <w:tcW w:w="1101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1.6</w:t>
            </w:r>
          </w:p>
        </w:tc>
        <w:tc>
          <w:tcPr>
            <w:tcW w:w="5267" w:type="dxa"/>
          </w:tcPr>
          <w:p w:rsidR="009C4B62" w:rsidRPr="00BE3AC4" w:rsidRDefault="009C4B62" w:rsidP="00C051F3">
            <w:pPr>
              <w:ind w:firstLine="240"/>
              <w:rPr>
                <w:sz w:val="20"/>
                <w:szCs w:val="20"/>
              </w:rPr>
            </w:pPr>
            <w:r w:rsidRPr="004D0AD5">
              <w:rPr>
                <w:b/>
                <w:sz w:val="20"/>
                <w:szCs w:val="20"/>
              </w:rPr>
              <w:t>Третье заседание Ученого совета</w:t>
            </w:r>
            <w:r w:rsidRPr="00BE3AC4">
              <w:rPr>
                <w:sz w:val="20"/>
                <w:szCs w:val="20"/>
              </w:rPr>
              <w:t>, на котором:</w:t>
            </w:r>
          </w:p>
          <w:p w:rsidR="009C4B62" w:rsidRDefault="009C4B62" w:rsidP="00C051F3">
            <w:pPr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- представить кандидатов, согласованных для избрания на должность ректора с Атт</w:t>
            </w:r>
            <w:r w:rsidRPr="004D0AD5">
              <w:rPr>
                <w:sz w:val="20"/>
                <w:szCs w:val="20"/>
              </w:rPr>
              <w:t>е</w:t>
            </w:r>
            <w:r w:rsidRPr="004D0AD5">
              <w:rPr>
                <w:sz w:val="20"/>
                <w:szCs w:val="20"/>
              </w:rPr>
              <w:t>стационной комиссией М</w:t>
            </w:r>
            <w:r w:rsidRPr="004D0AD5">
              <w:rPr>
                <w:sz w:val="20"/>
                <w:szCs w:val="20"/>
              </w:rPr>
              <w:t>и</w:t>
            </w:r>
            <w:r w:rsidRPr="004D0AD5">
              <w:rPr>
                <w:sz w:val="20"/>
                <w:szCs w:val="20"/>
              </w:rPr>
              <w:t>нобрнауки РФ;</w:t>
            </w:r>
          </w:p>
          <w:p w:rsidR="009C4B62" w:rsidRDefault="009C4B62" w:rsidP="00C05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4D0AD5">
              <w:rPr>
                <w:sz w:val="20"/>
                <w:szCs w:val="20"/>
              </w:rPr>
              <w:t>ринять решение о дате пр</w:t>
            </w:r>
            <w:r w:rsidRPr="004D0AD5">
              <w:rPr>
                <w:sz w:val="20"/>
                <w:szCs w:val="20"/>
              </w:rPr>
              <w:t>о</w:t>
            </w:r>
            <w:r w:rsidRPr="004D0AD5">
              <w:rPr>
                <w:sz w:val="20"/>
                <w:szCs w:val="20"/>
              </w:rPr>
              <w:t>ведения Конференции</w:t>
            </w:r>
            <w:r>
              <w:rPr>
                <w:sz w:val="20"/>
                <w:szCs w:val="20"/>
              </w:rPr>
              <w:t>;</w:t>
            </w:r>
          </w:p>
          <w:p w:rsidR="009C4B62" w:rsidRPr="004D0AD5" w:rsidRDefault="009C4B62" w:rsidP="00C05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D0A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4D0AD5">
              <w:rPr>
                <w:sz w:val="20"/>
                <w:szCs w:val="20"/>
              </w:rPr>
              <w:t xml:space="preserve">твердить квоты </w:t>
            </w:r>
            <w:r>
              <w:rPr>
                <w:sz w:val="20"/>
                <w:szCs w:val="20"/>
              </w:rPr>
              <w:t xml:space="preserve"> </w:t>
            </w:r>
            <w:r w:rsidRPr="004D0AD5">
              <w:rPr>
                <w:sz w:val="20"/>
                <w:szCs w:val="20"/>
              </w:rPr>
              <w:t>делегатов</w:t>
            </w:r>
            <w:r>
              <w:rPr>
                <w:sz w:val="20"/>
                <w:szCs w:val="20"/>
              </w:rPr>
              <w:t xml:space="preserve"> на конференцию</w:t>
            </w:r>
          </w:p>
          <w:p w:rsidR="009C4B62" w:rsidRPr="004D0AD5" w:rsidRDefault="009C4B62" w:rsidP="00C051F3">
            <w:pPr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- утвердить форму единого баллотировочного бюллетеня для тайного голосования</w:t>
            </w:r>
          </w:p>
        </w:tc>
        <w:tc>
          <w:tcPr>
            <w:tcW w:w="2387" w:type="dxa"/>
          </w:tcPr>
          <w:p w:rsidR="009C4B62" w:rsidRPr="00383F59" w:rsidRDefault="009C4B62" w:rsidP="00C051F3">
            <w:pPr>
              <w:spacing w:before="136" w:after="272"/>
              <w:outlineLvl w:val="0"/>
              <w:rPr>
                <w:color w:val="58595B"/>
                <w:kern w:val="36"/>
                <w:sz w:val="20"/>
                <w:szCs w:val="20"/>
              </w:rPr>
            </w:pPr>
            <w:r>
              <w:rPr>
                <w:color w:val="58595B"/>
                <w:kern w:val="36"/>
                <w:sz w:val="20"/>
                <w:szCs w:val="20"/>
              </w:rPr>
              <w:t>07.11.2013-21.11.2013 (п</w:t>
            </w:r>
            <w:r>
              <w:rPr>
                <w:color w:val="58595B"/>
                <w:kern w:val="36"/>
                <w:sz w:val="20"/>
                <w:szCs w:val="20"/>
              </w:rPr>
              <w:t>о</w:t>
            </w:r>
            <w:r>
              <w:rPr>
                <w:color w:val="58595B"/>
                <w:kern w:val="36"/>
                <w:sz w:val="20"/>
                <w:szCs w:val="20"/>
              </w:rPr>
              <w:t>сле получения результатов а</w:t>
            </w:r>
            <w:r>
              <w:rPr>
                <w:color w:val="58595B"/>
                <w:kern w:val="36"/>
                <w:sz w:val="20"/>
                <w:szCs w:val="20"/>
              </w:rPr>
              <w:t>т</w:t>
            </w:r>
            <w:r>
              <w:rPr>
                <w:color w:val="58595B"/>
                <w:kern w:val="36"/>
                <w:sz w:val="20"/>
                <w:szCs w:val="20"/>
              </w:rPr>
              <w:t>тестации канд</w:t>
            </w:r>
            <w:r>
              <w:rPr>
                <w:color w:val="58595B"/>
                <w:kern w:val="36"/>
                <w:sz w:val="20"/>
                <w:szCs w:val="20"/>
              </w:rPr>
              <w:t>и</w:t>
            </w:r>
            <w:r>
              <w:rPr>
                <w:color w:val="58595B"/>
                <w:kern w:val="36"/>
                <w:sz w:val="20"/>
                <w:szCs w:val="20"/>
              </w:rPr>
              <w:t xml:space="preserve">датов) </w:t>
            </w:r>
          </w:p>
        </w:tc>
        <w:tc>
          <w:tcPr>
            <w:tcW w:w="3686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479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C4B62" w:rsidRPr="000F1080" w:rsidTr="00C051F3">
        <w:tc>
          <w:tcPr>
            <w:tcW w:w="1101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267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Комиссии</w:t>
            </w:r>
            <w:r w:rsidRPr="004D0AD5"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 xml:space="preserve"> организации выборов</w:t>
            </w:r>
            <w:r w:rsidRPr="004D0AD5">
              <w:rPr>
                <w:sz w:val="20"/>
                <w:szCs w:val="20"/>
              </w:rPr>
              <w:t xml:space="preserve"> ректора:</w:t>
            </w:r>
          </w:p>
        </w:tc>
        <w:tc>
          <w:tcPr>
            <w:tcW w:w="2387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479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C4B62" w:rsidRPr="000F1080" w:rsidTr="00C051F3">
        <w:tc>
          <w:tcPr>
            <w:tcW w:w="1101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1.7</w:t>
            </w:r>
          </w:p>
        </w:tc>
        <w:tc>
          <w:tcPr>
            <w:tcW w:w="5267" w:type="dxa"/>
          </w:tcPr>
          <w:p w:rsidR="009C4B62" w:rsidRPr="00DA3E88" w:rsidRDefault="009C4B62" w:rsidP="00C051F3">
            <w:pPr>
              <w:rPr>
                <w:sz w:val="20"/>
                <w:szCs w:val="20"/>
              </w:rPr>
            </w:pPr>
            <w:r w:rsidRPr="00DA3E88">
              <w:rPr>
                <w:sz w:val="20"/>
                <w:szCs w:val="20"/>
              </w:rPr>
              <w:t>Разместить на сайте униве</w:t>
            </w:r>
            <w:r w:rsidRPr="00DA3E88">
              <w:rPr>
                <w:sz w:val="20"/>
                <w:szCs w:val="20"/>
              </w:rPr>
              <w:t>р</w:t>
            </w:r>
            <w:r w:rsidRPr="00DA3E88">
              <w:rPr>
                <w:sz w:val="20"/>
                <w:szCs w:val="20"/>
              </w:rPr>
              <w:t>ситета информацию о каждом кандидате: персональные да</w:t>
            </w:r>
            <w:r w:rsidRPr="00DA3E88">
              <w:rPr>
                <w:sz w:val="20"/>
                <w:szCs w:val="20"/>
              </w:rPr>
              <w:t>н</w:t>
            </w:r>
            <w:r w:rsidRPr="00DA3E88">
              <w:rPr>
                <w:sz w:val="20"/>
                <w:szCs w:val="20"/>
              </w:rPr>
              <w:t>ные, программу развития вуза на 5 лет</w:t>
            </w:r>
          </w:p>
        </w:tc>
        <w:tc>
          <w:tcPr>
            <w:tcW w:w="2387" w:type="dxa"/>
          </w:tcPr>
          <w:p w:rsidR="009C4B62" w:rsidRPr="00383F59" w:rsidRDefault="009C4B62" w:rsidP="00C051F3">
            <w:pPr>
              <w:spacing w:before="136" w:after="272"/>
              <w:outlineLvl w:val="0"/>
              <w:rPr>
                <w:color w:val="58595B"/>
                <w:kern w:val="36"/>
                <w:sz w:val="20"/>
                <w:szCs w:val="20"/>
              </w:rPr>
            </w:pPr>
            <w:r>
              <w:rPr>
                <w:color w:val="58595B"/>
                <w:kern w:val="36"/>
                <w:sz w:val="20"/>
                <w:szCs w:val="20"/>
              </w:rPr>
              <w:t>07.11.2013-21.11.2013 г. (после получ</w:t>
            </w:r>
            <w:r>
              <w:rPr>
                <w:color w:val="58595B"/>
                <w:kern w:val="36"/>
                <w:sz w:val="20"/>
                <w:szCs w:val="20"/>
              </w:rPr>
              <w:t>е</w:t>
            </w:r>
            <w:r>
              <w:rPr>
                <w:color w:val="58595B"/>
                <w:kern w:val="36"/>
                <w:sz w:val="20"/>
                <w:szCs w:val="20"/>
              </w:rPr>
              <w:t>ния результатов аттестации ка</w:t>
            </w:r>
            <w:r>
              <w:rPr>
                <w:color w:val="58595B"/>
                <w:kern w:val="36"/>
                <w:sz w:val="20"/>
                <w:szCs w:val="20"/>
              </w:rPr>
              <w:t>н</w:t>
            </w:r>
            <w:r>
              <w:rPr>
                <w:color w:val="58595B"/>
                <w:kern w:val="36"/>
                <w:sz w:val="20"/>
                <w:szCs w:val="20"/>
              </w:rPr>
              <w:t xml:space="preserve">дидатов) </w:t>
            </w:r>
          </w:p>
        </w:tc>
        <w:tc>
          <w:tcPr>
            <w:tcW w:w="3686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479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C4B62" w:rsidRPr="000F1080" w:rsidTr="00C051F3">
        <w:tc>
          <w:tcPr>
            <w:tcW w:w="1101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1.8</w:t>
            </w:r>
          </w:p>
        </w:tc>
        <w:tc>
          <w:tcPr>
            <w:tcW w:w="5267" w:type="dxa"/>
          </w:tcPr>
          <w:p w:rsidR="009C4B62" w:rsidRPr="004D0AD5" w:rsidRDefault="009C4B62" w:rsidP="00C051F3">
            <w:pPr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Организовать встречи канд</w:t>
            </w:r>
            <w:r w:rsidRPr="004D0AD5">
              <w:rPr>
                <w:sz w:val="20"/>
                <w:szCs w:val="20"/>
              </w:rPr>
              <w:t>и</w:t>
            </w:r>
            <w:r w:rsidRPr="004D0AD5">
              <w:rPr>
                <w:sz w:val="20"/>
                <w:szCs w:val="20"/>
              </w:rPr>
              <w:t>датов с научно-педагогическими работник</w:t>
            </w:r>
            <w:r w:rsidRPr="004D0AD5">
              <w:rPr>
                <w:sz w:val="20"/>
                <w:szCs w:val="20"/>
              </w:rPr>
              <w:t>а</w:t>
            </w:r>
            <w:r w:rsidRPr="004D0AD5">
              <w:rPr>
                <w:sz w:val="20"/>
                <w:szCs w:val="20"/>
              </w:rPr>
              <w:t>ми, административными р</w:t>
            </w:r>
            <w:r w:rsidRPr="004D0AD5">
              <w:rPr>
                <w:sz w:val="20"/>
                <w:szCs w:val="20"/>
              </w:rPr>
              <w:t>а</w:t>
            </w:r>
            <w:r w:rsidRPr="004D0AD5">
              <w:rPr>
                <w:sz w:val="20"/>
                <w:szCs w:val="20"/>
              </w:rPr>
              <w:t>ботниками и обучающимися университета</w:t>
            </w:r>
          </w:p>
        </w:tc>
        <w:tc>
          <w:tcPr>
            <w:tcW w:w="2387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времени будет указан после получения результатов а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тестации</w:t>
            </w:r>
          </w:p>
        </w:tc>
        <w:tc>
          <w:tcPr>
            <w:tcW w:w="3686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479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C4B62" w:rsidRPr="000F1080" w:rsidTr="00C051F3">
        <w:tc>
          <w:tcPr>
            <w:tcW w:w="1101" w:type="dxa"/>
          </w:tcPr>
          <w:p w:rsidR="009C4B62" w:rsidRPr="0050045A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50045A">
              <w:rPr>
                <w:b/>
                <w:sz w:val="20"/>
                <w:szCs w:val="20"/>
              </w:rPr>
              <w:t>2 этап</w:t>
            </w:r>
          </w:p>
        </w:tc>
        <w:tc>
          <w:tcPr>
            <w:tcW w:w="5267" w:type="dxa"/>
          </w:tcPr>
          <w:p w:rsidR="009C4B62" w:rsidRPr="004D0AD5" w:rsidRDefault="009C4B62" w:rsidP="00C051F3">
            <w:pPr>
              <w:jc w:val="center"/>
              <w:rPr>
                <w:kern w:val="36"/>
                <w:sz w:val="20"/>
                <w:szCs w:val="20"/>
              </w:rPr>
            </w:pPr>
            <w:r w:rsidRPr="004D0AD5">
              <w:rPr>
                <w:b/>
                <w:sz w:val="20"/>
                <w:szCs w:val="20"/>
              </w:rPr>
              <w:t>Избрание делегатов Конф</w:t>
            </w:r>
            <w:r w:rsidRPr="004D0AD5">
              <w:rPr>
                <w:b/>
                <w:sz w:val="20"/>
                <w:szCs w:val="20"/>
              </w:rPr>
              <w:t>е</w:t>
            </w:r>
            <w:r w:rsidRPr="004D0AD5">
              <w:rPr>
                <w:b/>
                <w:sz w:val="20"/>
                <w:szCs w:val="20"/>
              </w:rPr>
              <w:t>ренции по выборам ректора</w:t>
            </w:r>
          </w:p>
        </w:tc>
        <w:tc>
          <w:tcPr>
            <w:tcW w:w="2387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479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C4B62" w:rsidRPr="000F1080" w:rsidTr="00C051F3">
        <w:tc>
          <w:tcPr>
            <w:tcW w:w="1101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2.1</w:t>
            </w:r>
          </w:p>
        </w:tc>
        <w:tc>
          <w:tcPr>
            <w:tcW w:w="5267" w:type="dxa"/>
          </w:tcPr>
          <w:p w:rsidR="009C4B62" w:rsidRPr="004D0AD5" w:rsidRDefault="009C4B62" w:rsidP="00C051F3">
            <w:pPr>
              <w:rPr>
                <w:sz w:val="20"/>
                <w:szCs w:val="20"/>
              </w:rPr>
            </w:pPr>
            <w:r w:rsidRPr="001738CD">
              <w:rPr>
                <w:b/>
                <w:sz w:val="20"/>
                <w:szCs w:val="20"/>
              </w:rPr>
              <w:t xml:space="preserve">Комиссия по </w:t>
            </w:r>
            <w:r>
              <w:rPr>
                <w:b/>
                <w:sz w:val="20"/>
                <w:szCs w:val="20"/>
              </w:rPr>
              <w:t xml:space="preserve"> организации </w:t>
            </w:r>
            <w:r>
              <w:rPr>
                <w:b/>
                <w:sz w:val="20"/>
                <w:szCs w:val="20"/>
              </w:rPr>
              <w:lastRenderedPageBreak/>
              <w:t>выборов</w:t>
            </w:r>
            <w:r w:rsidRPr="001738CD">
              <w:rPr>
                <w:b/>
                <w:sz w:val="20"/>
                <w:szCs w:val="20"/>
              </w:rPr>
              <w:t xml:space="preserve"> ректора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387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479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C4B62" w:rsidRPr="000F1080" w:rsidTr="00C051F3">
        <w:tc>
          <w:tcPr>
            <w:tcW w:w="1101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5267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Направить в Минобрнауки РФ письмо о согласовании даты проведения Конференции</w:t>
            </w:r>
          </w:p>
        </w:tc>
        <w:tc>
          <w:tcPr>
            <w:tcW w:w="2387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479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Ответственный – председатель Коми</w:t>
            </w:r>
            <w:r w:rsidRPr="004D0AD5">
              <w:rPr>
                <w:sz w:val="20"/>
                <w:szCs w:val="20"/>
              </w:rPr>
              <w:t>с</w:t>
            </w:r>
            <w:r w:rsidRPr="004D0AD5">
              <w:rPr>
                <w:sz w:val="20"/>
                <w:szCs w:val="20"/>
              </w:rPr>
              <w:t>сии по выборам ре</w:t>
            </w:r>
            <w:r w:rsidRPr="004D0AD5">
              <w:rPr>
                <w:sz w:val="20"/>
                <w:szCs w:val="20"/>
              </w:rPr>
              <w:t>к</w:t>
            </w:r>
            <w:r w:rsidRPr="004D0AD5">
              <w:rPr>
                <w:sz w:val="20"/>
                <w:szCs w:val="20"/>
              </w:rPr>
              <w:t xml:space="preserve">тора </w:t>
            </w:r>
          </w:p>
        </w:tc>
      </w:tr>
      <w:tr w:rsidR="009C4B62" w:rsidRPr="000F1080" w:rsidTr="00C051F3">
        <w:tc>
          <w:tcPr>
            <w:tcW w:w="1101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2.3</w:t>
            </w:r>
          </w:p>
        </w:tc>
        <w:tc>
          <w:tcPr>
            <w:tcW w:w="5267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Составить и утвердить график проведения собраний и ко</w:t>
            </w:r>
            <w:r w:rsidRPr="004D0AD5">
              <w:rPr>
                <w:sz w:val="20"/>
                <w:szCs w:val="20"/>
              </w:rPr>
              <w:t>н</w:t>
            </w:r>
            <w:r w:rsidRPr="004D0AD5">
              <w:rPr>
                <w:sz w:val="20"/>
                <w:szCs w:val="20"/>
              </w:rPr>
              <w:t>ференций</w:t>
            </w:r>
          </w:p>
        </w:tc>
        <w:tc>
          <w:tcPr>
            <w:tcW w:w="2387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479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C4B62" w:rsidRPr="000F1080" w:rsidTr="00C051F3">
        <w:tc>
          <w:tcPr>
            <w:tcW w:w="1101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5267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Информацию о проведении собраний отразить в плане мероприятий по проведению процедуры выборов ректора</w:t>
            </w:r>
          </w:p>
        </w:tc>
        <w:tc>
          <w:tcPr>
            <w:tcW w:w="2387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479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C4B62" w:rsidRPr="000F1080" w:rsidTr="00C051F3">
        <w:tc>
          <w:tcPr>
            <w:tcW w:w="1101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5267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Утвердить список делегатов конференции</w:t>
            </w:r>
          </w:p>
        </w:tc>
        <w:tc>
          <w:tcPr>
            <w:tcW w:w="2387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479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C4B62" w:rsidRPr="000F1080" w:rsidTr="00C051F3">
        <w:tc>
          <w:tcPr>
            <w:tcW w:w="1101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b/>
                <w:bCs/>
                <w:sz w:val="20"/>
                <w:szCs w:val="20"/>
              </w:rPr>
              <w:t>3 этап</w:t>
            </w:r>
          </w:p>
        </w:tc>
        <w:tc>
          <w:tcPr>
            <w:tcW w:w="5267" w:type="dxa"/>
          </w:tcPr>
          <w:p w:rsidR="009C4B62" w:rsidRPr="004D0AD5" w:rsidRDefault="009C4B62" w:rsidP="00C051F3">
            <w:pPr>
              <w:spacing w:before="136" w:after="272"/>
              <w:outlineLvl w:val="0"/>
              <w:rPr>
                <w:kern w:val="36"/>
                <w:sz w:val="20"/>
                <w:szCs w:val="20"/>
              </w:rPr>
            </w:pPr>
            <w:r w:rsidRPr="004D0AD5">
              <w:rPr>
                <w:b/>
                <w:sz w:val="20"/>
                <w:szCs w:val="20"/>
              </w:rPr>
              <w:t>Подготовка Конференции по выборам ректора</w:t>
            </w:r>
          </w:p>
        </w:tc>
        <w:tc>
          <w:tcPr>
            <w:tcW w:w="2387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479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C4B62" w:rsidRPr="000F1080" w:rsidTr="00C051F3">
        <w:tc>
          <w:tcPr>
            <w:tcW w:w="1101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3.1</w:t>
            </w:r>
          </w:p>
        </w:tc>
        <w:tc>
          <w:tcPr>
            <w:tcW w:w="5267" w:type="dxa"/>
          </w:tcPr>
          <w:p w:rsidR="009C4B62" w:rsidRPr="00462950" w:rsidRDefault="009C4B62" w:rsidP="00C051F3">
            <w:pPr>
              <w:ind w:firstLine="240"/>
              <w:rPr>
                <w:b/>
                <w:sz w:val="20"/>
                <w:szCs w:val="20"/>
              </w:rPr>
            </w:pPr>
            <w:r w:rsidRPr="00462950">
              <w:rPr>
                <w:b/>
                <w:sz w:val="20"/>
                <w:szCs w:val="20"/>
              </w:rPr>
              <w:t>Комиссия готовит сл</w:t>
            </w:r>
            <w:r w:rsidRPr="00462950">
              <w:rPr>
                <w:b/>
                <w:sz w:val="20"/>
                <w:szCs w:val="20"/>
              </w:rPr>
              <w:t>е</w:t>
            </w:r>
            <w:r w:rsidRPr="00462950">
              <w:rPr>
                <w:b/>
                <w:sz w:val="20"/>
                <w:szCs w:val="20"/>
              </w:rPr>
              <w:t>дующие документы:</w:t>
            </w:r>
          </w:p>
          <w:p w:rsidR="009C4B62" w:rsidRPr="004D0AD5" w:rsidRDefault="009C4B62" w:rsidP="00C051F3">
            <w:pPr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избирательные </w:t>
            </w:r>
            <w:r w:rsidRPr="004D0AD5">
              <w:rPr>
                <w:sz w:val="20"/>
                <w:szCs w:val="20"/>
              </w:rPr>
              <w:t>бюллетени</w:t>
            </w:r>
            <w:r>
              <w:rPr>
                <w:sz w:val="20"/>
                <w:szCs w:val="20"/>
              </w:rPr>
              <w:t xml:space="preserve"> для тайного голосования </w:t>
            </w:r>
            <w:r w:rsidRPr="004D0AD5">
              <w:rPr>
                <w:sz w:val="20"/>
                <w:szCs w:val="20"/>
              </w:rPr>
              <w:t xml:space="preserve"> по числу делегатов Конференции (каждый бюллетень на об</w:t>
            </w:r>
            <w:r w:rsidRPr="004D0AD5">
              <w:rPr>
                <w:sz w:val="20"/>
                <w:szCs w:val="20"/>
              </w:rPr>
              <w:t>о</w:t>
            </w:r>
            <w:r w:rsidRPr="004D0AD5">
              <w:rPr>
                <w:sz w:val="20"/>
                <w:szCs w:val="20"/>
              </w:rPr>
              <w:t>ротной стороне был подписан председателем Комиссии, се</w:t>
            </w:r>
            <w:r w:rsidRPr="004D0AD5">
              <w:rPr>
                <w:sz w:val="20"/>
                <w:szCs w:val="20"/>
              </w:rPr>
              <w:t>к</w:t>
            </w:r>
            <w:r w:rsidRPr="004D0AD5">
              <w:rPr>
                <w:sz w:val="20"/>
                <w:szCs w:val="20"/>
              </w:rPr>
              <w:t>ретарем Комиссии и офор</w:t>
            </w:r>
            <w:r w:rsidRPr="004D0AD5">
              <w:rPr>
                <w:sz w:val="20"/>
                <w:szCs w:val="20"/>
              </w:rPr>
              <w:t>м</w:t>
            </w:r>
            <w:r w:rsidRPr="004D0AD5">
              <w:rPr>
                <w:sz w:val="20"/>
                <w:szCs w:val="20"/>
              </w:rPr>
              <w:t>лен гербовой печатью вуза);</w:t>
            </w:r>
          </w:p>
          <w:p w:rsidR="009C4B62" w:rsidRPr="004D0AD5" w:rsidRDefault="009C4B62" w:rsidP="00C051F3">
            <w:pPr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- удостоверения делегатов Конференции, подписанные председателем Комиссии и оформленные гербовой печ</w:t>
            </w:r>
            <w:r w:rsidRPr="004D0AD5">
              <w:rPr>
                <w:sz w:val="20"/>
                <w:szCs w:val="20"/>
              </w:rPr>
              <w:t>а</w:t>
            </w:r>
            <w:r w:rsidRPr="004D0AD5">
              <w:rPr>
                <w:sz w:val="20"/>
                <w:szCs w:val="20"/>
              </w:rPr>
              <w:t>тью вуза;</w:t>
            </w:r>
          </w:p>
          <w:p w:rsidR="009C4B62" w:rsidRPr="004D0AD5" w:rsidRDefault="009C4B62" w:rsidP="00C051F3">
            <w:pPr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- протоколы мандатной к</w:t>
            </w:r>
            <w:r w:rsidRPr="004D0AD5">
              <w:rPr>
                <w:sz w:val="20"/>
                <w:szCs w:val="20"/>
              </w:rPr>
              <w:t>о</w:t>
            </w:r>
            <w:r w:rsidRPr="004D0AD5">
              <w:rPr>
                <w:sz w:val="20"/>
                <w:szCs w:val="20"/>
              </w:rPr>
              <w:t>миссии (протокол № 1 о ра</w:t>
            </w:r>
            <w:r w:rsidRPr="004D0AD5">
              <w:rPr>
                <w:sz w:val="20"/>
                <w:szCs w:val="20"/>
              </w:rPr>
              <w:t>с</w:t>
            </w:r>
            <w:r w:rsidRPr="004D0AD5">
              <w:rPr>
                <w:sz w:val="20"/>
                <w:szCs w:val="20"/>
              </w:rPr>
              <w:t>пределении обязанностей и протокол № 2 о подтвержд</w:t>
            </w:r>
            <w:r w:rsidRPr="004D0AD5">
              <w:rPr>
                <w:sz w:val="20"/>
                <w:szCs w:val="20"/>
              </w:rPr>
              <w:t>е</w:t>
            </w:r>
            <w:r w:rsidRPr="004D0AD5">
              <w:rPr>
                <w:sz w:val="20"/>
                <w:szCs w:val="20"/>
              </w:rPr>
              <w:t>нии полномочий делегатов Конференции);</w:t>
            </w:r>
          </w:p>
          <w:p w:rsidR="009C4B62" w:rsidRPr="004D0AD5" w:rsidRDefault="009C4B62" w:rsidP="00C051F3">
            <w:pPr>
              <w:rPr>
                <w:kern w:val="36"/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- протоколы счетной коми</w:t>
            </w:r>
            <w:r w:rsidRPr="004D0AD5">
              <w:rPr>
                <w:sz w:val="20"/>
                <w:szCs w:val="20"/>
              </w:rPr>
              <w:t>с</w:t>
            </w:r>
            <w:r w:rsidRPr="004D0AD5">
              <w:rPr>
                <w:sz w:val="20"/>
                <w:szCs w:val="20"/>
              </w:rPr>
              <w:t>сии (протокол № 1 о распр</w:t>
            </w:r>
            <w:r w:rsidRPr="004D0AD5">
              <w:rPr>
                <w:sz w:val="20"/>
                <w:szCs w:val="20"/>
              </w:rPr>
              <w:t>е</w:t>
            </w:r>
            <w:r w:rsidRPr="004D0AD5">
              <w:rPr>
                <w:sz w:val="20"/>
                <w:szCs w:val="20"/>
              </w:rPr>
              <w:t>делении обязанностей и пр</w:t>
            </w:r>
            <w:r w:rsidRPr="004D0AD5">
              <w:rPr>
                <w:sz w:val="20"/>
                <w:szCs w:val="20"/>
              </w:rPr>
              <w:t>о</w:t>
            </w:r>
            <w:r w:rsidRPr="004D0AD5">
              <w:rPr>
                <w:sz w:val="20"/>
                <w:szCs w:val="20"/>
              </w:rPr>
              <w:t>токол № 2 о результатах та</w:t>
            </w:r>
            <w:r w:rsidRPr="004D0AD5">
              <w:rPr>
                <w:sz w:val="20"/>
                <w:szCs w:val="20"/>
              </w:rPr>
              <w:t>й</w:t>
            </w:r>
            <w:r w:rsidRPr="004D0AD5">
              <w:rPr>
                <w:sz w:val="20"/>
                <w:szCs w:val="20"/>
              </w:rPr>
              <w:t>ного голосования)</w:t>
            </w:r>
          </w:p>
        </w:tc>
        <w:tc>
          <w:tcPr>
            <w:tcW w:w="2387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479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C4B62" w:rsidRPr="000F1080" w:rsidTr="00C051F3">
        <w:tc>
          <w:tcPr>
            <w:tcW w:w="1101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3.2</w:t>
            </w:r>
          </w:p>
        </w:tc>
        <w:tc>
          <w:tcPr>
            <w:tcW w:w="5267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Проведение Конференции по выборам ректора</w:t>
            </w:r>
          </w:p>
        </w:tc>
        <w:tc>
          <w:tcPr>
            <w:tcW w:w="2387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16.12.13…-...23.12.13 г.</w:t>
            </w:r>
          </w:p>
        </w:tc>
        <w:tc>
          <w:tcPr>
            <w:tcW w:w="3686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479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C4B62" w:rsidRPr="000F1080" w:rsidTr="00C051F3">
        <w:tc>
          <w:tcPr>
            <w:tcW w:w="1101" w:type="dxa"/>
          </w:tcPr>
          <w:p w:rsidR="009C4B62" w:rsidRPr="00462950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462950">
              <w:rPr>
                <w:b/>
                <w:sz w:val="20"/>
                <w:szCs w:val="20"/>
              </w:rPr>
              <w:t>4 этап</w:t>
            </w:r>
          </w:p>
        </w:tc>
        <w:tc>
          <w:tcPr>
            <w:tcW w:w="5267" w:type="dxa"/>
          </w:tcPr>
          <w:p w:rsidR="009C4B62" w:rsidRPr="00462950" w:rsidRDefault="009C4B62" w:rsidP="00C051F3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462950">
              <w:rPr>
                <w:b/>
                <w:sz w:val="20"/>
                <w:szCs w:val="20"/>
              </w:rPr>
              <w:t>Подготовка документов и</w:t>
            </w:r>
            <w:r w:rsidRPr="00462950">
              <w:rPr>
                <w:b/>
                <w:sz w:val="20"/>
                <w:szCs w:val="20"/>
              </w:rPr>
              <w:t>з</w:t>
            </w:r>
            <w:r w:rsidRPr="00462950">
              <w:rPr>
                <w:b/>
                <w:sz w:val="20"/>
                <w:szCs w:val="20"/>
              </w:rPr>
              <w:t>бранного ректора для у</w:t>
            </w:r>
            <w:r w:rsidRPr="00462950">
              <w:rPr>
                <w:b/>
                <w:sz w:val="20"/>
                <w:szCs w:val="20"/>
              </w:rPr>
              <w:t>т</w:t>
            </w:r>
            <w:r w:rsidRPr="00462950">
              <w:rPr>
                <w:b/>
                <w:sz w:val="20"/>
                <w:szCs w:val="20"/>
              </w:rPr>
              <w:t>верждения Минобрнауки</w:t>
            </w:r>
          </w:p>
        </w:tc>
        <w:tc>
          <w:tcPr>
            <w:tcW w:w="2387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479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C4B62" w:rsidRPr="000F1080" w:rsidTr="00C051F3">
        <w:tc>
          <w:tcPr>
            <w:tcW w:w="1101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4.1</w:t>
            </w:r>
          </w:p>
        </w:tc>
        <w:tc>
          <w:tcPr>
            <w:tcW w:w="5267" w:type="dxa"/>
          </w:tcPr>
          <w:p w:rsidR="009C4B62" w:rsidRPr="004D0AD5" w:rsidRDefault="009C4B62" w:rsidP="00C051F3">
            <w:pPr>
              <w:rPr>
                <w:kern w:val="36"/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Документы на избранного ректора направляются в М</w:t>
            </w:r>
            <w:r w:rsidRPr="004D0AD5">
              <w:rPr>
                <w:sz w:val="20"/>
                <w:szCs w:val="20"/>
              </w:rPr>
              <w:t>и</w:t>
            </w:r>
            <w:r w:rsidRPr="004D0AD5">
              <w:rPr>
                <w:sz w:val="20"/>
                <w:szCs w:val="20"/>
              </w:rPr>
              <w:t>нобрнауки РФ</w:t>
            </w:r>
          </w:p>
        </w:tc>
        <w:tc>
          <w:tcPr>
            <w:tcW w:w="2387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479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C4B62" w:rsidRPr="000F1080" w:rsidTr="00C051F3">
        <w:tc>
          <w:tcPr>
            <w:tcW w:w="1101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4.2</w:t>
            </w:r>
          </w:p>
        </w:tc>
        <w:tc>
          <w:tcPr>
            <w:tcW w:w="5267" w:type="dxa"/>
          </w:tcPr>
          <w:p w:rsidR="009C4B62" w:rsidRPr="004D0AD5" w:rsidRDefault="009C4B62" w:rsidP="00C051F3">
            <w:pPr>
              <w:spacing w:before="136" w:after="272"/>
              <w:outlineLvl w:val="0"/>
              <w:rPr>
                <w:kern w:val="36"/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Документы избранного рект</w:t>
            </w:r>
            <w:r w:rsidRPr="004D0AD5">
              <w:rPr>
                <w:sz w:val="20"/>
                <w:szCs w:val="20"/>
              </w:rPr>
              <w:t>о</w:t>
            </w:r>
            <w:r w:rsidRPr="004D0AD5">
              <w:rPr>
                <w:sz w:val="20"/>
                <w:szCs w:val="20"/>
              </w:rPr>
              <w:t>ра формируются в дело в с</w:t>
            </w:r>
            <w:r w:rsidRPr="004D0AD5">
              <w:rPr>
                <w:sz w:val="20"/>
                <w:szCs w:val="20"/>
              </w:rPr>
              <w:t>о</w:t>
            </w:r>
            <w:r w:rsidRPr="004D0AD5">
              <w:rPr>
                <w:sz w:val="20"/>
                <w:szCs w:val="20"/>
              </w:rPr>
              <w:t>ответствии с перечнем док</w:t>
            </w:r>
            <w:r w:rsidRPr="004D0AD5">
              <w:rPr>
                <w:sz w:val="20"/>
                <w:szCs w:val="20"/>
              </w:rPr>
              <w:t>у</w:t>
            </w:r>
            <w:r w:rsidRPr="004D0AD5">
              <w:rPr>
                <w:sz w:val="20"/>
                <w:szCs w:val="20"/>
              </w:rPr>
              <w:t>ментов</w:t>
            </w:r>
          </w:p>
        </w:tc>
        <w:tc>
          <w:tcPr>
            <w:tcW w:w="2387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479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C4B62" w:rsidRPr="000F1080" w:rsidTr="00C051F3">
        <w:tc>
          <w:tcPr>
            <w:tcW w:w="1101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4.3</w:t>
            </w:r>
          </w:p>
        </w:tc>
        <w:tc>
          <w:tcPr>
            <w:tcW w:w="5267" w:type="dxa"/>
          </w:tcPr>
          <w:p w:rsidR="009C4B62" w:rsidRPr="004D0AD5" w:rsidRDefault="009C4B62" w:rsidP="009C4B62">
            <w:pPr>
              <w:rPr>
                <w:kern w:val="36"/>
                <w:sz w:val="20"/>
                <w:szCs w:val="20"/>
              </w:rPr>
            </w:pPr>
            <w:r w:rsidRPr="004D0AD5">
              <w:rPr>
                <w:sz w:val="20"/>
                <w:szCs w:val="20"/>
              </w:rPr>
              <w:t>Документы не подшиваются, а помещаются в файлы.</w:t>
            </w:r>
          </w:p>
        </w:tc>
        <w:tc>
          <w:tcPr>
            <w:tcW w:w="2387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479" w:type="dxa"/>
          </w:tcPr>
          <w:p w:rsidR="009C4B62" w:rsidRPr="004D0AD5" w:rsidRDefault="009C4B62" w:rsidP="00C051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9C4B62" w:rsidRDefault="009C4B62" w:rsidP="009C4B62">
      <w:pPr>
        <w:autoSpaceDE w:val="0"/>
        <w:autoSpaceDN w:val="0"/>
        <w:adjustRightInd w:val="0"/>
        <w:jc w:val="right"/>
        <w:outlineLvl w:val="0"/>
      </w:pPr>
    </w:p>
    <w:p w:rsidR="009C4B62" w:rsidRDefault="009C4B62" w:rsidP="009C4B62">
      <w:pPr>
        <w:autoSpaceDE w:val="0"/>
        <w:autoSpaceDN w:val="0"/>
        <w:adjustRightInd w:val="0"/>
        <w:jc w:val="right"/>
        <w:outlineLvl w:val="0"/>
      </w:pPr>
    </w:p>
    <w:p w:rsidR="009C4B62" w:rsidRPr="004D4D0B" w:rsidRDefault="009C4B62" w:rsidP="009C4B62">
      <w:pPr>
        <w:framePr w:w="12211" w:h="333" w:hRule="exact" w:wrap="notBeside" w:vAnchor="text" w:hAnchor="text" w:xAlign="center" w:y="1" w:anchorLock="1"/>
        <w:rPr>
          <w:sz w:val="28"/>
          <w:szCs w:val="28"/>
        </w:rPr>
      </w:pPr>
    </w:p>
    <w:p w:rsidR="009C4B62" w:rsidRPr="004D4D0B" w:rsidRDefault="00113BBE" w:rsidP="009C4B62">
      <w:pPr>
        <w:framePr w:w="12056" w:h="771" w:hRule="exact" w:wrap="notBeside" w:vAnchor="text" w:hAnchor="text" w:xAlign="center" w:y="1" w:anchorLock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№2</w:t>
      </w:r>
    </w:p>
    <w:tbl>
      <w:tblPr>
        <w:tblStyle w:val="aa"/>
        <w:tblW w:w="0" w:type="auto"/>
        <w:tblInd w:w="3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41"/>
      </w:tblGrid>
      <w:tr w:rsidR="009C4B62" w:rsidTr="00C051F3">
        <w:tc>
          <w:tcPr>
            <w:tcW w:w="6929" w:type="dxa"/>
          </w:tcPr>
          <w:p w:rsidR="009C4B62" w:rsidRPr="00C8746A" w:rsidRDefault="009C4B62" w:rsidP="00C051F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bookmark1"/>
            <w:r w:rsidRPr="00C87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УТВЕРЖДЕНО</w:t>
            </w:r>
          </w:p>
          <w:p w:rsidR="009C4B62" w:rsidRDefault="009C4B62" w:rsidP="00C05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46A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решением Ученого совета федерального  гос</w:t>
            </w:r>
            <w:r w:rsidRPr="00C8746A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C8746A">
              <w:rPr>
                <w:rFonts w:ascii="Times New Roman" w:hAnsi="Times New Roman" w:cs="Times New Roman"/>
                <w:bCs/>
                <w:sz w:val="28"/>
                <w:szCs w:val="28"/>
              </w:rPr>
              <w:t>дарственного бюджетного образовательного учреждения высшего профессионального обр</w:t>
            </w:r>
            <w:r w:rsidRPr="00C8746A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C8746A">
              <w:rPr>
                <w:rFonts w:ascii="Times New Roman" w:hAnsi="Times New Roman" w:cs="Times New Roman"/>
                <w:bCs/>
                <w:sz w:val="28"/>
                <w:szCs w:val="28"/>
              </w:rPr>
              <w:t>зования «Комсомольский-на-Амуре государс</w:t>
            </w:r>
            <w:r w:rsidRPr="00C8746A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C8746A">
              <w:rPr>
                <w:rFonts w:ascii="Times New Roman" w:hAnsi="Times New Roman" w:cs="Times New Roman"/>
                <w:bCs/>
                <w:sz w:val="28"/>
                <w:szCs w:val="28"/>
              </w:rPr>
              <w:t>венный технический университет»   от 23 се</w:t>
            </w:r>
            <w:r w:rsidRPr="00C8746A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C8746A">
              <w:rPr>
                <w:rFonts w:ascii="Times New Roman" w:hAnsi="Times New Roman" w:cs="Times New Roman"/>
                <w:bCs/>
                <w:sz w:val="28"/>
                <w:szCs w:val="28"/>
              </w:rPr>
              <w:t>тября 2013 года, протокол № 7</w:t>
            </w:r>
          </w:p>
        </w:tc>
      </w:tr>
      <w:tr w:rsidR="009C4B62" w:rsidTr="00C051F3">
        <w:tc>
          <w:tcPr>
            <w:tcW w:w="6929" w:type="dxa"/>
          </w:tcPr>
          <w:p w:rsidR="009C4B62" w:rsidRDefault="009C4B62" w:rsidP="00C05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B62" w:rsidRPr="00C8746A" w:rsidRDefault="009C4B62" w:rsidP="00C0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46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Ученого совета </w:t>
            </w:r>
          </w:p>
          <w:p w:rsidR="009C4B62" w:rsidRPr="00C8746A" w:rsidRDefault="009C4B62" w:rsidP="00C05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B62" w:rsidRDefault="009C4B62" w:rsidP="00C05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46A">
              <w:rPr>
                <w:rFonts w:ascii="Times New Roman" w:hAnsi="Times New Roman" w:cs="Times New Roman"/>
                <w:sz w:val="28"/>
                <w:szCs w:val="28"/>
              </w:rPr>
              <w:t>А.М.Шпилев</w:t>
            </w:r>
          </w:p>
        </w:tc>
      </w:tr>
    </w:tbl>
    <w:p w:rsidR="009C4B62" w:rsidRDefault="009C4B62" w:rsidP="009C4B62">
      <w:pPr>
        <w:jc w:val="center"/>
        <w:rPr>
          <w:sz w:val="28"/>
          <w:szCs w:val="28"/>
        </w:rPr>
      </w:pPr>
    </w:p>
    <w:p w:rsidR="009C4B62" w:rsidRDefault="009C4B62" w:rsidP="009C4B62">
      <w:pPr>
        <w:jc w:val="center"/>
        <w:rPr>
          <w:sz w:val="28"/>
          <w:szCs w:val="28"/>
        </w:rPr>
      </w:pPr>
    </w:p>
    <w:p w:rsidR="009C4B62" w:rsidRPr="00C8746A" w:rsidRDefault="009C4B62" w:rsidP="009C4B62">
      <w:pPr>
        <w:jc w:val="center"/>
        <w:rPr>
          <w:b/>
          <w:sz w:val="28"/>
          <w:szCs w:val="28"/>
        </w:rPr>
      </w:pPr>
      <w:r w:rsidRPr="00C8746A">
        <w:rPr>
          <w:b/>
          <w:sz w:val="28"/>
          <w:szCs w:val="28"/>
        </w:rPr>
        <w:t>ПОЛОЖЕНИЕ</w:t>
      </w:r>
      <w:bookmarkEnd w:id="0"/>
      <w:r w:rsidRPr="00C8746A">
        <w:rPr>
          <w:b/>
          <w:sz w:val="28"/>
          <w:szCs w:val="28"/>
        </w:rPr>
        <w:tab/>
      </w:r>
    </w:p>
    <w:p w:rsidR="009C4B62" w:rsidRPr="00C8746A" w:rsidRDefault="009C4B62" w:rsidP="009C4B62">
      <w:pPr>
        <w:jc w:val="center"/>
        <w:rPr>
          <w:b/>
          <w:sz w:val="28"/>
          <w:szCs w:val="28"/>
        </w:rPr>
      </w:pPr>
      <w:r w:rsidRPr="00C8746A">
        <w:rPr>
          <w:b/>
          <w:sz w:val="28"/>
          <w:szCs w:val="28"/>
        </w:rPr>
        <w:t xml:space="preserve">о процедуре выборов ректора </w:t>
      </w:r>
    </w:p>
    <w:p w:rsidR="009C4B62" w:rsidRPr="00C8746A" w:rsidRDefault="009C4B62" w:rsidP="009C4B62">
      <w:pPr>
        <w:jc w:val="center"/>
        <w:rPr>
          <w:b/>
          <w:sz w:val="28"/>
          <w:szCs w:val="28"/>
        </w:rPr>
      </w:pPr>
      <w:r w:rsidRPr="00C8746A">
        <w:rPr>
          <w:b/>
          <w:sz w:val="28"/>
          <w:szCs w:val="28"/>
        </w:rPr>
        <w:t xml:space="preserve">в Федеральном государственном бюджетном </w:t>
      </w:r>
    </w:p>
    <w:p w:rsidR="009C4B62" w:rsidRPr="00C8746A" w:rsidRDefault="009C4B62" w:rsidP="009C4B62">
      <w:pPr>
        <w:jc w:val="center"/>
        <w:rPr>
          <w:b/>
          <w:sz w:val="28"/>
          <w:szCs w:val="28"/>
        </w:rPr>
      </w:pPr>
      <w:r w:rsidRPr="00C8746A">
        <w:rPr>
          <w:b/>
          <w:sz w:val="28"/>
          <w:szCs w:val="28"/>
        </w:rPr>
        <w:t xml:space="preserve">образовательном учреждении высшего профессионального образования </w:t>
      </w:r>
    </w:p>
    <w:p w:rsidR="009C4B62" w:rsidRPr="00C8746A" w:rsidRDefault="009C4B62" w:rsidP="009C4B62">
      <w:pPr>
        <w:jc w:val="center"/>
        <w:rPr>
          <w:b/>
          <w:sz w:val="28"/>
          <w:szCs w:val="28"/>
        </w:rPr>
      </w:pPr>
      <w:r w:rsidRPr="00C8746A">
        <w:rPr>
          <w:b/>
          <w:sz w:val="28"/>
          <w:szCs w:val="28"/>
        </w:rPr>
        <w:t>«Комсомольский-на-Амуре государственный технический университет» (КнАГТУ)</w:t>
      </w:r>
    </w:p>
    <w:p w:rsidR="009C4B62" w:rsidRPr="00522090" w:rsidRDefault="009C4B62" w:rsidP="009C4B62">
      <w:pPr>
        <w:jc w:val="center"/>
        <w:rPr>
          <w:sz w:val="28"/>
          <w:szCs w:val="28"/>
        </w:rPr>
      </w:pPr>
    </w:p>
    <w:p w:rsidR="009C4B62" w:rsidRPr="004D4D0B" w:rsidRDefault="009C4B62" w:rsidP="009C4B62">
      <w:pPr>
        <w:pStyle w:val="20"/>
        <w:shd w:val="clear" w:color="auto" w:fill="auto"/>
        <w:spacing w:before="0" w:after="181" w:line="270" w:lineRule="exact"/>
        <w:ind w:left="3840"/>
        <w:rPr>
          <w:sz w:val="28"/>
          <w:szCs w:val="28"/>
        </w:rPr>
      </w:pPr>
      <w:r w:rsidRPr="004D4D0B">
        <w:rPr>
          <w:sz w:val="28"/>
          <w:szCs w:val="28"/>
        </w:rPr>
        <w:t>1 Общие положения</w:t>
      </w:r>
    </w:p>
    <w:p w:rsidR="009C4B62" w:rsidRPr="004D4D0B" w:rsidRDefault="009C4B62" w:rsidP="009C4B62">
      <w:pPr>
        <w:pStyle w:val="1"/>
        <w:shd w:val="clear" w:color="auto" w:fill="auto"/>
        <w:spacing w:after="56"/>
        <w:ind w:left="700" w:right="20" w:hanging="52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1.1 Выборы ректора Федерального государственного бюджетного образов</w:t>
      </w:r>
      <w:r w:rsidRPr="004D4D0B">
        <w:rPr>
          <w:sz w:val="28"/>
          <w:szCs w:val="28"/>
        </w:rPr>
        <w:t>а</w:t>
      </w:r>
      <w:r w:rsidRPr="004D4D0B">
        <w:rPr>
          <w:sz w:val="28"/>
          <w:szCs w:val="28"/>
        </w:rPr>
        <w:t>тельного учреждения высшего профессионального образования «Ко</w:t>
      </w:r>
      <w:r w:rsidRPr="004D4D0B">
        <w:rPr>
          <w:sz w:val="28"/>
          <w:szCs w:val="28"/>
        </w:rPr>
        <w:t>м</w:t>
      </w:r>
      <w:r w:rsidRPr="004D4D0B">
        <w:rPr>
          <w:sz w:val="28"/>
          <w:szCs w:val="28"/>
        </w:rPr>
        <w:t>сомольский-на- Амуре государственный технический университет» (далее КнАГТУ) прово</w:t>
      </w:r>
      <w:r w:rsidRPr="004D4D0B">
        <w:rPr>
          <w:sz w:val="28"/>
          <w:szCs w:val="28"/>
        </w:rPr>
        <w:softHyphen/>
        <w:t xml:space="preserve">дятся в соответствии с </w:t>
      </w:r>
      <w:r>
        <w:rPr>
          <w:sz w:val="28"/>
          <w:szCs w:val="28"/>
        </w:rPr>
        <w:t xml:space="preserve">Федеральным </w:t>
      </w:r>
      <w:r w:rsidRPr="004D4D0B">
        <w:rPr>
          <w:sz w:val="28"/>
          <w:szCs w:val="28"/>
        </w:rPr>
        <w:t>Законом Российской Федерации «Об образовании</w:t>
      </w:r>
      <w:r>
        <w:rPr>
          <w:sz w:val="28"/>
          <w:szCs w:val="28"/>
        </w:rPr>
        <w:t xml:space="preserve"> в Российской Федерации</w:t>
      </w:r>
      <w:r w:rsidRPr="004D4D0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№ 273-ФЗ </w:t>
      </w:r>
      <w:r w:rsidRPr="004D4D0B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4D4D0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4D4D0B">
        <w:rPr>
          <w:sz w:val="28"/>
          <w:szCs w:val="28"/>
        </w:rPr>
        <w:t>.</w:t>
      </w:r>
      <w:r>
        <w:rPr>
          <w:sz w:val="28"/>
          <w:szCs w:val="28"/>
        </w:rPr>
        <w:t>2012</w:t>
      </w:r>
      <w:r w:rsidRPr="004D4D0B">
        <w:rPr>
          <w:sz w:val="28"/>
          <w:szCs w:val="28"/>
        </w:rPr>
        <w:t>; Трудовым кодексом Российской Федерации; Т</w:t>
      </w:r>
      <w:r w:rsidRPr="004D4D0B">
        <w:rPr>
          <w:sz w:val="28"/>
          <w:szCs w:val="28"/>
        </w:rPr>
        <w:t>и</w:t>
      </w:r>
      <w:r w:rsidRPr="004D4D0B">
        <w:rPr>
          <w:sz w:val="28"/>
          <w:szCs w:val="28"/>
        </w:rPr>
        <w:t>повым положением об образовательном учреждении высшего профе</w:t>
      </w:r>
      <w:r w:rsidRPr="004D4D0B">
        <w:rPr>
          <w:sz w:val="28"/>
          <w:szCs w:val="28"/>
        </w:rPr>
        <w:t>с</w:t>
      </w:r>
      <w:r w:rsidRPr="004D4D0B">
        <w:rPr>
          <w:sz w:val="28"/>
          <w:szCs w:val="28"/>
        </w:rPr>
        <w:t>сионального образов</w:t>
      </w:r>
      <w:r>
        <w:rPr>
          <w:sz w:val="28"/>
          <w:szCs w:val="28"/>
        </w:rPr>
        <w:t>ания (высшем учебном заведении)</w:t>
      </w:r>
      <w:r w:rsidRPr="004D4D0B">
        <w:rPr>
          <w:sz w:val="28"/>
          <w:szCs w:val="28"/>
        </w:rPr>
        <w:t>, утв</w:t>
      </w:r>
      <w:r>
        <w:rPr>
          <w:sz w:val="28"/>
          <w:szCs w:val="28"/>
        </w:rPr>
        <w:t>.</w:t>
      </w:r>
      <w:r w:rsidRPr="004D4D0B">
        <w:rPr>
          <w:sz w:val="28"/>
          <w:szCs w:val="28"/>
        </w:rPr>
        <w:t xml:space="preserve"> Постано</w:t>
      </w:r>
      <w:r w:rsidRPr="004D4D0B">
        <w:rPr>
          <w:sz w:val="28"/>
          <w:szCs w:val="28"/>
        </w:rPr>
        <w:t>в</w:t>
      </w:r>
      <w:r w:rsidRPr="004D4D0B">
        <w:rPr>
          <w:sz w:val="28"/>
          <w:szCs w:val="28"/>
        </w:rPr>
        <w:t>лением Правительства РФ</w:t>
      </w:r>
      <w:r>
        <w:rPr>
          <w:sz w:val="28"/>
          <w:szCs w:val="28"/>
        </w:rPr>
        <w:t xml:space="preserve"> № 71</w:t>
      </w:r>
      <w:r w:rsidRPr="004D4D0B">
        <w:rPr>
          <w:sz w:val="28"/>
          <w:szCs w:val="28"/>
        </w:rPr>
        <w:t xml:space="preserve"> от 14.02.2008</w:t>
      </w:r>
      <w:r>
        <w:rPr>
          <w:sz w:val="28"/>
          <w:szCs w:val="28"/>
        </w:rPr>
        <w:t>; Единым квалифи</w:t>
      </w:r>
      <w:r w:rsidRPr="004D4D0B">
        <w:rPr>
          <w:sz w:val="28"/>
          <w:szCs w:val="28"/>
        </w:rPr>
        <w:t>кац</w:t>
      </w:r>
      <w:r w:rsidRPr="004D4D0B">
        <w:rPr>
          <w:sz w:val="28"/>
          <w:szCs w:val="28"/>
        </w:rPr>
        <w:t>и</w:t>
      </w:r>
      <w:r w:rsidRPr="004D4D0B">
        <w:rPr>
          <w:sz w:val="28"/>
          <w:szCs w:val="28"/>
        </w:rPr>
        <w:t>онным справочником должностей руководителей, специалистов и сл</w:t>
      </w:r>
      <w:r w:rsidRPr="004D4D0B">
        <w:rPr>
          <w:sz w:val="28"/>
          <w:szCs w:val="28"/>
        </w:rPr>
        <w:t>у</w:t>
      </w:r>
      <w:r w:rsidRPr="004D4D0B">
        <w:rPr>
          <w:sz w:val="28"/>
          <w:szCs w:val="28"/>
        </w:rPr>
        <w:t>жащих, утв</w:t>
      </w:r>
      <w:r>
        <w:rPr>
          <w:sz w:val="28"/>
          <w:szCs w:val="28"/>
        </w:rPr>
        <w:t>.</w:t>
      </w:r>
      <w:r w:rsidRPr="004D4D0B">
        <w:rPr>
          <w:sz w:val="28"/>
          <w:szCs w:val="28"/>
        </w:rPr>
        <w:t xml:space="preserve"> приказом Министерства здравоохранения и социального развития </w:t>
      </w:r>
      <w:r>
        <w:rPr>
          <w:sz w:val="28"/>
          <w:szCs w:val="28"/>
        </w:rPr>
        <w:t>РФ № 1н</w:t>
      </w:r>
      <w:r w:rsidRPr="004D4D0B">
        <w:rPr>
          <w:sz w:val="28"/>
          <w:szCs w:val="28"/>
        </w:rPr>
        <w:t xml:space="preserve"> от 11.01.2011</w:t>
      </w:r>
      <w:r>
        <w:rPr>
          <w:sz w:val="28"/>
          <w:szCs w:val="28"/>
        </w:rPr>
        <w:t xml:space="preserve">; </w:t>
      </w:r>
      <w:r w:rsidRPr="004D4D0B">
        <w:rPr>
          <w:sz w:val="28"/>
          <w:szCs w:val="28"/>
        </w:rPr>
        <w:t>письмом Минобрнауки Росси</w:t>
      </w:r>
      <w:r>
        <w:rPr>
          <w:sz w:val="28"/>
          <w:szCs w:val="28"/>
        </w:rPr>
        <w:t>йской Федерации № МК-1192/12</w:t>
      </w:r>
      <w:r w:rsidRPr="004D4D0B">
        <w:rPr>
          <w:sz w:val="28"/>
          <w:szCs w:val="28"/>
        </w:rPr>
        <w:t xml:space="preserve"> от </w:t>
      </w:r>
      <w:r>
        <w:rPr>
          <w:sz w:val="28"/>
          <w:szCs w:val="28"/>
        </w:rPr>
        <w:t>05.09</w:t>
      </w:r>
      <w:r w:rsidRPr="004D4D0B">
        <w:rPr>
          <w:sz w:val="28"/>
          <w:szCs w:val="28"/>
        </w:rPr>
        <w:t>.201</w:t>
      </w:r>
      <w:r>
        <w:rPr>
          <w:sz w:val="28"/>
          <w:szCs w:val="28"/>
        </w:rPr>
        <w:t xml:space="preserve">3 года; </w:t>
      </w:r>
      <w:r w:rsidRPr="004D4D0B">
        <w:rPr>
          <w:sz w:val="28"/>
          <w:szCs w:val="28"/>
        </w:rPr>
        <w:t>Уставом федерального государственногобюджетного образовательного учреждения высшего профессионального образования «Комсомольский-на-Амуре госу</w:t>
      </w:r>
      <w:r w:rsidRPr="004D4D0B">
        <w:rPr>
          <w:sz w:val="28"/>
          <w:szCs w:val="28"/>
        </w:rPr>
        <w:softHyphen/>
        <w:t>дарственный технический университет» и настоящим Положением.</w:t>
      </w:r>
    </w:p>
    <w:p w:rsidR="009C4B62" w:rsidRPr="004D4D0B" w:rsidRDefault="009C4B62" w:rsidP="009C4B62">
      <w:pPr>
        <w:pStyle w:val="1"/>
        <w:shd w:val="clear" w:color="auto" w:fill="auto"/>
        <w:spacing w:line="326" w:lineRule="exact"/>
        <w:ind w:left="20" w:right="20" w:firstLine="0"/>
        <w:jc w:val="right"/>
        <w:rPr>
          <w:sz w:val="28"/>
          <w:szCs w:val="28"/>
        </w:rPr>
      </w:pPr>
      <w:r w:rsidRPr="004D4D0B">
        <w:rPr>
          <w:sz w:val="28"/>
          <w:szCs w:val="28"/>
        </w:rPr>
        <w:t>1.2 Выборы ректора КнАГТУ проводятся на Конференции научно-педагогических работников, представителей других категорий работников и обучающихся в</w:t>
      </w:r>
    </w:p>
    <w:p w:rsidR="009C4B62" w:rsidRPr="004D4D0B" w:rsidRDefault="009C4B62" w:rsidP="009C4B62">
      <w:pPr>
        <w:pStyle w:val="1"/>
        <w:shd w:val="clear" w:color="auto" w:fill="auto"/>
        <w:spacing w:after="176" w:line="317" w:lineRule="exact"/>
        <w:ind w:left="720"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</w:t>
      </w:r>
      <w:r w:rsidRPr="004D4D0B">
        <w:rPr>
          <w:sz w:val="28"/>
          <w:szCs w:val="28"/>
        </w:rPr>
        <w:t>едеральном государственном бюджетном образовательном учрежд</w:t>
      </w:r>
      <w:r w:rsidRPr="004D4D0B">
        <w:rPr>
          <w:sz w:val="28"/>
          <w:szCs w:val="28"/>
        </w:rPr>
        <w:t>е</w:t>
      </w:r>
      <w:r w:rsidRPr="004D4D0B">
        <w:rPr>
          <w:sz w:val="28"/>
          <w:szCs w:val="28"/>
        </w:rPr>
        <w:t>нии высшего профессионального образования «Комсомольский-на-Амуре госу</w:t>
      </w:r>
      <w:r w:rsidRPr="004D4D0B">
        <w:rPr>
          <w:sz w:val="28"/>
          <w:szCs w:val="28"/>
        </w:rPr>
        <w:softHyphen/>
        <w:t>дарственный технический университет» (далее - Конфере</w:t>
      </w:r>
      <w:r w:rsidRPr="004D4D0B">
        <w:rPr>
          <w:sz w:val="28"/>
          <w:szCs w:val="28"/>
        </w:rPr>
        <w:t>н</w:t>
      </w:r>
      <w:r w:rsidRPr="004D4D0B">
        <w:rPr>
          <w:sz w:val="28"/>
          <w:szCs w:val="28"/>
        </w:rPr>
        <w:t>ция по выборам ректора КнАГТУ). Конференция по выборам ректора КнАГТУ проводится не ранее, чем за 2 месяца и не позднее срока окончания полномочий действую</w:t>
      </w:r>
      <w:r w:rsidRPr="004D4D0B">
        <w:rPr>
          <w:sz w:val="28"/>
          <w:szCs w:val="28"/>
        </w:rPr>
        <w:softHyphen/>
        <w:t>щего ректора.</w:t>
      </w:r>
    </w:p>
    <w:p w:rsidR="009C4B62" w:rsidRPr="004D4D0B" w:rsidRDefault="009C4B62" w:rsidP="009C4B62">
      <w:pPr>
        <w:pStyle w:val="1"/>
        <w:shd w:val="clear" w:color="auto" w:fill="auto"/>
        <w:spacing w:after="221"/>
        <w:ind w:left="720" w:right="40" w:hanging="70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 xml:space="preserve">1.3 Ректор КнАГТУ избирается тайным голосованием из числа кандидатур, </w:t>
      </w:r>
      <w:r>
        <w:rPr>
          <w:sz w:val="28"/>
          <w:szCs w:val="28"/>
        </w:rPr>
        <w:t>прошедших обязательную аттестацию, установленную ст. 51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</w:t>
      </w:r>
      <w:r w:rsidRPr="004D4D0B">
        <w:rPr>
          <w:sz w:val="28"/>
          <w:szCs w:val="28"/>
        </w:rPr>
        <w:t xml:space="preserve"> Российской Федерации «Об образовании</w:t>
      </w:r>
      <w:r>
        <w:rPr>
          <w:sz w:val="28"/>
          <w:szCs w:val="28"/>
        </w:rPr>
        <w:t xml:space="preserve">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</w:t>
      </w:r>
      <w:r w:rsidRPr="004D4D0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№ 273-ФЗ </w:t>
      </w:r>
      <w:r w:rsidRPr="004D4D0B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4D4D0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4D4D0B">
        <w:rPr>
          <w:sz w:val="28"/>
          <w:szCs w:val="28"/>
        </w:rPr>
        <w:t>.</w:t>
      </w:r>
      <w:r>
        <w:rPr>
          <w:sz w:val="28"/>
          <w:szCs w:val="28"/>
        </w:rPr>
        <w:t>2012</w:t>
      </w:r>
      <w:r w:rsidRPr="004D4D0B">
        <w:rPr>
          <w:sz w:val="28"/>
          <w:szCs w:val="28"/>
        </w:rPr>
        <w:t>.</w:t>
      </w:r>
    </w:p>
    <w:p w:rsidR="009C4B62" w:rsidRPr="004D4D0B" w:rsidRDefault="009C4B62" w:rsidP="009C4B62">
      <w:pPr>
        <w:pStyle w:val="22"/>
        <w:keepNext/>
        <w:keepLines/>
        <w:shd w:val="clear" w:color="auto" w:fill="auto"/>
        <w:spacing w:before="0" w:after="186" w:line="270" w:lineRule="exact"/>
        <w:ind w:left="2520"/>
        <w:rPr>
          <w:sz w:val="28"/>
          <w:szCs w:val="28"/>
        </w:rPr>
      </w:pPr>
      <w:bookmarkStart w:id="1" w:name="bookmark2"/>
      <w:r w:rsidRPr="004D4D0B">
        <w:rPr>
          <w:sz w:val="28"/>
          <w:szCs w:val="28"/>
        </w:rPr>
        <w:t>2 Комиссия по выборам ректора КнАГТУ</w:t>
      </w:r>
      <w:bookmarkEnd w:id="1"/>
    </w:p>
    <w:p w:rsidR="009C4B62" w:rsidRPr="004D4D0B" w:rsidRDefault="009C4B62" w:rsidP="009C4B62">
      <w:pPr>
        <w:pStyle w:val="1"/>
        <w:numPr>
          <w:ilvl w:val="0"/>
          <w:numId w:val="1"/>
        </w:numPr>
        <w:shd w:val="clear" w:color="auto" w:fill="auto"/>
        <w:tabs>
          <w:tab w:val="left" w:pos="721"/>
        </w:tabs>
        <w:spacing w:after="180"/>
        <w:ind w:left="720" w:right="40" w:hanging="70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Для подготовки и проведения Конференции по выборам ректора КнАГТУ ре</w:t>
      </w:r>
      <w:r w:rsidRPr="004D4D0B">
        <w:rPr>
          <w:sz w:val="28"/>
          <w:szCs w:val="28"/>
        </w:rPr>
        <w:softHyphen/>
        <w:t>шением Ученого совета КнАГТУ создается Комиссия по выборам ректора КнАГТУ. Количественный и персональный состав Комиссии определяется Ученым советом.</w:t>
      </w:r>
    </w:p>
    <w:p w:rsidR="009C4B62" w:rsidRPr="004D4D0B" w:rsidRDefault="009C4B62" w:rsidP="009C4B62">
      <w:pPr>
        <w:pStyle w:val="1"/>
        <w:numPr>
          <w:ilvl w:val="0"/>
          <w:numId w:val="1"/>
        </w:numPr>
        <w:shd w:val="clear" w:color="auto" w:fill="auto"/>
        <w:tabs>
          <w:tab w:val="left" w:pos="721"/>
        </w:tabs>
        <w:ind w:left="720" w:right="40" w:hanging="70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В состав Комиссии по выборам ректора КнАГТУ включаются наиб</w:t>
      </w:r>
      <w:r w:rsidRPr="004D4D0B">
        <w:rPr>
          <w:sz w:val="28"/>
          <w:szCs w:val="28"/>
        </w:rPr>
        <w:t>о</w:t>
      </w:r>
      <w:r w:rsidRPr="004D4D0B">
        <w:rPr>
          <w:sz w:val="28"/>
          <w:szCs w:val="28"/>
        </w:rPr>
        <w:t>лее авто</w:t>
      </w:r>
      <w:r w:rsidRPr="004D4D0B">
        <w:rPr>
          <w:sz w:val="28"/>
          <w:szCs w:val="28"/>
        </w:rPr>
        <w:softHyphen/>
        <w:t>ритетные научно-педагогические работники и представители других категорий работающих в КнАГТУ, а также пре</w:t>
      </w:r>
      <w:r>
        <w:rPr>
          <w:sz w:val="28"/>
          <w:szCs w:val="28"/>
        </w:rPr>
        <w:t>дставители профсоюзных организа</w:t>
      </w:r>
      <w:r w:rsidRPr="004D4D0B">
        <w:rPr>
          <w:sz w:val="28"/>
          <w:szCs w:val="28"/>
        </w:rPr>
        <w:t>ций работников и студентов.</w:t>
      </w:r>
    </w:p>
    <w:p w:rsidR="009C4B62" w:rsidRPr="004D4D0B" w:rsidRDefault="009C4B62" w:rsidP="009C4B62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spacing w:after="255" w:line="270" w:lineRule="exact"/>
        <w:ind w:left="720" w:hanging="70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Комиссия по выборам ректора КнАГТУ:</w:t>
      </w:r>
    </w:p>
    <w:p w:rsidR="009C4B62" w:rsidRPr="004D4D0B" w:rsidRDefault="009C4B62" w:rsidP="009C4B62">
      <w:pPr>
        <w:pStyle w:val="1"/>
        <w:numPr>
          <w:ilvl w:val="0"/>
          <w:numId w:val="2"/>
        </w:numPr>
        <w:shd w:val="clear" w:color="auto" w:fill="auto"/>
        <w:tabs>
          <w:tab w:val="left" w:pos="974"/>
        </w:tabs>
        <w:spacing w:line="312" w:lineRule="exact"/>
        <w:ind w:left="960" w:right="40" w:hanging="24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рассматривает документы, поступившие от кандидатов на должность ректора КнАГТУ, и регистрирует их в соответствии с п. 4.5. насто</w:t>
      </w:r>
      <w:r w:rsidRPr="004D4D0B">
        <w:rPr>
          <w:sz w:val="28"/>
          <w:szCs w:val="28"/>
        </w:rPr>
        <w:t>я</w:t>
      </w:r>
      <w:r w:rsidRPr="004D4D0B">
        <w:rPr>
          <w:sz w:val="28"/>
          <w:szCs w:val="28"/>
        </w:rPr>
        <w:t>щего Положения;</w:t>
      </w:r>
    </w:p>
    <w:p w:rsidR="009C4B62" w:rsidRPr="004D4D0B" w:rsidRDefault="009C4B62" w:rsidP="009C4B62">
      <w:pPr>
        <w:pStyle w:val="1"/>
        <w:numPr>
          <w:ilvl w:val="0"/>
          <w:numId w:val="2"/>
        </w:numPr>
        <w:shd w:val="clear" w:color="auto" w:fill="auto"/>
        <w:tabs>
          <w:tab w:val="left" w:pos="984"/>
        </w:tabs>
        <w:spacing w:line="326" w:lineRule="exact"/>
        <w:ind w:left="960" w:right="40" w:hanging="24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подготавливает персональные данные кандидатов на должность ре</w:t>
      </w:r>
      <w:r w:rsidRPr="004D4D0B">
        <w:rPr>
          <w:sz w:val="28"/>
          <w:szCs w:val="28"/>
        </w:rPr>
        <w:t>к</w:t>
      </w:r>
      <w:r w:rsidRPr="004D4D0B">
        <w:rPr>
          <w:sz w:val="28"/>
          <w:szCs w:val="28"/>
        </w:rPr>
        <w:t>тора КнАГТУ (по форме);</w:t>
      </w:r>
    </w:p>
    <w:p w:rsidR="009C4B62" w:rsidRPr="004D4D0B" w:rsidRDefault="009C4B62" w:rsidP="009C4B62">
      <w:pPr>
        <w:pStyle w:val="1"/>
        <w:numPr>
          <w:ilvl w:val="0"/>
          <w:numId w:val="2"/>
        </w:numPr>
        <w:shd w:val="clear" w:color="auto" w:fill="auto"/>
        <w:tabs>
          <w:tab w:val="left" w:pos="979"/>
        </w:tabs>
        <w:spacing w:line="326" w:lineRule="exact"/>
        <w:ind w:left="960" w:right="40" w:hanging="24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подготавливает проект списка кандидатов на должность ректора КнАГТУ и заключения по кандидатурам;</w:t>
      </w:r>
    </w:p>
    <w:p w:rsidR="009C4B62" w:rsidRPr="004D4D0B" w:rsidRDefault="009C4B62" w:rsidP="009C4B62">
      <w:pPr>
        <w:pStyle w:val="1"/>
        <w:numPr>
          <w:ilvl w:val="0"/>
          <w:numId w:val="2"/>
        </w:numPr>
        <w:shd w:val="clear" w:color="auto" w:fill="auto"/>
        <w:tabs>
          <w:tab w:val="left" w:pos="979"/>
        </w:tabs>
        <w:spacing w:line="326" w:lineRule="exact"/>
        <w:ind w:left="960" w:right="40" w:hanging="24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представляет на утверждение Ученого совета КнАГТУ форму изб</w:t>
      </w:r>
      <w:r w:rsidRPr="004D4D0B">
        <w:rPr>
          <w:sz w:val="28"/>
          <w:szCs w:val="28"/>
        </w:rPr>
        <w:t>и</w:t>
      </w:r>
      <w:r w:rsidRPr="004D4D0B">
        <w:rPr>
          <w:sz w:val="28"/>
          <w:szCs w:val="28"/>
        </w:rPr>
        <w:t>ратель</w:t>
      </w:r>
      <w:r w:rsidRPr="004D4D0B">
        <w:rPr>
          <w:sz w:val="28"/>
          <w:szCs w:val="28"/>
        </w:rPr>
        <w:softHyphen/>
        <w:t>ного бюллетеня для тайного голосования;</w:t>
      </w:r>
    </w:p>
    <w:p w:rsidR="009C4B62" w:rsidRPr="004D4D0B" w:rsidRDefault="009C4B62" w:rsidP="009C4B62">
      <w:pPr>
        <w:pStyle w:val="1"/>
        <w:numPr>
          <w:ilvl w:val="0"/>
          <w:numId w:val="2"/>
        </w:numPr>
        <w:shd w:val="clear" w:color="auto" w:fill="auto"/>
        <w:tabs>
          <w:tab w:val="left" w:pos="979"/>
        </w:tabs>
        <w:spacing w:line="326" w:lineRule="exact"/>
        <w:ind w:left="960" w:right="40" w:hanging="24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подготавливает проекты документов, принимаемых Конференцией по вы</w:t>
      </w:r>
      <w:r w:rsidRPr="004D4D0B">
        <w:rPr>
          <w:sz w:val="28"/>
          <w:szCs w:val="28"/>
        </w:rPr>
        <w:softHyphen/>
        <w:t>борам ректора КнАГТУ;</w:t>
      </w:r>
    </w:p>
    <w:p w:rsidR="009C4B62" w:rsidRPr="004D4D0B" w:rsidRDefault="009C4B62" w:rsidP="009C4B62">
      <w:pPr>
        <w:pStyle w:val="1"/>
        <w:numPr>
          <w:ilvl w:val="0"/>
          <w:numId w:val="2"/>
        </w:numPr>
        <w:shd w:val="clear" w:color="auto" w:fill="auto"/>
        <w:tabs>
          <w:tab w:val="left" w:pos="979"/>
        </w:tabs>
        <w:spacing w:line="326" w:lineRule="exact"/>
        <w:ind w:left="960" w:right="40" w:hanging="24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 xml:space="preserve">подготавливает документы, необходимые для </w:t>
      </w:r>
      <w:r>
        <w:rPr>
          <w:sz w:val="28"/>
          <w:szCs w:val="28"/>
        </w:rPr>
        <w:t>обязательной аттест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кандидатов</w:t>
      </w:r>
      <w:r w:rsidRPr="004D4D0B">
        <w:rPr>
          <w:sz w:val="28"/>
          <w:szCs w:val="28"/>
        </w:rPr>
        <w:t>;</w:t>
      </w:r>
    </w:p>
    <w:p w:rsidR="009C4B62" w:rsidRPr="004D4D0B" w:rsidRDefault="009C4B62" w:rsidP="009C4B62">
      <w:pPr>
        <w:pStyle w:val="1"/>
        <w:numPr>
          <w:ilvl w:val="0"/>
          <w:numId w:val="2"/>
        </w:numPr>
        <w:shd w:val="clear" w:color="auto" w:fill="auto"/>
        <w:tabs>
          <w:tab w:val="left" w:pos="974"/>
        </w:tabs>
        <w:spacing w:line="326" w:lineRule="exact"/>
        <w:ind w:left="960" w:right="40" w:hanging="24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разрабатывает порядок проведения встреч кандидатами на дол</w:t>
      </w:r>
      <w:r w:rsidRPr="004D4D0B">
        <w:rPr>
          <w:sz w:val="28"/>
          <w:szCs w:val="28"/>
        </w:rPr>
        <w:t>ж</w:t>
      </w:r>
      <w:r w:rsidRPr="004D4D0B">
        <w:rPr>
          <w:sz w:val="28"/>
          <w:szCs w:val="28"/>
        </w:rPr>
        <w:t>ность ректора КнАГТУ с коллективом университета и занимается их организацией;</w:t>
      </w:r>
    </w:p>
    <w:p w:rsidR="009C4B62" w:rsidRPr="004D4D0B" w:rsidRDefault="009C4B62" w:rsidP="009C4B62">
      <w:pPr>
        <w:pStyle w:val="1"/>
        <w:numPr>
          <w:ilvl w:val="0"/>
          <w:numId w:val="2"/>
        </w:numPr>
        <w:shd w:val="clear" w:color="auto" w:fill="auto"/>
        <w:tabs>
          <w:tab w:val="left" w:pos="984"/>
        </w:tabs>
        <w:spacing w:line="326" w:lineRule="exact"/>
        <w:ind w:left="960" w:right="40" w:hanging="24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осуществляет иные мероприятия, необходимые для проведения в</w:t>
      </w:r>
      <w:r w:rsidRPr="004D4D0B">
        <w:rPr>
          <w:sz w:val="28"/>
          <w:szCs w:val="28"/>
        </w:rPr>
        <w:t>ы</w:t>
      </w:r>
      <w:r w:rsidRPr="004D4D0B">
        <w:rPr>
          <w:sz w:val="28"/>
          <w:szCs w:val="28"/>
        </w:rPr>
        <w:t>боров ректора КнАГТУ;</w:t>
      </w:r>
    </w:p>
    <w:p w:rsidR="009C4B62" w:rsidRPr="004D4D0B" w:rsidRDefault="009C4B62" w:rsidP="009C4B62">
      <w:pPr>
        <w:pStyle w:val="1"/>
        <w:shd w:val="clear" w:color="auto" w:fill="auto"/>
        <w:ind w:left="720" w:right="40" w:firstLine="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Руководит деятельностью Комиссии по выборам ректора КнАГТУ ее предсе</w:t>
      </w:r>
      <w:r w:rsidRPr="004D4D0B">
        <w:rPr>
          <w:sz w:val="28"/>
          <w:szCs w:val="28"/>
        </w:rPr>
        <w:softHyphen/>
        <w:t>датель, назначаемый Ученым советом КнАГТУ из числа членов Комиссии.</w:t>
      </w:r>
    </w:p>
    <w:p w:rsidR="009C4B62" w:rsidRPr="004D4D0B" w:rsidRDefault="009C4B62" w:rsidP="009C4B62">
      <w:pPr>
        <w:pStyle w:val="1"/>
        <w:shd w:val="clear" w:color="auto" w:fill="auto"/>
        <w:spacing w:after="180"/>
        <w:ind w:left="20" w:firstLine="0"/>
        <w:jc w:val="center"/>
        <w:rPr>
          <w:sz w:val="28"/>
          <w:szCs w:val="28"/>
        </w:rPr>
      </w:pPr>
      <w:r w:rsidRPr="004D4D0B">
        <w:rPr>
          <w:sz w:val="28"/>
          <w:szCs w:val="28"/>
        </w:rPr>
        <w:lastRenderedPageBreak/>
        <w:t>Заседания Комиссии проводятся по мере необходимости. Решения Комиссии при</w:t>
      </w:r>
      <w:r w:rsidRPr="004D4D0B">
        <w:rPr>
          <w:sz w:val="28"/>
          <w:szCs w:val="28"/>
        </w:rPr>
        <w:softHyphen/>
        <w:t>нимаются большинством голосов от числа присутствующих на заседании ее членов.</w:t>
      </w:r>
    </w:p>
    <w:p w:rsidR="009C4B62" w:rsidRPr="004D4D0B" w:rsidRDefault="009C4B62" w:rsidP="009C4B62">
      <w:pPr>
        <w:pStyle w:val="1"/>
        <w:shd w:val="clear" w:color="auto" w:fill="auto"/>
        <w:spacing w:after="60"/>
        <w:ind w:left="720" w:right="40" w:hanging="70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2.4. Члены комиссии, выдвинутые в качестве кандидатов на должность ре</w:t>
      </w:r>
      <w:r w:rsidRPr="004D4D0B">
        <w:rPr>
          <w:sz w:val="28"/>
          <w:szCs w:val="28"/>
        </w:rPr>
        <w:t>к</w:t>
      </w:r>
      <w:r w:rsidRPr="004D4D0B">
        <w:rPr>
          <w:sz w:val="28"/>
          <w:szCs w:val="28"/>
        </w:rPr>
        <w:t>тора КнАГТУ, исключаются из состава комиссии. В этом случае вкл</w:t>
      </w:r>
      <w:r w:rsidRPr="004D4D0B">
        <w:rPr>
          <w:sz w:val="28"/>
          <w:szCs w:val="28"/>
        </w:rPr>
        <w:t>ю</w:t>
      </w:r>
      <w:r w:rsidRPr="004D4D0B">
        <w:rPr>
          <w:sz w:val="28"/>
          <w:szCs w:val="28"/>
        </w:rPr>
        <w:t>чение в состав комиссии нового члена не производится.</w:t>
      </w:r>
    </w:p>
    <w:p w:rsidR="009C4B62" w:rsidRPr="004D4D0B" w:rsidRDefault="009C4B62" w:rsidP="009C4B62">
      <w:pPr>
        <w:pStyle w:val="22"/>
        <w:keepNext/>
        <w:keepLines/>
        <w:shd w:val="clear" w:color="auto" w:fill="auto"/>
        <w:spacing w:before="0" w:after="56" w:line="322" w:lineRule="exact"/>
        <w:ind w:left="20"/>
        <w:jc w:val="center"/>
        <w:rPr>
          <w:sz w:val="28"/>
          <w:szCs w:val="28"/>
        </w:rPr>
      </w:pPr>
      <w:bookmarkStart w:id="2" w:name="bookmark3"/>
      <w:r w:rsidRPr="004D4D0B">
        <w:rPr>
          <w:sz w:val="28"/>
          <w:szCs w:val="28"/>
        </w:rPr>
        <w:t>3 Квалификационные требования, предъявляемые к кандидатам на дол</w:t>
      </w:r>
      <w:r w:rsidRPr="004D4D0B">
        <w:rPr>
          <w:sz w:val="28"/>
          <w:szCs w:val="28"/>
        </w:rPr>
        <w:t>ж</w:t>
      </w:r>
      <w:r w:rsidRPr="004D4D0B">
        <w:rPr>
          <w:sz w:val="28"/>
          <w:szCs w:val="28"/>
        </w:rPr>
        <w:t>ность ректора</w:t>
      </w:r>
      <w:bookmarkEnd w:id="2"/>
    </w:p>
    <w:p w:rsidR="009C4B62" w:rsidRPr="004D4D0B" w:rsidRDefault="009C4B62" w:rsidP="009C4B62">
      <w:pPr>
        <w:pStyle w:val="30"/>
        <w:numPr>
          <w:ilvl w:val="0"/>
          <w:numId w:val="3"/>
        </w:numPr>
        <w:shd w:val="clear" w:color="auto" w:fill="auto"/>
        <w:tabs>
          <w:tab w:val="left" w:pos="586"/>
        </w:tabs>
        <w:spacing w:before="0" w:after="105"/>
        <w:ind w:left="720" w:right="40"/>
        <w:rPr>
          <w:sz w:val="28"/>
          <w:szCs w:val="28"/>
        </w:rPr>
      </w:pPr>
      <w:r w:rsidRPr="004D4D0B">
        <w:rPr>
          <w:sz w:val="28"/>
          <w:szCs w:val="28"/>
        </w:rPr>
        <w:t>Ректор КнАГТУ избирается на альтернативной основе из числа квал</w:t>
      </w:r>
      <w:r w:rsidRPr="004D4D0B">
        <w:rPr>
          <w:sz w:val="28"/>
          <w:szCs w:val="28"/>
        </w:rPr>
        <w:t>и</w:t>
      </w:r>
      <w:r w:rsidRPr="004D4D0B">
        <w:rPr>
          <w:sz w:val="28"/>
          <w:szCs w:val="28"/>
        </w:rPr>
        <w:t>фициро</w:t>
      </w:r>
      <w:r w:rsidRPr="004D4D0B">
        <w:rPr>
          <w:sz w:val="28"/>
          <w:szCs w:val="28"/>
        </w:rPr>
        <w:softHyphen/>
        <w:t>ванных и авторитетных специалистов, имеющих:</w:t>
      </w:r>
    </w:p>
    <w:p w:rsidR="009C4B62" w:rsidRPr="004D4D0B" w:rsidRDefault="009C4B62" w:rsidP="009C4B62">
      <w:pPr>
        <w:pStyle w:val="30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70" w:lineRule="exact"/>
        <w:ind w:left="1000" w:hanging="280"/>
        <w:rPr>
          <w:sz w:val="28"/>
          <w:szCs w:val="28"/>
        </w:rPr>
      </w:pPr>
      <w:r w:rsidRPr="004D4D0B">
        <w:rPr>
          <w:sz w:val="28"/>
          <w:szCs w:val="28"/>
        </w:rPr>
        <w:t>высшее профессиональное образование;</w:t>
      </w:r>
    </w:p>
    <w:p w:rsidR="009C4B62" w:rsidRPr="004D4D0B" w:rsidRDefault="009C4B62" w:rsidP="009C4B62">
      <w:pPr>
        <w:pStyle w:val="30"/>
        <w:numPr>
          <w:ilvl w:val="0"/>
          <w:numId w:val="2"/>
        </w:numPr>
        <w:shd w:val="clear" w:color="auto" w:fill="auto"/>
        <w:tabs>
          <w:tab w:val="left" w:pos="1051"/>
        </w:tabs>
        <w:spacing w:before="0" w:after="0" w:line="322" w:lineRule="exact"/>
        <w:ind w:left="1000" w:right="40" w:hanging="280"/>
        <w:rPr>
          <w:sz w:val="28"/>
          <w:szCs w:val="28"/>
        </w:rPr>
      </w:pPr>
      <w:r w:rsidRPr="004D4D0B">
        <w:rPr>
          <w:sz w:val="28"/>
          <w:szCs w:val="28"/>
        </w:rPr>
        <w:t>дополнительное профессиональное образование в области госуда</w:t>
      </w:r>
      <w:r w:rsidRPr="004D4D0B">
        <w:rPr>
          <w:sz w:val="28"/>
          <w:szCs w:val="28"/>
        </w:rPr>
        <w:t>р</w:t>
      </w:r>
      <w:r w:rsidRPr="004D4D0B">
        <w:rPr>
          <w:sz w:val="28"/>
          <w:szCs w:val="28"/>
        </w:rPr>
        <w:t>ственно</w:t>
      </w:r>
      <w:r w:rsidRPr="004D4D0B">
        <w:rPr>
          <w:sz w:val="28"/>
          <w:szCs w:val="28"/>
        </w:rPr>
        <w:softHyphen/>
        <w:t>го и муниципального управления, управления персоналом, управления проек</w:t>
      </w:r>
      <w:r w:rsidRPr="004D4D0B">
        <w:rPr>
          <w:sz w:val="28"/>
          <w:szCs w:val="28"/>
        </w:rPr>
        <w:softHyphen/>
        <w:t>тами, менеджмента и экономики;</w:t>
      </w:r>
    </w:p>
    <w:p w:rsidR="009C4B62" w:rsidRPr="004D4D0B" w:rsidRDefault="009C4B62" w:rsidP="009C4B62">
      <w:pPr>
        <w:pStyle w:val="30"/>
        <w:numPr>
          <w:ilvl w:val="0"/>
          <w:numId w:val="2"/>
        </w:numPr>
        <w:shd w:val="clear" w:color="auto" w:fill="auto"/>
        <w:tabs>
          <w:tab w:val="left" w:pos="950"/>
        </w:tabs>
        <w:spacing w:before="0" w:after="0" w:line="270" w:lineRule="exact"/>
        <w:ind w:left="1000" w:hanging="280"/>
        <w:rPr>
          <w:sz w:val="28"/>
          <w:szCs w:val="28"/>
        </w:rPr>
      </w:pPr>
      <w:r w:rsidRPr="004D4D0B">
        <w:rPr>
          <w:sz w:val="28"/>
          <w:szCs w:val="28"/>
        </w:rPr>
        <w:t>ученую степень и ученое звание;</w:t>
      </w:r>
    </w:p>
    <w:p w:rsidR="009C4B62" w:rsidRPr="004D4D0B" w:rsidRDefault="009C4B62" w:rsidP="009C4B62">
      <w:pPr>
        <w:pStyle w:val="30"/>
        <w:numPr>
          <w:ilvl w:val="0"/>
          <w:numId w:val="2"/>
        </w:numPr>
        <w:shd w:val="clear" w:color="auto" w:fill="auto"/>
        <w:tabs>
          <w:tab w:val="left" w:pos="979"/>
        </w:tabs>
        <w:spacing w:before="0" w:after="66" w:line="270" w:lineRule="exact"/>
        <w:ind w:left="1000" w:hanging="280"/>
        <w:rPr>
          <w:sz w:val="28"/>
          <w:szCs w:val="28"/>
        </w:rPr>
      </w:pPr>
      <w:r w:rsidRPr="004D4D0B">
        <w:rPr>
          <w:sz w:val="28"/>
          <w:szCs w:val="28"/>
        </w:rPr>
        <w:t>стаж научной или научно-педагогической работы не менее 5-и лет.</w:t>
      </w:r>
    </w:p>
    <w:p w:rsidR="009C4B62" w:rsidRPr="004D4D0B" w:rsidRDefault="009C4B62" w:rsidP="009C4B62">
      <w:pPr>
        <w:pStyle w:val="30"/>
        <w:numPr>
          <w:ilvl w:val="0"/>
          <w:numId w:val="3"/>
        </w:numPr>
        <w:shd w:val="clear" w:color="auto" w:fill="auto"/>
        <w:tabs>
          <w:tab w:val="left" w:pos="558"/>
        </w:tabs>
        <w:spacing w:before="0" w:after="300" w:line="322" w:lineRule="exact"/>
        <w:ind w:left="720" w:right="40"/>
        <w:rPr>
          <w:sz w:val="28"/>
          <w:szCs w:val="28"/>
        </w:rPr>
      </w:pPr>
      <w:r w:rsidRPr="004D4D0B">
        <w:rPr>
          <w:sz w:val="28"/>
          <w:szCs w:val="28"/>
        </w:rPr>
        <w:t>Должность ректора КнАГТУ может замещаться лицом в возрасте не старше 65 лет.</w:t>
      </w:r>
    </w:p>
    <w:p w:rsidR="009C4B62" w:rsidRPr="00E07BFC" w:rsidRDefault="009C4B62" w:rsidP="009C4B62">
      <w:pPr>
        <w:pStyle w:val="22"/>
        <w:keepNext/>
        <w:keepLines/>
        <w:shd w:val="clear" w:color="auto" w:fill="auto"/>
        <w:spacing w:before="0" w:after="180" w:line="322" w:lineRule="exact"/>
        <w:ind w:left="720" w:right="740"/>
        <w:rPr>
          <w:i/>
          <w:sz w:val="28"/>
          <w:szCs w:val="28"/>
        </w:rPr>
      </w:pPr>
      <w:bookmarkStart w:id="3" w:name="bookmark4"/>
      <w:r w:rsidRPr="00E07BFC">
        <w:rPr>
          <w:sz w:val="28"/>
          <w:szCs w:val="28"/>
        </w:rPr>
        <w:t>4 Порядок выдвижения кандидатур на должность ректора КНАГТУ и сроки представления документов кандидатов в К</w:t>
      </w:r>
      <w:r w:rsidRPr="00E07BFC">
        <w:rPr>
          <w:sz w:val="28"/>
          <w:szCs w:val="28"/>
        </w:rPr>
        <w:t>о</w:t>
      </w:r>
      <w:r w:rsidRPr="00E07BFC">
        <w:rPr>
          <w:sz w:val="28"/>
          <w:szCs w:val="28"/>
        </w:rPr>
        <w:t>миссию по выборам ректора</w:t>
      </w:r>
      <w:bookmarkEnd w:id="3"/>
    </w:p>
    <w:p w:rsidR="009C4B62" w:rsidRPr="004D4D0B" w:rsidRDefault="009C4B62" w:rsidP="009C4B62">
      <w:pPr>
        <w:pStyle w:val="1"/>
        <w:numPr>
          <w:ilvl w:val="0"/>
          <w:numId w:val="4"/>
        </w:numPr>
        <w:shd w:val="clear" w:color="auto" w:fill="auto"/>
        <w:tabs>
          <w:tab w:val="left" w:pos="735"/>
        </w:tabs>
        <w:spacing w:after="180"/>
        <w:ind w:left="720" w:right="40" w:hanging="700"/>
        <w:jc w:val="both"/>
        <w:rPr>
          <w:sz w:val="28"/>
          <w:szCs w:val="28"/>
        </w:rPr>
      </w:pPr>
      <w:r w:rsidRPr="00E07BFC">
        <w:rPr>
          <w:sz w:val="28"/>
          <w:szCs w:val="28"/>
        </w:rPr>
        <w:t>Выдвижение кандидатур на должность ректора КнАГТУ и представл</w:t>
      </w:r>
      <w:r w:rsidRPr="00E07BFC">
        <w:rPr>
          <w:sz w:val="28"/>
          <w:szCs w:val="28"/>
        </w:rPr>
        <w:t>е</w:t>
      </w:r>
      <w:r w:rsidRPr="00E07BFC">
        <w:rPr>
          <w:sz w:val="28"/>
          <w:szCs w:val="28"/>
        </w:rPr>
        <w:t>ние до</w:t>
      </w:r>
      <w:r w:rsidRPr="00E07BFC">
        <w:rPr>
          <w:sz w:val="28"/>
          <w:szCs w:val="28"/>
        </w:rPr>
        <w:softHyphen/>
        <w:t>кументов кандидатов в Комиссию по выборам ректора КнАГТУ начинается 2</w:t>
      </w:r>
      <w:r>
        <w:rPr>
          <w:sz w:val="28"/>
          <w:szCs w:val="28"/>
        </w:rPr>
        <w:t>4 сентября 2013</w:t>
      </w:r>
      <w:r w:rsidRPr="00E07BFC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</w:t>
      </w:r>
      <w:r w:rsidRPr="00E07BFC">
        <w:rPr>
          <w:sz w:val="28"/>
          <w:szCs w:val="28"/>
        </w:rPr>
        <w:t xml:space="preserve">и заканчивается </w:t>
      </w:r>
      <w:r>
        <w:rPr>
          <w:sz w:val="28"/>
          <w:szCs w:val="28"/>
        </w:rPr>
        <w:t>16 октября 2013</w:t>
      </w:r>
      <w:r w:rsidRPr="004D4D0B"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</w:t>
      </w:r>
      <w:r w:rsidRPr="004D4D0B">
        <w:rPr>
          <w:sz w:val="28"/>
          <w:szCs w:val="28"/>
        </w:rPr>
        <w:t>.</w:t>
      </w:r>
    </w:p>
    <w:p w:rsidR="009C4B62" w:rsidRPr="004D4D0B" w:rsidRDefault="009C4B62" w:rsidP="009C4B62">
      <w:pPr>
        <w:pStyle w:val="1"/>
        <w:numPr>
          <w:ilvl w:val="0"/>
          <w:numId w:val="4"/>
        </w:numPr>
        <w:shd w:val="clear" w:color="auto" w:fill="auto"/>
        <w:tabs>
          <w:tab w:val="left" w:pos="721"/>
        </w:tabs>
        <w:ind w:left="720" w:right="40" w:hanging="70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Право выдвижения и поддержки кандидатур на должность ректора КнАГТУ принадлежит Ученому совету КнАГТУ, Советам институтов КнАГТУ, Советам факультетов КнАГТУ, собраниям кол</w:t>
      </w:r>
      <w:r>
        <w:rPr>
          <w:sz w:val="28"/>
          <w:szCs w:val="28"/>
        </w:rPr>
        <w:t>лективов структурных подразделе</w:t>
      </w:r>
      <w:r w:rsidRPr="004D4D0B">
        <w:rPr>
          <w:sz w:val="28"/>
          <w:szCs w:val="28"/>
        </w:rPr>
        <w:t>ний КнАГТУ, самовыдвижение.</w:t>
      </w:r>
    </w:p>
    <w:p w:rsidR="009C4B62" w:rsidRPr="004D4D0B" w:rsidRDefault="009C4B62" w:rsidP="009C4B62">
      <w:pPr>
        <w:pStyle w:val="1"/>
        <w:shd w:val="clear" w:color="auto" w:fill="auto"/>
        <w:spacing w:after="184" w:line="326" w:lineRule="exact"/>
        <w:ind w:left="720" w:right="40" w:firstLine="0"/>
        <w:rPr>
          <w:sz w:val="28"/>
          <w:szCs w:val="28"/>
        </w:rPr>
      </w:pPr>
      <w:r w:rsidRPr="004D4D0B">
        <w:rPr>
          <w:sz w:val="28"/>
          <w:szCs w:val="28"/>
        </w:rPr>
        <w:t>На должность ректора КнАГТУ может быть выдвинуто неограниче</w:t>
      </w:r>
      <w:r w:rsidRPr="004D4D0B">
        <w:rPr>
          <w:sz w:val="28"/>
          <w:szCs w:val="28"/>
        </w:rPr>
        <w:t>н</w:t>
      </w:r>
      <w:r w:rsidRPr="004D4D0B">
        <w:rPr>
          <w:sz w:val="28"/>
          <w:szCs w:val="28"/>
        </w:rPr>
        <w:t>ное число кандидатур.</w:t>
      </w:r>
    </w:p>
    <w:p w:rsidR="009C4B62" w:rsidRDefault="009C4B62" w:rsidP="009C4B62">
      <w:pPr>
        <w:pStyle w:val="1"/>
        <w:numPr>
          <w:ilvl w:val="0"/>
          <w:numId w:val="4"/>
        </w:numPr>
        <w:shd w:val="clear" w:color="auto" w:fill="auto"/>
        <w:tabs>
          <w:tab w:val="left" w:pos="730"/>
        </w:tabs>
        <w:spacing w:after="184"/>
        <w:ind w:left="720" w:right="40" w:hanging="70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Решение о выдвижении кандидата на должность ректора КнАГТУ принимается большинством голосов присутствующих на заседании Ученого совета КнАГТУ (Совета института, Совета факультета), со</w:t>
      </w:r>
      <w:r w:rsidRPr="004D4D0B">
        <w:rPr>
          <w:sz w:val="28"/>
          <w:szCs w:val="28"/>
        </w:rPr>
        <w:t>б</w:t>
      </w:r>
      <w:r w:rsidRPr="004D4D0B">
        <w:rPr>
          <w:sz w:val="28"/>
          <w:szCs w:val="28"/>
        </w:rPr>
        <w:t>раниях коллективов структурных подразделений КнАГТУ открытым голосованием.</w:t>
      </w:r>
    </w:p>
    <w:p w:rsidR="009C4B62" w:rsidRPr="007A18C9" w:rsidRDefault="009C4B62" w:rsidP="009C4B62">
      <w:pPr>
        <w:pStyle w:val="1"/>
        <w:numPr>
          <w:ilvl w:val="0"/>
          <w:numId w:val="4"/>
        </w:numPr>
        <w:shd w:val="clear" w:color="auto" w:fill="auto"/>
        <w:tabs>
          <w:tab w:val="left" w:pos="730"/>
        </w:tabs>
        <w:spacing w:after="184"/>
        <w:ind w:left="720" w:right="40" w:hanging="700"/>
        <w:jc w:val="both"/>
        <w:rPr>
          <w:sz w:val="28"/>
          <w:szCs w:val="28"/>
        </w:rPr>
      </w:pPr>
      <w:r w:rsidRPr="007A18C9">
        <w:rPr>
          <w:sz w:val="28"/>
          <w:szCs w:val="28"/>
        </w:rPr>
        <w:t>Ученый совет КнАГТУ, Советы институтов, Советы факультетов, со</w:t>
      </w:r>
      <w:r w:rsidRPr="007A18C9">
        <w:rPr>
          <w:sz w:val="28"/>
          <w:szCs w:val="28"/>
        </w:rPr>
        <w:t>б</w:t>
      </w:r>
      <w:r w:rsidRPr="007A18C9">
        <w:rPr>
          <w:sz w:val="28"/>
          <w:szCs w:val="28"/>
        </w:rPr>
        <w:t>рания коллективов структурных подразделений КнАГТУ представл</w:t>
      </w:r>
      <w:r w:rsidRPr="007A18C9">
        <w:rPr>
          <w:sz w:val="28"/>
          <w:szCs w:val="28"/>
        </w:rPr>
        <w:t>я</w:t>
      </w:r>
      <w:r w:rsidRPr="007A18C9">
        <w:rPr>
          <w:sz w:val="28"/>
          <w:szCs w:val="28"/>
        </w:rPr>
        <w:t>ют в Комиссию по выборам ректора КнАГТУ протоколы (выписки из протоколов) с подписями председателя и секретаря. В протоколе (в</w:t>
      </w:r>
      <w:r w:rsidRPr="007A18C9">
        <w:rPr>
          <w:sz w:val="28"/>
          <w:szCs w:val="28"/>
        </w:rPr>
        <w:t>ы</w:t>
      </w:r>
      <w:r w:rsidRPr="007A18C9">
        <w:rPr>
          <w:sz w:val="28"/>
          <w:szCs w:val="28"/>
        </w:rPr>
        <w:lastRenderedPageBreak/>
        <w:t>писке из протокола) содержатся данные о количестве участвовавших в заседании, количестве принимавших участие в голосовании по выдв</w:t>
      </w:r>
      <w:r w:rsidRPr="007A18C9">
        <w:rPr>
          <w:sz w:val="28"/>
          <w:szCs w:val="28"/>
        </w:rPr>
        <w:t>и</w:t>
      </w:r>
      <w:r w:rsidRPr="007A18C9">
        <w:rPr>
          <w:sz w:val="28"/>
          <w:szCs w:val="28"/>
        </w:rPr>
        <w:t>жению кандидатур на должность ректораКнАГТУ и количестве гол</w:t>
      </w:r>
      <w:r w:rsidRPr="007A18C9">
        <w:rPr>
          <w:sz w:val="28"/>
          <w:szCs w:val="28"/>
        </w:rPr>
        <w:t>о</w:t>
      </w:r>
      <w:r w:rsidRPr="007A18C9">
        <w:rPr>
          <w:sz w:val="28"/>
          <w:szCs w:val="28"/>
        </w:rPr>
        <w:t>сов, поданных за выдвинутую кандидатуру, против и воздержавшихся.</w:t>
      </w:r>
    </w:p>
    <w:p w:rsidR="009C4B62" w:rsidRPr="004D4D0B" w:rsidRDefault="009C4B62" w:rsidP="009C4B62">
      <w:pPr>
        <w:pStyle w:val="1"/>
        <w:numPr>
          <w:ilvl w:val="0"/>
          <w:numId w:val="4"/>
        </w:numPr>
        <w:shd w:val="clear" w:color="auto" w:fill="auto"/>
        <w:tabs>
          <w:tab w:val="left" w:pos="730"/>
        </w:tabs>
        <w:spacing w:after="113"/>
        <w:ind w:left="720" w:right="20" w:hanging="70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Для регистрации кандидата на должность ректора КнАГТУ в Коми</w:t>
      </w:r>
      <w:r w:rsidRPr="004D4D0B">
        <w:rPr>
          <w:sz w:val="28"/>
          <w:szCs w:val="28"/>
        </w:rPr>
        <w:t>с</w:t>
      </w:r>
      <w:r w:rsidRPr="004D4D0B">
        <w:rPr>
          <w:sz w:val="28"/>
          <w:szCs w:val="28"/>
        </w:rPr>
        <w:t>сию по выборам ректора КнАГТУ представляются следующие док</w:t>
      </w:r>
      <w:r w:rsidRPr="004D4D0B">
        <w:rPr>
          <w:sz w:val="28"/>
          <w:szCs w:val="28"/>
        </w:rPr>
        <w:t>у</w:t>
      </w:r>
      <w:r w:rsidRPr="004D4D0B">
        <w:rPr>
          <w:sz w:val="28"/>
          <w:szCs w:val="28"/>
        </w:rPr>
        <w:t>менты:</w:t>
      </w:r>
    </w:p>
    <w:p w:rsidR="009C4B62" w:rsidRPr="004D4D0B" w:rsidRDefault="009C4B62" w:rsidP="009C4B62">
      <w:pPr>
        <w:pStyle w:val="1"/>
        <w:numPr>
          <w:ilvl w:val="0"/>
          <w:numId w:val="2"/>
        </w:numPr>
        <w:shd w:val="clear" w:color="auto" w:fill="auto"/>
        <w:tabs>
          <w:tab w:val="left" w:pos="979"/>
        </w:tabs>
        <w:spacing w:line="331" w:lineRule="exact"/>
        <w:ind w:left="1000" w:right="20" w:hanging="28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заявление от кандидата о намерении принять участие в выборах ре</w:t>
      </w:r>
      <w:r w:rsidRPr="004D4D0B">
        <w:rPr>
          <w:sz w:val="28"/>
          <w:szCs w:val="28"/>
        </w:rPr>
        <w:t>к</w:t>
      </w:r>
      <w:r w:rsidRPr="004D4D0B">
        <w:rPr>
          <w:sz w:val="28"/>
          <w:szCs w:val="28"/>
        </w:rPr>
        <w:t>тора КнАГТУ;</w:t>
      </w:r>
    </w:p>
    <w:p w:rsidR="009C4B62" w:rsidRPr="004D4D0B" w:rsidRDefault="009C4B62" w:rsidP="009C4B62">
      <w:pPr>
        <w:pStyle w:val="1"/>
        <w:numPr>
          <w:ilvl w:val="0"/>
          <w:numId w:val="2"/>
        </w:numPr>
        <w:shd w:val="clear" w:color="auto" w:fill="auto"/>
        <w:tabs>
          <w:tab w:val="left" w:pos="984"/>
        </w:tabs>
        <w:spacing w:line="331" w:lineRule="exact"/>
        <w:ind w:left="1000" w:right="20" w:hanging="28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программа кандидата (в 2-х экземплярах, пронумерованная, прош</w:t>
      </w:r>
      <w:r w:rsidRPr="004D4D0B">
        <w:rPr>
          <w:sz w:val="28"/>
          <w:szCs w:val="28"/>
        </w:rPr>
        <w:t>и</w:t>
      </w:r>
      <w:r w:rsidRPr="004D4D0B">
        <w:rPr>
          <w:sz w:val="28"/>
          <w:szCs w:val="28"/>
        </w:rPr>
        <w:t>тая и подписанная кандидатом);</w:t>
      </w:r>
    </w:p>
    <w:p w:rsidR="009C4B62" w:rsidRPr="004D4D0B" w:rsidRDefault="009C4B62" w:rsidP="009C4B62">
      <w:pPr>
        <w:pStyle w:val="1"/>
        <w:numPr>
          <w:ilvl w:val="0"/>
          <w:numId w:val="2"/>
        </w:numPr>
        <w:shd w:val="clear" w:color="auto" w:fill="auto"/>
        <w:tabs>
          <w:tab w:val="left" w:pos="974"/>
        </w:tabs>
        <w:spacing w:line="331" w:lineRule="exact"/>
        <w:ind w:left="720" w:firstLine="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тезисы программы кандидата (объемом не более 2 стр.);</w:t>
      </w:r>
    </w:p>
    <w:p w:rsidR="009C4B62" w:rsidRPr="004D4D0B" w:rsidRDefault="009C4B62" w:rsidP="009C4B62">
      <w:pPr>
        <w:pStyle w:val="1"/>
        <w:numPr>
          <w:ilvl w:val="0"/>
          <w:numId w:val="2"/>
        </w:numPr>
        <w:shd w:val="clear" w:color="auto" w:fill="auto"/>
        <w:tabs>
          <w:tab w:val="left" w:pos="979"/>
        </w:tabs>
        <w:ind w:left="1000" w:right="20" w:hanging="28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протоколы (выписки из протоколов) заседаний коллективов КнАГТУ по выдвижению кандидатур к избранию на должность ректора КнАГТУ (Уче</w:t>
      </w:r>
      <w:r w:rsidRPr="004D4D0B">
        <w:rPr>
          <w:sz w:val="28"/>
          <w:szCs w:val="28"/>
        </w:rPr>
        <w:softHyphen/>
        <w:t>ного совета КнАГТУ, Советов институтов, Советов факультетов, собраний структурных подразделений КнАГТУ);</w:t>
      </w:r>
    </w:p>
    <w:p w:rsidR="009C4B62" w:rsidRPr="004D4D0B" w:rsidRDefault="009C4B62" w:rsidP="009C4B62">
      <w:pPr>
        <w:pStyle w:val="1"/>
        <w:numPr>
          <w:ilvl w:val="0"/>
          <w:numId w:val="2"/>
        </w:numPr>
        <w:shd w:val="clear" w:color="auto" w:fill="auto"/>
        <w:tabs>
          <w:tab w:val="left" w:pos="974"/>
        </w:tabs>
        <w:spacing w:after="6" w:line="270" w:lineRule="exact"/>
        <w:ind w:left="720" w:firstLine="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личный листок по учету кадров и автобиография;</w:t>
      </w:r>
    </w:p>
    <w:p w:rsidR="009C4B62" w:rsidRPr="004D4D0B" w:rsidRDefault="009C4B62" w:rsidP="009C4B62">
      <w:pPr>
        <w:pStyle w:val="1"/>
        <w:numPr>
          <w:ilvl w:val="0"/>
          <w:numId w:val="2"/>
        </w:numPr>
        <w:shd w:val="clear" w:color="auto" w:fill="auto"/>
        <w:tabs>
          <w:tab w:val="left" w:pos="984"/>
        </w:tabs>
        <w:ind w:left="1000" w:right="20" w:hanging="28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копии документов о высшем образовании, ученой степени, ученом звании, заверенные в отделе кадров КнАГТУ - для работников КнАГТУ, и заверен</w:t>
      </w:r>
      <w:r w:rsidRPr="004D4D0B">
        <w:rPr>
          <w:sz w:val="28"/>
          <w:szCs w:val="28"/>
        </w:rPr>
        <w:softHyphen/>
        <w:t>ные нотариально - для лиц, не работающих в КнАГТУ;</w:t>
      </w:r>
    </w:p>
    <w:p w:rsidR="009C4B62" w:rsidRPr="004D4D0B" w:rsidRDefault="009C4B62" w:rsidP="009C4B62">
      <w:pPr>
        <w:pStyle w:val="1"/>
        <w:numPr>
          <w:ilvl w:val="0"/>
          <w:numId w:val="2"/>
        </w:numPr>
        <w:shd w:val="clear" w:color="auto" w:fill="auto"/>
        <w:tabs>
          <w:tab w:val="left" w:pos="979"/>
        </w:tabs>
        <w:spacing w:line="326" w:lineRule="exact"/>
        <w:ind w:left="1000" w:right="20" w:hanging="28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копии документов о дополнительном профессиональном образов</w:t>
      </w:r>
      <w:r w:rsidRPr="004D4D0B">
        <w:rPr>
          <w:sz w:val="28"/>
          <w:szCs w:val="28"/>
        </w:rPr>
        <w:t>а</w:t>
      </w:r>
      <w:r w:rsidRPr="004D4D0B">
        <w:rPr>
          <w:sz w:val="28"/>
          <w:szCs w:val="28"/>
        </w:rPr>
        <w:t>нии в об</w:t>
      </w:r>
      <w:r w:rsidRPr="004D4D0B">
        <w:rPr>
          <w:sz w:val="28"/>
          <w:szCs w:val="28"/>
        </w:rPr>
        <w:softHyphen/>
        <w:t>ласти государственного и муниципального управления, управления персо</w:t>
      </w:r>
      <w:r w:rsidRPr="004D4D0B">
        <w:rPr>
          <w:sz w:val="28"/>
          <w:szCs w:val="28"/>
        </w:rPr>
        <w:softHyphen/>
        <w:t>налом, управления проектами, менеджмента и эк</w:t>
      </w:r>
      <w:r w:rsidRPr="004D4D0B">
        <w:rPr>
          <w:sz w:val="28"/>
          <w:szCs w:val="28"/>
        </w:rPr>
        <w:t>о</w:t>
      </w:r>
      <w:r w:rsidRPr="004D4D0B">
        <w:rPr>
          <w:sz w:val="28"/>
          <w:szCs w:val="28"/>
        </w:rPr>
        <w:t>номики;</w:t>
      </w:r>
    </w:p>
    <w:p w:rsidR="009C4B62" w:rsidRPr="004D4D0B" w:rsidRDefault="009C4B62" w:rsidP="009C4B62">
      <w:pPr>
        <w:pStyle w:val="1"/>
        <w:numPr>
          <w:ilvl w:val="0"/>
          <w:numId w:val="2"/>
        </w:numPr>
        <w:shd w:val="clear" w:color="auto" w:fill="auto"/>
        <w:tabs>
          <w:tab w:val="left" w:pos="979"/>
        </w:tabs>
        <w:spacing w:line="326" w:lineRule="exact"/>
        <w:ind w:left="720" w:firstLine="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список научных трудов;</w:t>
      </w:r>
    </w:p>
    <w:p w:rsidR="009C4B62" w:rsidRPr="004D4D0B" w:rsidRDefault="009C4B62" w:rsidP="009C4B62">
      <w:pPr>
        <w:pStyle w:val="1"/>
        <w:numPr>
          <w:ilvl w:val="0"/>
          <w:numId w:val="2"/>
        </w:numPr>
        <w:shd w:val="clear" w:color="auto" w:fill="auto"/>
        <w:tabs>
          <w:tab w:val="left" w:pos="979"/>
        </w:tabs>
        <w:ind w:left="1000" w:right="20" w:hanging="28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копия трудовой книжки, заверенная в отделе кадров КнАГТУ - для работ</w:t>
      </w:r>
      <w:r w:rsidRPr="004D4D0B">
        <w:rPr>
          <w:sz w:val="28"/>
          <w:szCs w:val="28"/>
        </w:rPr>
        <w:softHyphen/>
        <w:t>ников КнАГТУ, и заверенная нотариально - для лиц, не раб</w:t>
      </w:r>
      <w:r w:rsidRPr="004D4D0B">
        <w:rPr>
          <w:sz w:val="28"/>
          <w:szCs w:val="28"/>
        </w:rPr>
        <w:t>о</w:t>
      </w:r>
      <w:r w:rsidRPr="004D4D0B">
        <w:rPr>
          <w:sz w:val="28"/>
          <w:szCs w:val="28"/>
        </w:rPr>
        <w:t>тающих в КнАГТУ;</w:t>
      </w:r>
    </w:p>
    <w:p w:rsidR="009C4B62" w:rsidRPr="004D4D0B" w:rsidRDefault="009C4B62" w:rsidP="009C4B62">
      <w:pPr>
        <w:pStyle w:val="1"/>
        <w:numPr>
          <w:ilvl w:val="0"/>
          <w:numId w:val="2"/>
        </w:numPr>
        <w:shd w:val="clear" w:color="auto" w:fill="auto"/>
        <w:tabs>
          <w:tab w:val="left" w:pos="979"/>
        </w:tabs>
        <w:spacing w:after="66" w:line="270" w:lineRule="exact"/>
        <w:ind w:left="720" w:firstLine="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дополнительные документы по усмотрению кандидатов.</w:t>
      </w:r>
    </w:p>
    <w:p w:rsidR="009C4B62" w:rsidRPr="004D4D0B" w:rsidRDefault="009C4B62" w:rsidP="009C4B62">
      <w:pPr>
        <w:pStyle w:val="1"/>
        <w:numPr>
          <w:ilvl w:val="0"/>
          <w:numId w:val="4"/>
        </w:numPr>
        <w:shd w:val="clear" w:color="auto" w:fill="auto"/>
        <w:tabs>
          <w:tab w:val="left" w:pos="721"/>
        </w:tabs>
        <w:spacing w:after="180"/>
        <w:ind w:left="720" w:right="20" w:hanging="70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Комиссия по выборам ректора КнАГТУ рассматривает поданные д</w:t>
      </w:r>
      <w:r w:rsidRPr="004D4D0B">
        <w:rPr>
          <w:sz w:val="28"/>
          <w:szCs w:val="28"/>
        </w:rPr>
        <w:t>о</w:t>
      </w:r>
      <w:r w:rsidRPr="004D4D0B">
        <w:rPr>
          <w:sz w:val="28"/>
          <w:szCs w:val="28"/>
        </w:rPr>
        <w:t>кументы кандидатов, подготавливает персональные данные кандидатов (по форме) и передает проект списка кандидатов для утверждения Ученому совету КнАГТУ. Ученый совет КнАГТУ вправе не утвердить кандидата на должность ректора, если он не отвечает квалификацио</w:t>
      </w:r>
      <w:r w:rsidRPr="004D4D0B">
        <w:rPr>
          <w:sz w:val="28"/>
          <w:szCs w:val="28"/>
        </w:rPr>
        <w:t>н</w:t>
      </w:r>
      <w:r w:rsidRPr="004D4D0B">
        <w:rPr>
          <w:sz w:val="28"/>
          <w:szCs w:val="28"/>
        </w:rPr>
        <w:t>ным и иным требованиям, установленным Уставом КнАГТУ и насто</w:t>
      </w:r>
      <w:r w:rsidRPr="004D4D0B">
        <w:rPr>
          <w:sz w:val="28"/>
          <w:szCs w:val="28"/>
        </w:rPr>
        <w:t>я</w:t>
      </w:r>
      <w:r w:rsidRPr="004D4D0B">
        <w:rPr>
          <w:sz w:val="28"/>
          <w:szCs w:val="28"/>
        </w:rPr>
        <w:t>щим Положением, о чем кандидат извещается письменно.</w:t>
      </w:r>
    </w:p>
    <w:p w:rsidR="009C4B62" w:rsidRPr="004D4D0B" w:rsidRDefault="009C4B62" w:rsidP="009C4B62">
      <w:pPr>
        <w:pStyle w:val="1"/>
        <w:numPr>
          <w:ilvl w:val="0"/>
          <w:numId w:val="4"/>
        </w:numPr>
        <w:shd w:val="clear" w:color="auto" w:fill="auto"/>
        <w:tabs>
          <w:tab w:val="left" w:pos="730"/>
        </w:tabs>
        <w:ind w:left="720" w:right="20" w:hanging="70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Утвержденный Ученым советом КнАГТУ список кандидатов на дол</w:t>
      </w:r>
      <w:r w:rsidRPr="004D4D0B">
        <w:rPr>
          <w:sz w:val="28"/>
          <w:szCs w:val="28"/>
        </w:rPr>
        <w:t>ж</w:t>
      </w:r>
      <w:r w:rsidRPr="004D4D0B">
        <w:rPr>
          <w:sz w:val="28"/>
          <w:szCs w:val="28"/>
        </w:rPr>
        <w:t>ность ректора КнАГТУ с указанием занимаемых должностей, мест р</w:t>
      </w:r>
      <w:r w:rsidRPr="004D4D0B">
        <w:rPr>
          <w:sz w:val="28"/>
          <w:szCs w:val="28"/>
        </w:rPr>
        <w:t>а</w:t>
      </w:r>
      <w:r w:rsidRPr="004D4D0B">
        <w:rPr>
          <w:sz w:val="28"/>
          <w:szCs w:val="28"/>
        </w:rPr>
        <w:t>боты, ученых степеней и ученых званий, представляется для соглас</w:t>
      </w:r>
      <w:r w:rsidRPr="004D4D0B">
        <w:rPr>
          <w:sz w:val="28"/>
          <w:szCs w:val="28"/>
        </w:rPr>
        <w:t>о</w:t>
      </w:r>
      <w:r w:rsidRPr="004D4D0B">
        <w:rPr>
          <w:sz w:val="28"/>
          <w:szCs w:val="28"/>
        </w:rPr>
        <w:t>вания в Аттестационную комиссию Минобрнауки России.</w:t>
      </w:r>
    </w:p>
    <w:p w:rsidR="009C4B62" w:rsidRPr="004D4D0B" w:rsidRDefault="009C4B62" w:rsidP="009C4B62">
      <w:pPr>
        <w:pStyle w:val="1"/>
        <w:shd w:val="clear" w:color="auto" w:fill="auto"/>
        <w:ind w:left="720" w:right="20" w:firstLine="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 xml:space="preserve">К списку кандидатов прикладываются заверенные копии заявлений кандидатов о намерении принять участие в выборах ректора КнАГТУ, </w:t>
      </w:r>
      <w:r w:rsidRPr="004D4D0B">
        <w:rPr>
          <w:sz w:val="28"/>
          <w:szCs w:val="28"/>
        </w:rPr>
        <w:lastRenderedPageBreak/>
        <w:t>персональные данные кандидатов (по форме), программы кандидатов (в 2-х экз., пронумеро</w:t>
      </w:r>
      <w:r w:rsidRPr="004D4D0B">
        <w:rPr>
          <w:sz w:val="28"/>
          <w:szCs w:val="28"/>
        </w:rPr>
        <w:softHyphen/>
        <w:t>ванные, прошитые и подписанные кандидатами), тезисы программ кандидатов (объемом не более 2 стр.), выписка из решения Ученого совета КнАГТУ об утверждении кандидатур.</w:t>
      </w:r>
    </w:p>
    <w:p w:rsidR="009C4B62" w:rsidRPr="004D4D0B" w:rsidRDefault="009C4B62" w:rsidP="009C4B62">
      <w:pPr>
        <w:pStyle w:val="1"/>
        <w:shd w:val="clear" w:color="auto" w:fill="auto"/>
        <w:spacing w:after="60"/>
        <w:ind w:left="720" w:right="20" w:firstLine="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Порядок представления документов в Аттестационную комиссию пр</w:t>
      </w:r>
      <w:r w:rsidRPr="004D4D0B">
        <w:rPr>
          <w:sz w:val="28"/>
          <w:szCs w:val="28"/>
        </w:rPr>
        <w:t>е</w:t>
      </w:r>
      <w:r w:rsidRPr="004D4D0B">
        <w:rPr>
          <w:sz w:val="28"/>
          <w:szCs w:val="28"/>
        </w:rPr>
        <w:t>дусмат</w:t>
      </w:r>
      <w:r w:rsidRPr="004D4D0B">
        <w:rPr>
          <w:sz w:val="28"/>
          <w:szCs w:val="28"/>
        </w:rPr>
        <w:softHyphen/>
        <w:t>ривает предварительное рассмотрение и согласование кандид</w:t>
      </w:r>
      <w:r w:rsidRPr="004D4D0B">
        <w:rPr>
          <w:sz w:val="28"/>
          <w:szCs w:val="28"/>
        </w:rPr>
        <w:t>а</w:t>
      </w:r>
      <w:r w:rsidRPr="004D4D0B">
        <w:rPr>
          <w:sz w:val="28"/>
          <w:szCs w:val="28"/>
        </w:rPr>
        <w:t>тур Советом ректоров вузов Хабаровского края и ЕАО и Правительс</w:t>
      </w:r>
      <w:r w:rsidRPr="004D4D0B">
        <w:rPr>
          <w:sz w:val="28"/>
          <w:szCs w:val="28"/>
        </w:rPr>
        <w:t>т</w:t>
      </w:r>
      <w:r w:rsidRPr="004D4D0B">
        <w:rPr>
          <w:sz w:val="28"/>
          <w:szCs w:val="28"/>
        </w:rPr>
        <w:t>вом Хабаровского края.</w:t>
      </w:r>
    </w:p>
    <w:p w:rsidR="009C4B62" w:rsidRPr="004D4D0B" w:rsidRDefault="009C4B62" w:rsidP="009C4B62">
      <w:pPr>
        <w:pStyle w:val="1"/>
        <w:shd w:val="clear" w:color="auto" w:fill="auto"/>
        <w:spacing w:after="240"/>
        <w:ind w:left="720" w:right="20" w:firstLine="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После согласования кандидатур с Аттестационной комиссией Миноб</w:t>
      </w:r>
      <w:r w:rsidRPr="004D4D0B">
        <w:rPr>
          <w:sz w:val="28"/>
          <w:szCs w:val="28"/>
        </w:rPr>
        <w:t>р</w:t>
      </w:r>
      <w:r w:rsidRPr="004D4D0B">
        <w:rPr>
          <w:sz w:val="28"/>
          <w:szCs w:val="28"/>
        </w:rPr>
        <w:t>науки России список кандидатов на должность ректора КнАГТУ ра</w:t>
      </w:r>
      <w:r w:rsidRPr="004D4D0B">
        <w:rPr>
          <w:sz w:val="28"/>
          <w:szCs w:val="28"/>
        </w:rPr>
        <w:t>з</w:t>
      </w:r>
      <w:r w:rsidRPr="004D4D0B">
        <w:rPr>
          <w:sz w:val="28"/>
          <w:szCs w:val="28"/>
        </w:rPr>
        <w:t>мещается на сайте КнАГТУ и досках объявлений университета, указ</w:t>
      </w:r>
      <w:r w:rsidRPr="004D4D0B">
        <w:rPr>
          <w:sz w:val="28"/>
          <w:szCs w:val="28"/>
        </w:rPr>
        <w:t>а</w:t>
      </w:r>
      <w:r w:rsidRPr="004D4D0B">
        <w:rPr>
          <w:sz w:val="28"/>
          <w:szCs w:val="28"/>
        </w:rPr>
        <w:t>нием, где и когда можно ознакомиться с программами кандидатов.</w:t>
      </w:r>
    </w:p>
    <w:p w:rsidR="009C4B62" w:rsidRPr="004D4D0B" w:rsidRDefault="009C4B62" w:rsidP="009C4B62">
      <w:pPr>
        <w:pStyle w:val="1"/>
        <w:shd w:val="clear" w:color="auto" w:fill="auto"/>
        <w:spacing w:after="521"/>
        <w:ind w:left="720" w:right="2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4.8 Кандидат на должность ректора КнАГТУ имеет право снять свою канд</w:t>
      </w:r>
      <w:r w:rsidRPr="004D4D0B">
        <w:rPr>
          <w:sz w:val="28"/>
          <w:szCs w:val="28"/>
        </w:rPr>
        <w:t>и</w:t>
      </w:r>
      <w:r w:rsidRPr="004D4D0B">
        <w:rPr>
          <w:sz w:val="28"/>
          <w:szCs w:val="28"/>
        </w:rPr>
        <w:t>датуру на любом этапе выборной кампании. Канд</w:t>
      </w:r>
      <w:r>
        <w:rPr>
          <w:sz w:val="28"/>
          <w:szCs w:val="28"/>
        </w:rPr>
        <w:t>идату, принявшему решение о сня</w:t>
      </w:r>
      <w:r w:rsidRPr="004D4D0B">
        <w:rPr>
          <w:sz w:val="28"/>
          <w:szCs w:val="28"/>
        </w:rPr>
        <w:t>тии своей кандидатуры до начала работы Конференции по выборам ректора, требуется представить в Комиссию по выборам ректора университета соответ</w:t>
      </w:r>
      <w:r w:rsidRPr="004D4D0B">
        <w:rPr>
          <w:sz w:val="28"/>
          <w:szCs w:val="28"/>
        </w:rPr>
        <w:softHyphen/>
        <w:t>ствующее письменное заявление, после чего вопрос о снятии его кандидатуры считается окончательно реше</w:t>
      </w:r>
      <w:r w:rsidRPr="004D4D0B">
        <w:rPr>
          <w:sz w:val="28"/>
          <w:szCs w:val="28"/>
        </w:rPr>
        <w:t>н</w:t>
      </w:r>
      <w:r w:rsidRPr="004D4D0B">
        <w:rPr>
          <w:sz w:val="28"/>
          <w:szCs w:val="28"/>
        </w:rPr>
        <w:t>ным.</w:t>
      </w:r>
    </w:p>
    <w:p w:rsidR="009C4B62" w:rsidRPr="004D4D0B" w:rsidRDefault="009C4B62" w:rsidP="009C4B62">
      <w:pPr>
        <w:pStyle w:val="22"/>
        <w:keepNext/>
        <w:keepLines/>
        <w:shd w:val="clear" w:color="auto" w:fill="auto"/>
        <w:spacing w:before="0" w:after="126" w:line="270" w:lineRule="exact"/>
        <w:ind w:left="40"/>
        <w:jc w:val="center"/>
        <w:rPr>
          <w:sz w:val="28"/>
          <w:szCs w:val="28"/>
        </w:rPr>
      </w:pPr>
      <w:bookmarkStart w:id="4" w:name="bookmark5"/>
      <w:r w:rsidRPr="004D4D0B">
        <w:rPr>
          <w:sz w:val="28"/>
          <w:szCs w:val="28"/>
        </w:rPr>
        <w:t>5 Дата проведения Конференции по выборам ректора КнАГТУ</w:t>
      </w:r>
      <w:bookmarkEnd w:id="4"/>
    </w:p>
    <w:p w:rsidR="009C4B62" w:rsidRPr="004D4D0B" w:rsidRDefault="009C4B62" w:rsidP="009C4B62">
      <w:pPr>
        <w:pStyle w:val="1"/>
        <w:shd w:val="clear" w:color="auto" w:fill="auto"/>
        <w:spacing w:after="550"/>
        <w:ind w:left="720" w:right="2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 xml:space="preserve">5.1. Дата проведения Конференции по выборам </w:t>
      </w:r>
      <w:r>
        <w:rPr>
          <w:sz w:val="28"/>
          <w:szCs w:val="28"/>
        </w:rPr>
        <w:t>ректора назначается Ученым сове</w:t>
      </w:r>
      <w:r w:rsidRPr="004D4D0B">
        <w:rPr>
          <w:sz w:val="28"/>
          <w:szCs w:val="28"/>
        </w:rPr>
        <w:t>том КнАГТУ и согласовывается с Минобрнауки Р</w:t>
      </w:r>
      <w:r>
        <w:rPr>
          <w:sz w:val="28"/>
          <w:szCs w:val="28"/>
        </w:rPr>
        <w:t>Ф</w:t>
      </w:r>
      <w:r w:rsidRPr="004D4D0B">
        <w:rPr>
          <w:sz w:val="28"/>
          <w:szCs w:val="28"/>
        </w:rPr>
        <w:t>.</w:t>
      </w:r>
    </w:p>
    <w:p w:rsidR="009C4B62" w:rsidRPr="004D4D0B" w:rsidRDefault="009C4B62" w:rsidP="009C4B62">
      <w:pPr>
        <w:pStyle w:val="22"/>
        <w:keepNext/>
        <w:keepLines/>
        <w:shd w:val="clear" w:color="auto" w:fill="auto"/>
        <w:spacing w:before="0" w:after="110" w:line="384" w:lineRule="exact"/>
        <w:ind w:left="40"/>
        <w:jc w:val="center"/>
        <w:rPr>
          <w:sz w:val="28"/>
          <w:szCs w:val="28"/>
        </w:rPr>
      </w:pPr>
      <w:bookmarkStart w:id="5" w:name="bookmark6"/>
      <w:r w:rsidRPr="004D4D0B">
        <w:rPr>
          <w:sz w:val="28"/>
          <w:szCs w:val="28"/>
        </w:rPr>
        <w:t>6 Порядок избрания делегатов на Конференцию по выборам ректора КнА</w:t>
      </w:r>
      <w:r w:rsidRPr="004D4D0B">
        <w:rPr>
          <w:sz w:val="28"/>
          <w:szCs w:val="28"/>
        </w:rPr>
        <w:t>Г</w:t>
      </w:r>
      <w:r w:rsidRPr="004D4D0B">
        <w:rPr>
          <w:sz w:val="28"/>
          <w:szCs w:val="28"/>
        </w:rPr>
        <w:t>ТУ</w:t>
      </w:r>
      <w:bookmarkEnd w:id="5"/>
    </w:p>
    <w:p w:rsidR="009C4B62" w:rsidRPr="004D4D0B" w:rsidRDefault="009C4B62" w:rsidP="009C4B62">
      <w:pPr>
        <w:pStyle w:val="1"/>
        <w:numPr>
          <w:ilvl w:val="0"/>
          <w:numId w:val="5"/>
        </w:numPr>
        <w:shd w:val="clear" w:color="auto" w:fill="auto"/>
        <w:tabs>
          <w:tab w:val="left" w:pos="706"/>
        </w:tabs>
        <w:spacing w:after="120"/>
        <w:ind w:left="720" w:right="2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В соответствии с действующим законодательством делегаты Конф</w:t>
      </w:r>
      <w:r w:rsidRPr="004D4D0B">
        <w:rPr>
          <w:sz w:val="28"/>
          <w:szCs w:val="28"/>
        </w:rPr>
        <w:t>е</w:t>
      </w:r>
      <w:r w:rsidRPr="004D4D0B">
        <w:rPr>
          <w:sz w:val="28"/>
          <w:szCs w:val="28"/>
        </w:rPr>
        <w:t>ренции по выборам ректора КнАГТУ избираются из числа педагогич</w:t>
      </w:r>
      <w:r w:rsidRPr="004D4D0B">
        <w:rPr>
          <w:sz w:val="28"/>
          <w:szCs w:val="28"/>
        </w:rPr>
        <w:t>е</w:t>
      </w:r>
      <w:r w:rsidRPr="004D4D0B">
        <w:rPr>
          <w:sz w:val="28"/>
          <w:szCs w:val="28"/>
        </w:rPr>
        <w:t>ских, научных и иных категорий работников, обучающихся и членов общественных организа</w:t>
      </w:r>
      <w:r w:rsidRPr="004D4D0B">
        <w:rPr>
          <w:sz w:val="28"/>
          <w:szCs w:val="28"/>
        </w:rPr>
        <w:softHyphen/>
        <w:t>ций Университета</w:t>
      </w:r>
      <w:r>
        <w:rPr>
          <w:rStyle w:val="ad"/>
          <w:sz w:val="28"/>
          <w:szCs w:val="28"/>
        </w:rPr>
        <w:footnoteReference w:id="2"/>
      </w:r>
      <w:r w:rsidRPr="004D4D0B">
        <w:rPr>
          <w:sz w:val="28"/>
          <w:szCs w:val="28"/>
        </w:rPr>
        <w:t>.</w:t>
      </w:r>
    </w:p>
    <w:p w:rsidR="009C4B62" w:rsidRPr="004D4D0B" w:rsidRDefault="009C4B62" w:rsidP="009C4B62">
      <w:pPr>
        <w:pStyle w:val="1"/>
        <w:numPr>
          <w:ilvl w:val="0"/>
          <w:numId w:val="5"/>
        </w:numPr>
        <w:shd w:val="clear" w:color="auto" w:fill="auto"/>
        <w:tabs>
          <w:tab w:val="left" w:pos="701"/>
        </w:tabs>
        <w:spacing w:after="116"/>
        <w:ind w:left="720" w:right="2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Нормы представительства и общий количественный состав конфере</w:t>
      </w:r>
      <w:r w:rsidRPr="004D4D0B">
        <w:rPr>
          <w:sz w:val="28"/>
          <w:szCs w:val="28"/>
        </w:rPr>
        <w:t>н</w:t>
      </w:r>
      <w:r w:rsidRPr="004D4D0B">
        <w:rPr>
          <w:sz w:val="28"/>
          <w:szCs w:val="28"/>
        </w:rPr>
        <w:t>ции утверждаются решением Ученого совета университета. При этом представи</w:t>
      </w:r>
      <w:r w:rsidRPr="004D4D0B">
        <w:rPr>
          <w:sz w:val="28"/>
          <w:szCs w:val="28"/>
        </w:rPr>
        <w:softHyphen/>
        <w:t>тельство членов Ученого совета университета на конфере</w:t>
      </w:r>
      <w:r w:rsidRPr="004D4D0B">
        <w:rPr>
          <w:sz w:val="28"/>
          <w:szCs w:val="28"/>
        </w:rPr>
        <w:t>н</w:t>
      </w:r>
      <w:r w:rsidRPr="004D4D0B">
        <w:rPr>
          <w:sz w:val="28"/>
          <w:szCs w:val="28"/>
        </w:rPr>
        <w:lastRenderedPageBreak/>
        <w:t>ции должно состав</w:t>
      </w:r>
      <w:r w:rsidRPr="004D4D0B">
        <w:rPr>
          <w:sz w:val="28"/>
          <w:szCs w:val="28"/>
        </w:rPr>
        <w:softHyphen/>
        <w:t>лять не более 50-и процентов от общего числа дел</w:t>
      </w:r>
      <w:r w:rsidRPr="004D4D0B">
        <w:rPr>
          <w:sz w:val="28"/>
          <w:szCs w:val="28"/>
        </w:rPr>
        <w:t>е</w:t>
      </w:r>
      <w:r w:rsidRPr="004D4D0B">
        <w:rPr>
          <w:sz w:val="28"/>
          <w:szCs w:val="28"/>
        </w:rPr>
        <w:t>гатов.</w:t>
      </w:r>
    </w:p>
    <w:p w:rsidR="009C4B62" w:rsidRPr="009D62C2" w:rsidRDefault="009C4B62" w:rsidP="009C4B62">
      <w:pPr>
        <w:pStyle w:val="1"/>
        <w:numPr>
          <w:ilvl w:val="0"/>
          <w:numId w:val="5"/>
        </w:numPr>
        <w:shd w:val="clear" w:color="auto" w:fill="auto"/>
        <w:tabs>
          <w:tab w:val="left" w:pos="730"/>
        </w:tabs>
        <w:spacing w:after="113" w:line="326" w:lineRule="exact"/>
        <w:ind w:left="720" w:right="20" w:hanging="700"/>
        <w:jc w:val="both"/>
        <w:rPr>
          <w:sz w:val="28"/>
          <w:szCs w:val="28"/>
        </w:rPr>
      </w:pPr>
      <w:r w:rsidRPr="009D62C2">
        <w:rPr>
          <w:sz w:val="28"/>
          <w:szCs w:val="28"/>
        </w:rPr>
        <w:t>Избрание делегатов Конференции по выборам ректора КнАГТУ зака</w:t>
      </w:r>
      <w:r w:rsidRPr="009D62C2">
        <w:rPr>
          <w:sz w:val="28"/>
          <w:szCs w:val="28"/>
        </w:rPr>
        <w:t>н</w:t>
      </w:r>
      <w:r w:rsidRPr="009D62C2">
        <w:rPr>
          <w:sz w:val="28"/>
          <w:szCs w:val="28"/>
        </w:rPr>
        <w:t>чивается за 12 дней до даты проведения Конференции.</w:t>
      </w:r>
    </w:p>
    <w:p w:rsidR="009C4B62" w:rsidRPr="009D62C2" w:rsidRDefault="009C4B62" w:rsidP="009C4B62">
      <w:pPr>
        <w:pStyle w:val="1"/>
        <w:numPr>
          <w:ilvl w:val="0"/>
          <w:numId w:val="5"/>
        </w:numPr>
        <w:shd w:val="clear" w:color="auto" w:fill="auto"/>
        <w:tabs>
          <w:tab w:val="left" w:pos="730"/>
        </w:tabs>
        <w:spacing w:after="113" w:line="326" w:lineRule="exact"/>
        <w:ind w:left="720" w:right="20" w:hanging="700"/>
        <w:jc w:val="both"/>
        <w:rPr>
          <w:sz w:val="28"/>
          <w:szCs w:val="28"/>
        </w:rPr>
      </w:pPr>
      <w:r w:rsidRPr="009D62C2">
        <w:rPr>
          <w:sz w:val="28"/>
          <w:szCs w:val="28"/>
        </w:rPr>
        <w:t>Делегаты Конференции по выборам ректора КнАГТУ избираются на собрании работников структурных подразделений открытым или та</w:t>
      </w:r>
      <w:r w:rsidRPr="009D62C2">
        <w:rPr>
          <w:sz w:val="28"/>
          <w:szCs w:val="28"/>
        </w:rPr>
        <w:t>й</w:t>
      </w:r>
      <w:r w:rsidRPr="009D62C2">
        <w:rPr>
          <w:sz w:val="28"/>
          <w:szCs w:val="28"/>
        </w:rPr>
        <w:t>ным голосованием (по решению собрания) согласно норме представ</w:t>
      </w:r>
      <w:r w:rsidRPr="009D62C2">
        <w:rPr>
          <w:sz w:val="28"/>
          <w:szCs w:val="28"/>
        </w:rPr>
        <w:t>и</w:t>
      </w:r>
      <w:r w:rsidRPr="009D62C2">
        <w:rPr>
          <w:sz w:val="28"/>
          <w:szCs w:val="28"/>
        </w:rPr>
        <w:t>тельства, утвержденной ученым советом университета при кворуме 50 процентов от списочного соста</w:t>
      </w:r>
      <w:r w:rsidRPr="009D62C2">
        <w:rPr>
          <w:sz w:val="28"/>
          <w:szCs w:val="28"/>
        </w:rPr>
        <w:softHyphen/>
        <w:t>ва подразделения.</w:t>
      </w:r>
    </w:p>
    <w:p w:rsidR="009C4B62" w:rsidRPr="004D4D0B" w:rsidRDefault="009C4B62" w:rsidP="009C4B62">
      <w:pPr>
        <w:pStyle w:val="1"/>
        <w:numPr>
          <w:ilvl w:val="0"/>
          <w:numId w:val="5"/>
        </w:numPr>
        <w:shd w:val="clear" w:color="auto" w:fill="auto"/>
        <w:tabs>
          <w:tab w:val="left" w:pos="730"/>
        </w:tabs>
        <w:spacing w:after="124" w:line="331" w:lineRule="exact"/>
        <w:ind w:left="720" w:right="20" w:hanging="70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Выдвижение студентов делегатами конференции производится на со</w:t>
      </w:r>
      <w:r w:rsidRPr="004D4D0B">
        <w:rPr>
          <w:sz w:val="28"/>
          <w:szCs w:val="28"/>
        </w:rPr>
        <w:t>б</w:t>
      </w:r>
      <w:r w:rsidRPr="004D4D0B">
        <w:rPr>
          <w:sz w:val="28"/>
          <w:szCs w:val="28"/>
        </w:rPr>
        <w:t>рании старост факультетов (институтов).</w:t>
      </w:r>
    </w:p>
    <w:p w:rsidR="009C4B62" w:rsidRPr="004D4D0B" w:rsidRDefault="009C4B62" w:rsidP="009C4B62">
      <w:pPr>
        <w:pStyle w:val="1"/>
        <w:numPr>
          <w:ilvl w:val="0"/>
          <w:numId w:val="5"/>
        </w:numPr>
        <w:shd w:val="clear" w:color="auto" w:fill="auto"/>
        <w:tabs>
          <w:tab w:val="left" w:pos="721"/>
        </w:tabs>
        <w:spacing w:after="124" w:line="326" w:lineRule="exact"/>
        <w:ind w:left="720" w:right="20" w:hanging="70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Выдвижение делегатов от аспирантов и докторантов осуществляется на засе</w:t>
      </w:r>
      <w:r w:rsidRPr="004D4D0B">
        <w:rPr>
          <w:sz w:val="28"/>
          <w:szCs w:val="28"/>
        </w:rPr>
        <w:softHyphen/>
        <w:t>дании совета молодых ученых.</w:t>
      </w:r>
    </w:p>
    <w:p w:rsidR="009C4B62" w:rsidRPr="004D4D0B" w:rsidRDefault="00585482" w:rsidP="009C4B62">
      <w:pPr>
        <w:pStyle w:val="1"/>
        <w:numPr>
          <w:ilvl w:val="0"/>
          <w:numId w:val="5"/>
        </w:numPr>
        <w:shd w:val="clear" w:color="auto" w:fill="auto"/>
        <w:tabs>
          <w:tab w:val="left" w:pos="721"/>
        </w:tabs>
        <w:spacing w:after="120"/>
        <w:ind w:left="720" w:right="20" w:hanging="70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5pt;margin-top:68.85pt;width:237pt;height:0;z-index:251660288" o:connectortype="straight"/>
        </w:pict>
      </w:r>
      <w:r w:rsidR="009C4B62" w:rsidRPr="004D4D0B">
        <w:rPr>
          <w:sz w:val="28"/>
          <w:szCs w:val="28"/>
        </w:rPr>
        <w:t>Протоколы собраний по избранию делегатов Конференции по выборам ректора КнАГТУ должны быть подписаны председателем и секретарем собрания и представлены в комиссию по выборам ректора не позднее, чем за 10 дней до проведения конференции.</w:t>
      </w:r>
    </w:p>
    <w:p w:rsidR="009C4B62" w:rsidRPr="004D4D0B" w:rsidRDefault="009C4B62" w:rsidP="009C4B62">
      <w:pPr>
        <w:pStyle w:val="1"/>
        <w:numPr>
          <w:ilvl w:val="0"/>
          <w:numId w:val="5"/>
        </w:numPr>
        <w:shd w:val="clear" w:color="auto" w:fill="auto"/>
        <w:tabs>
          <w:tab w:val="left" w:pos="730"/>
        </w:tabs>
        <w:spacing w:after="881"/>
        <w:ind w:left="720" w:right="20" w:hanging="70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Общий список делегатов Конференции по выборам ректора КнАГТУ форми</w:t>
      </w:r>
      <w:r w:rsidRPr="004D4D0B">
        <w:rPr>
          <w:sz w:val="28"/>
          <w:szCs w:val="28"/>
        </w:rPr>
        <w:softHyphen/>
        <w:t>руется К</w:t>
      </w:r>
      <w:r>
        <w:rPr>
          <w:sz w:val="28"/>
          <w:szCs w:val="28"/>
        </w:rPr>
        <w:t>омиссией по выборам ре</w:t>
      </w:r>
      <w:r w:rsidRPr="004D4D0B">
        <w:rPr>
          <w:sz w:val="28"/>
          <w:szCs w:val="28"/>
        </w:rPr>
        <w:t>ктора КнАГТУ не позднее, чем за 6 дней до даты проведения Конференции, и утверждается проток</w:t>
      </w:r>
      <w:r w:rsidRPr="004D4D0B">
        <w:rPr>
          <w:sz w:val="28"/>
          <w:szCs w:val="28"/>
        </w:rPr>
        <w:t>о</w:t>
      </w:r>
      <w:r w:rsidRPr="004D4D0B">
        <w:rPr>
          <w:sz w:val="28"/>
          <w:szCs w:val="28"/>
        </w:rPr>
        <w:t>лом заседания Комис</w:t>
      </w:r>
      <w:r w:rsidRPr="004D4D0B">
        <w:rPr>
          <w:sz w:val="28"/>
          <w:szCs w:val="28"/>
        </w:rPr>
        <w:softHyphen/>
        <w:t>сии по выборам ректора университета.</w:t>
      </w:r>
    </w:p>
    <w:p w:rsidR="009C4B62" w:rsidRPr="004D4D0B" w:rsidRDefault="009C4B62" w:rsidP="009C4B62">
      <w:pPr>
        <w:pStyle w:val="20"/>
        <w:shd w:val="clear" w:color="auto" w:fill="auto"/>
        <w:spacing w:before="0" w:after="342" w:line="270" w:lineRule="exact"/>
        <w:ind w:left="720"/>
        <w:rPr>
          <w:sz w:val="28"/>
          <w:szCs w:val="28"/>
        </w:rPr>
      </w:pPr>
      <w:r w:rsidRPr="004D4D0B">
        <w:rPr>
          <w:sz w:val="28"/>
          <w:szCs w:val="28"/>
        </w:rPr>
        <w:t>7 Процедура проведения Конференции по выборам ректора КнАГТУ</w:t>
      </w:r>
    </w:p>
    <w:p w:rsidR="009C4B62" w:rsidRPr="004D4D0B" w:rsidRDefault="009C4B62" w:rsidP="009C4B62">
      <w:pPr>
        <w:pStyle w:val="1"/>
        <w:numPr>
          <w:ilvl w:val="0"/>
          <w:numId w:val="6"/>
        </w:numPr>
        <w:shd w:val="clear" w:color="auto" w:fill="auto"/>
        <w:tabs>
          <w:tab w:val="left" w:pos="591"/>
        </w:tabs>
        <w:spacing w:after="42" w:line="270" w:lineRule="exact"/>
        <w:ind w:left="720" w:hanging="700"/>
        <w:rPr>
          <w:sz w:val="28"/>
          <w:szCs w:val="28"/>
        </w:rPr>
      </w:pPr>
      <w:r w:rsidRPr="004D4D0B">
        <w:rPr>
          <w:sz w:val="28"/>
          <w:szCs w:val="28"/>
        </w:rPr>
        <w:t>Регистрация делегатов Конференции по выборам ректора КнАГТУ</w:t>
      </w:r>
    </w:p>
    <w:p w:rsidR="009C4B62" w:rsidRPr="004D4D0B" w:rsidRDefault="009C4B62" w:rsidP="009C4B62">
      <w:pPr>
        <w:pStyle w:val="1"/>
        <w:shd w:val="clear" w:color="auto" w:fill="auto"/>
        <w:spacing w:after="227" w:line="270" w:lineRule="exact"/>
        <w:ind w:left="720" w:firstLine="0"/>
        <w:rPr>
          <w:sz w:val="28"/>
          <w:szCs w:val="28"/>
        </w:rPr>
      </w:pPr>
      <w:r w:rsidRPr="004D4D0B">
        <w:rPr>
          <w:sz w:val="28"/>
          <w:szCs w:val="28"/>
        </w:rPr>
        <w:t>организуется Комиссией по выборам ректора университета.</w:t>
      </w:r>
    </w:p>
    <w:p w:rsidR="009C4B62" w:rsidRPr="004D4D0B" w:rsidRDefault="009C4B62" w:rsidP="009C4B62">
      <w:pPr>
        <w:pStyle w:val="1"/>
        <w:numPr>
          <w:ilvl w:val="0"/>
          <w:numId w:val="6"/>
        </w:numPr>
        <w:shd w:val="clear" w:color="auto" w:fill="auto"/>
        <w:tabs>
          <w:tab w:val="left" w:pos="481"/>
        </w:tabs>
        <w:spacing w:after="47" w:line="270" w:lineRule="exact"/>
        <w:ind w:left="720" w:hanging="70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Заседание Конференции по выборам ректора КнАГТУ является прав</w:t>
      </w:r>
      <w:r w:rsidRPr="004D4D0B">
        <w:rPr>
          <w:sz w:val="28"/>
          <w:szCs w:val="28"/>
        </w:rPr>
        <w:t>о</w:t>
      </w:r>
      <w:r w:rsidRPr="004D4D0B">
        <w:rPr>
          <w:sz w:val="28"/>
          <w:szCs w:val="28"/>
        </w:rPr>
        <w:t>мочным</w:t>
      </w:r>
    </w:p>
    <w:p w:rsidR="009C4B62" w:rsidRDefault="009C4B62" w:rsidP="009C4B62">
      <w:pPr>
        <w:pStyle w:val="1"/>
        <w:shd w:val="clear" w:color="auto" w:fill="auto"/>
        <w:spacing w:after="227" w:line="270" w:lineRule="exact"/>
        <w:ind w:left="720" w:firstLine="0"/>
        <w:rPr>
          <w:sz w:val="28"/>
          <w:szCs w:val="28"/>
        </w:rPr>
      </w:pPr>
      <w:r w:rsidRPr="004D4D0B">
        <w:rPr>
          <w:sz w:val="28"/>
          <w:szCs w:val="28"/>
        </w:rPr>
        <w:t>при участии в нем не менее 2/3 избранного состава делегатов Конф</w:t>
      </w:r>
      <w:r w:rsidRPr="004D4D0B">
        <w:rPr>
          <w:sz w:val="28"/>
          <w:szCs w:val="28"/>
        </w:rPr>
        <w:t>е</w:t>
      </w:r>
      <w:r w:rsidRPr="004D4D0B">
        <w:rPr>
          <w:sz w:val="28"/>
          <w:szCs w:val="28"/>
        </w:rPr>
        <w:t>ренции.</w:t>
      </w:r>
    </w:p>
    <w:p w:rsidR="009C4B62" w:rsidRPr="007A18C9" w:rsidRDefault="009C4B62" w:rsidP="009C4B62">
      <w:pPr>
        <w:pStyle w:val="1"/>
        <w:shd w:val="clear" w:color="auto" w:fill="auto"/>
        <w:spacing w:after="227" w:line="27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7.3 </w:t>
      </w:r>
      <w:r w:rsidRPr="007A18C9">
        <w:rPr>
          <w:sz w:val="28"/>
          <w:szCs w:val="28"/>
        </w:rPr>
        <w:t>Конференцию по выборам ректора КнАГТУ открывает председатель К</w:t>
      </w:r>
      <w:r w:rsidRPr="007A18C9">
        <w:rPr>
          <w:sz w:val="28"/>
          <w:szCs w:val="28"/>
        </w:rPr>
        <w:t>о</w:t>
      </w:r>
      <w:r w:rsidRPr="007A18C9">
        <w:rPr>
          <w:sz w:val="28"/>
          <w:szCs w:val="28"/>
        </w:rPr>
        <w:t>миссии</w:t>
      </w:r>
    </w:p>
    <w:p w:rsidR="009C4B62" w:rsidRPr="007A18C9" w:rsidRDefault="009C4B62" w:rsidP="009C4B62">
      <w:pPr>
        <w:pStyle w:val="42"/>
        <w:shd w:val="clear" w:color="auto" w:fill="auto"/>
        <w:spacing w:before="0"/>
        <w:ind w:left="20" w:right="20"/>
        <w:rPr>
          <w:i/>
          <w:sz w:val="28"/>
          <w:szCs w:val="28"/>
        </w:rPr>
      </w:pPr>
      <w:r w:rsidRPr="007A18C9">
        <w:rPr>
          <w:sz w:val="28"/>
          <w:szCs w:val="28"/>
        </w:rPr>
        <w:t>по выборам ректора КнАГТУ, который оглашает список кандидатов на должность ректора КнАГТУ.</w:t>
      </w:r>
    </w:p>
    <w:p w:rsidR="009C4B62" w:rsidRPr="004D4D0B" w:rsidRDefault="009C4B62" w:rsidP="009C4B62">
      <w:pPr>
        <w:pStyle w:val="1"/>
        <w:shd w:val="clear" w:color="auto" w:fill="auto"/>
        <w:spacing w:after="116" w:line="326" w:lineRule="exact"/>
        <w:ind w:left="720" w:right="20" w:firstLine="0"/>
        <w:rPr>
          <w:sz w:val="28"/>
          <w:szCs w:val="28"/>
        </w:rPr>
      </w:pPr>
      <w:r w:rsidRPr="004D4D0B">
        <w:rPr>
          <w:sz w:val="28"/>
          <w:szCs w:val="28"/>
        </w:rPr>
        <w:t>До избрания в установленном порядке счетной комиссии ее полном</w:t>
      </w:r>
      <w:r w:rsidRPr="004D4D0B">
        <w:rPr>
          <w:sz w:val="28"/>
          <w:szCs w:val="28"/>
        </w:rPr>
        <w:t>о</w:t>
      </w:r>
      <w:r w:rsidRPr="004D4D0B">
        <w:rPr>
          <w:sz w:val="28"/>
          <w:szCs w:val="28"/>
        </w:rPr>
        <w:t>чия осуществляет Комиссия по выборам.</w:t>
      </w:r>
    </w:p>
    <w:p w:rsidR="009C4B62" w:rsidRPr="004D4D0B" w:rsidRDefault="009C4B62" w:rsidP="009C4B62">
      <w:pPr>
        <w:pStyle w:val="1"/>
        <w:numPr>
          <w:ilvl w:val="0"/>
          <w:numId w:val="6"/>
        </w:numPr>
        <w:shd w:val="clear" w:color="auto" w:fill="auto"/>
        <w:tabs>
          <w:tab w:val="left" w:pos="711"/>
        </w:tabs>
        <w:spacing w:after="113" w:line="317" w:lineRule="exact"/>
        <w:ind w:left="720" w:right="20" w:hanging="70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 xml:space="preserve">Конференция по выборам ректора КнАГТУ открытым голосованием избирает из своего состава председателя конференции, секретариат, </w:t>
      </w:r>
      <w:r w:rsidRPr="004D4D0B">
        <w:rPr>
          <w:sz w:val="28"/>
          <w:szCs w:val="28"/>
        </w:rPr>
        <w:lastRenderedPageBreak/>
        <w:t>мандатную комис</w:t>
      </w:r>
      <w:r w:rsidRPr="004D4D0B">
        <w:rPr>
          <w:sz w:val="28"/>
          <w:szCs w:val="28"/>
        </w:rPr>
        <w:softHyphen/>
        <w:t>сию по проверке полномочий делегатов Конфере</w:t>
      </w:r>
      <w:r w:rsidRPr="004D4D0B">
        <w:rPr>
          <w:sz w:val="28"/>
          <w:szCs w:val="28"/>
        </w:rPr>
        <w:t>н</w:t>
      </w:r>
      <w:r w:rsidRPr="004D4D0B">
        <w:rPr>
          <w:sz w:val="28"/>
          <w:szCs w:val="28"/>
        </w:rPr>
        <w:t>ции и счетную комиссию.</w:t>
      </w:r>
    </w:p>
    <w:p w:rsidR="009C4B62" w:rsidRPr="004D4D0B" w:rsidRDefault="009C4B62" w:rsidP="009C4B62">
      <w:pPr>
        <w:pStyle w:val="1"/>
        <w:numPr>
          <w:ilvl w:val="0"/>
          <w:numId w:val="6"/>
        </w:numPr>
        <w:shd w:val="clear" w:color="auto" w:fill="auto"/>
        <w:tabs>
          <w:tab w:val="left" w:pos="711"/>
        </w:tabs>
        <w:spacing w:line="326" w:lineRule="exact"/>
        <w:ind w:left="720" w:right="20" w:hanging="70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Решение мандатной комиссии по проверке полномочий делегатов Конферен</w:t>
      </w:r>
      <w:r w:rsidRPr="004D4D0B">
        <w:rPr>
          <w:sz w:val="28"/>
          <w:szCs w:val="28"/>
        </w:rPr>
        <w:softHyphen/>
        <w:t>ции по выборам ректора КнАГТУ оглашается ее председат</w:t>
      </w:r>
      <w:r w:rsidRPr="004D4D0B">
        <w:rPr>
          <w:sz w:val="28"/>
          <w:szCs w:val="28"/>
        </w:rPr>
        <w:t>е</w:t>
      </w:r>
      <w:r w:rsidRPr="004D4D0B">
        <w:rPr>
          <w:sz w:val="28"/>
          <w:szCs w:val="28"/>
        </w:rPr>
        <w:t>лем до начала тай</w:t>
      </w:r>
      <w:r w:rsidRPr="004D4D0B">
        <w:rPr>
          <w:sz w:val="28"/>
          <w:szCs w:val="28"/>
        </w:rPr>
        <w:softHyphen/>
        <w:t>ного голосования и утверждается делегатами Конф</w:t>
      </w:r>
      <w:r w:rsidRPr="004D4D0B">
        <w:rPr>
          <w:sz w:val="28"/>
          <w:szCs w:val="28"/>
        </w:rPr>
        <w:t>е</w:t>
      </w:r>
      <w:r w:rsidRPr="004D4D0B">
        <w:rPr>
          <w:sz w:val="28"/>
          <w:szCs w:val="28"/>
        </w:rPr>
        <w:t>ренции открытым голосо</w:t>
      </w:r>
      <w:r w:rsidRPr="004D4D0B">
        <w:rPr>
          <w:sz w:val="28"/>
          <w:szCs w:val="28"/>
        </w:rPr>
        <w:softHyphen/>
        <w:t>ванием.</w:t>
      </w:r>
    </w:p>
    <w:p w:rsidR="009C4B62" w:rsidRPr="004D4D0B" w:rsidRDefault="009C4B62" w:rsidP="009C4B62">
      <w:pPr>
        <w:pStyle w:val="1"/>
        <w:numPr>
          <w:ilvl w:val="0"/>
          <w:numId w:val="6"/>
        </w:numPr>
        <w:shd w:val="clear" w:color="auto" w:fill="auto"/>
        <w:tabs>
          <w:tab w:val="left" w:pos="691"/>
        </w:tabs>
        <w:spacing w:after="180"/>
        <w:ind w:left="700" w:right="20" w:hanging="70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В случае выявления мандатной комиссией или иным органом наруш</w:t>
      </w:r>
      <w:r w:rsidRPr="004D4D0B">
        <w:rPr>
          <w:sz w:val="28"/>
          <w:szCs w:val="28"/>
        </w:rPr>
        <w:t>е</w:t>
      </w:r>
      <w:r w:rsidRPr="004D4D0B">
        <w:rPr>
          <w:sz w:val="28"/>
          <w:szCs w:val="28"/>
        </w:rPr>
        <w:t>ний, ка</w:t>
      </w:r>
      <w:r w:rsidRPr="004D4D0B">
        <w:rPr>
          <w:sz w:val="28"/>
          <w:szCs w:val="28"/>
        </w:rPr>
        <w:softHyphen/>
        <w:t>сающихся выдачи удостоверений делегатов Конференции (во время работы Конференции по выборам ректора КнАГТУ или после ее проведения), Конференция по выборам ректора КнАГТУ признается легитимной, если ко</w:t>
      </w:r>
      <w:r w:rsidRPr="004D4D0B">
        <w:rPr>
          <w:sz w:val="28"/>
          <w:szCs w:val="28"/>
        </w:rPr>
        <w:softHyphen/>
        <w:t>личество удостоверений, выданных с нарушением порядка избрания делега</w:t>
      </w:r>
      <w:r w:rsidRPr="004D4D0B">
        <w:rPr>
          <w:sz w:val="28"/>
          <w:szCs w:val="28"/>
        </w:rPr>
        <w:softHyphen/>
        <w:t>тов, приведенного в настоящем Положении, не превышает 5% общего числа удостоверений делегатов Конференции.</w:t>
      </w:r>
    </w:p>
    <w:p w:rsidR="009C4B62" w:rsidRPr="004D4D0B" w:rsidRDefault="009C4B62" w:rsidP="009C4B62">
      <w:pPr>
        <w:pStyle w:val="1"/>
        <w:numPr>
          <w:ilvl w:val="0"/>
          <w:numId w:val="6"/>
        </w:numPr>
        <w:shd w:val="clear" w:color="auto" w:fill="auto"/>
        <w:tabs>
          <w:tab w:val="left" w:pos="691"/>
        </w:tabs>
        <w:spacing w:after="176"/>
        <w:ind w:left="700" w:right="20" w:hanging="70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Председатель конференции предлагает регламент Конференции по в</w:t>
      </w:r>
      <w:r w:rsidRPr="004D4D0B">
        <w:rPr>
          <w:sz w:val="28"/>
          <w:szCs w:val="28"/>
        </w:rPr>
        <w:t>ы</w:t>
      </w:r>
      <w:r w:rsidRPr="004D4D0B">
        <w:rPr>
          <w:sz w:val="28"/>
          <w:szCs w:val="28"/>
        </w:rPr>
        <w:t>борам ректора КнАГТУ, который утверждается делегатами Конфере</w:t>
      </w:r>
      <w:r w:rsidRPr="004D4D0B">
        <w:rPr>
          <w:sz w:val="28"/>
          <w:szCs w:val="28"/>
        </w:rPr>
        <w:t>н</w:t>
      </w:r>
      <w:r w:rsidRPr="004D4D0B">
        <w:rPr>
          <w:sz w:val="28"/>
          <w:szCs w:val="28"/>
        </w:rPr>
        <w:t>ции открытым голосованием.</w:t>
      </w:r>
    </w:p>
    <w:p w:rsidR="009C4B62" w:rsidRPr="004D4D0B" w:rsidRDefault="009C4B62" w:rsidP="009C4B62">
      <w:pPr>
        <w:pStyle w:val="1"/>
        <w:numPr>
          <w:ilvl w:val="0"/>
          <w:numId w:val="6"/>
        </w:numPr>
        <w:shd w:val="clear" w:color="auto" w:fill="auto"/>
        <w:tabs>
          <w:tab w:val="left" w:pos="691"/>
        </w:tabs>
        <w:spacing w:after="184" w:line="326" w:lineRule="exact"/>
        <w:ind w:left="700" w:right="20" w:hanging="70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Председатель конференции информирует делегатов Конференции о кандидатах на должность ректора КнАГТУ.</w:t>
      </w:r>
    </w:p>
    <w:p w:rsidR="009C4B62" w:rsidRPr="004D4D0B" w:rsidRDefault="009C4B62" w:rsidP="009C4B62">
      <w:pPr>
        <w:pStyle w:val="1"/>
        <w:numPr>
          <w:ilvl w:val="0"/>
          <w:numId w:val="6"/>
        </w:numPr>
        <w:shd w:val="clear" w:color="auto" w:fill="auto"/>
        <w:tabs>
          <w:tab w:val="left" w:pos="696"/>
        </w:tabs>
        <w:spacing w:after="180"/>
        <w:ind w:left="700" w:right="20" w:hanging="70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Кандидатам на должность ректора КнАГТУ предоставляется слово для изло</w:t>
      </w:r>
      <w:r w:rsidRPr="004D4D0B">
        <w:rPr>
          <w:sz w:val="28"/>
          <w:szCs w:val="28"/>
        </w:rPr>
        <w:softHyphen/>
        <w:t>жения основных положений своей программы и ответов на вопр</w:t>
      </w:r>
      <w:r w:rsidRPr="004D4D0B">
        <w:rPr>
          <w:sz w:val="28"/>
          <w:szCs w:val="28"/>
        </w:rPr>
        <w:t>о</w:t>
      </w:r>
      <w:r w:rsidRPr="004D4D0B">
        <w:rPr>
          <w:sz w:val="28"/>
          <w:szCs w:val="28"/>
        </w:rPr>
        <w:t>сы. Продол</w:t>
      </w:r>
      <w:r w:rsidRPr="004D4D0B">
        <w:rPr>
          <w:sz w:val="28"/>
          <w:szCs w:val="28"/>
        </w:rPr>
        <w:softHyphen/>
        <w:t>жительность выступления кандидатов определяется Конф</w:t>
      </w:r>
      <w:r w:rsidRPr="004D4D0B">
        <w:rPr>
          <w:sz w:val="28"/>
          <w:szCs w:val="28"/>
        </w:rPr>
        <w:t>е</w:t>
      </w:r>
      <w:r w:rsidRPr="004D4D0B">
        <w:rPr>
          <w:sz w:val="28"/>
          <w:szCs w:val="28"/>
        </w:rPr>
        <w:t>ренцией.</w:t>
      </w:r>
    </w:p>
    <w:p w:rsidR="009C4B62" w:rsidRPr="004D4D0B" w:rsidRDefault="009C4B62" w:rsidP="009C4B62">
      <w:pPr>
        <w:pStyle w:val="1"/>
        <w:numPr>
          <w:ilvl w:val="0"/>
          <w:numId w:val="6"/>
        </w:numPr>
        <w:shd w:val="clear" w:color="auto" w:fill="auto"/>
        <w:tabs>
          <w:tab w:val="left" w:pos="696"/>
        </w:tabs>
        <w:spacing w:after="176"/>
        <w:ind w:left="700" w:right="20" w:hanging="70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По решению Конференции может быть проведено обсуждение пр</w:t>
      </w:r>
      <w:r w:rsidRPr="004D4D0B">
        <w:rPr>
          <w:sz w:val="28"/>
          <w:szCs w:val="28"/>
        </w:rPr>
        <w:t>о</w:t>
      </w:r>
      <w:r w:rsidRPr="004D4D0B">
        <w:rPr>
          <w:sz w:val="28"/>
          <w:szCs w:val="28"/>
        </w:rPr>
        <w:t>грамм кан</w:t>
      </w:r>
      <w:r w:rsidRPr="004D4D0B">
        <w:rPr>
          <w:sz w:val="28"/>
          <w:szCs w:val="28"/>
        </w:rPr>
        <w:softHyphen/>
        <w:t>дидатов на должность ректора КнАГТУ. Продолжительность выступления де</w:t>
      </w:r>
      <w:r w:rsidRPr="004D4D0B">
        <w:rPr>
          <w:sz w:val="28"/>
          <w:szCs w:val="28"/>
        </w:rPr>
        <w:softHyphen/>
        <w:t>легатов определяется Конференцией.</w:t>
      </w:r>
    </w:p>
    <w:p w:rsidR="009C4B62" w:rsidRPr="004D4D0B" w:rsidRDefault="009C4B62" w:rsidP="009C4B62">
      <w:pPr>
        <w:pStyle w:val="1"/>
        <w:numPr>
          <w:ilvl w:val="0"/>
          <w:numId w:val="6"/>
        </w:numPr>
        <w:shd w:val="clear" w:color="auto" w:fill="auto"/>
        <w:tabs>
          <w:tab w:val="left" w:pos="691"/>
        </w:tabs>
        <w:spacing w:after="184" w:line="326" w:lineRule="exact"/>
        <w:ind w:left="700" w:right="20" w:hanging="70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После выступления делегатов Конференции члены счетной комиссии раздают делегатам избирательные бюллетени для тайного голосования.</w:t>
      </w:r>
    </w:p>
    <w:p w:rsidR="009C4B62" w:rsidRPr="004D4D0B" w:rsidRDefault="009C4B62" w:rsidP="009C4B62">
      <w:pPr>
        <w:pStyle w:val="1"/>
        <w:numPr>
          <w:ilvl w:val="0"/>
          <w:numId w:val="6"/>
        </w:numPr>
        <w:shd w:val="clear" w:color="auto" w:fill="auto"/>
        <w:tabs>
          <w:tab w:val="left" w:pos="696"/>
        </w:tabs>
        <w:spacing w:after="176"/>
        <w:ind w:left="700" w:right="20" w:hanging="70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Все кандидаты на должность ректора КнАГТУ, не заявившие о снятии своей кандидатуры до начала Конференции, вносятся в единый бюлл</w:t>
      </w:r>
      <w:r w:rsidRPr="004D4D0B">
        <w:rPr>
          <w:sz w:val="28"/>
          <w:szCs w:val="28"/>
        </w:rPr>
        <w:t>е</w:t>
      </w:r>
      <w:r w:rsidRPr="004D4D0B">
        <w:rPr>
          <w:sz w:val="28"/>
          <w:szCs w:val="28"/>
        </w:rPr>
        <w:t>тень для тай</w:t>
      </w:r>
      <w:r w:rsidRPr="004D4D0B">
        <w:rPr>
          <w:sz w:val="28"/>
          <w:szCs w:val="28"/>
        </w:rPr>
        <w:softHyphen/>
        <w:t>ного голосования с указанием фамилии, имени, отчества. В случае, если кан</w:t>
      </w:r>
      <w:r w:rsidRPr="004D4D0B">
        <w:rPr>
          <w:sz w:val="28"/>
          <w:szCs w:val="28"/>
        </w:rPr>
        <w:softHyphen/>
        <w:t>дидат на должность ректора снял свою кандидатуру в ходе работы Конферен</w:t>
      </w:r>
      <w:r w:rsidRPr="004D4D0B">
        <w:rPr>
          <w:sz w:val="28"/>
          <w:szCs w:val="28"/>
        </w:rPr>
        <w:softHyphen/>
        <w:t>ции, решение о не включении его кандидатуры в бюллетень для тайного голо</w:t>
      </w:r>
      <w:r w:rsidRPr="004D4D0B">
        <w:rPr>
          <w:sz w:val="28"/>
          <w:szCs w:val="28"/>
        </w:rPr>
        <w:softHyphen/>
        <w:t>сования принимается Конференцией о</w:t>
      </w:r>
      <w:r w:rsidRPr="004D4D0B">
        <w:rPr>
          <w:sz w:val="28"/>
          <w:szCs w:val="28"/>
        </w:rPr>
        <w:t>т</w:t>
      </w:r>
      <w:r w:rsidRPr="004D4D0B">
        <w:rPr>
          <w:sz w:val="28"/>
          <w:szCs w:val="28"/>
        </w:rPr>
        <w:t>крытым голосованием большинством голосов делегатов Конференции.</w:t>
      </w:r>
    </w:p>
    <w:p w:rsidR="009C4B62" w:rsidRPr="004D4D0B" w:rsidRDefault="009C4B62" w:rsidP="009C4B62">
      <w:pPr>
        <w:pStyle w:val="1"/>
        <w:numPr>
          <w:ilvl w:val="0"/>
          <w:numId w:val="6"/>
        </w:numPr>
        <w:shd w:val="clear" w:color="auto" w:fill="auto"/>
        <w:tabs>
          <w:tab w:val="left" w:pos="691"/>
        </w:tabs>
        <w:spacing w:after="180" w:line="326" w:lineRule="exact"/>
        <w:ind w:left="700" w:right="20" w:hanging="70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Число избирательных бюллетеней должно равняться списочному числу деле</w:t>
      </w:r>
      <w:r w:rsidRPr="004D4D0B">
        <w:rPr>
          <w:sz w:val="28"/>
          <w:szCs w:val="28"/>
        </w:rPr>
        <w:softHyphen/>
        <w:t>гатов Конференции по выборам ректора КнАГТУ.</w:t>
      </w:r>
    </w:p>
    <w:p w:rsidR="009C4B62" w:rsidRPr="004D4D0B" w:rsidRDefault="009C4B62" w:rsidP="009C4B62">
      <w:pPr>
        <w:pStyle w:val="1"/>
        <w:numPr>
          <w:ilvl w:val="0"/>
          <w:numId w:val="6"/>
        </w:numPr>
        <w:shd w:val="clear" w:color="auto" w:fill="auto"/>
        <w:tabs>
          <w:tab w:val="left" w:pos="701"/>
        </w:tabs>
        <w:spacing w:after="184" w:line="326" w:lineRule="exact"/>
        <w:ind w:left="700" w:right="20" w:hanging="70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Оборот каждого избирательного бюллетеня подписывается председ</w:t>
      </w:r>
      <w:r w:rsidRPr="004D4D0B">
        <w:rPr>
          <w:sz w:val="28"/>
          <w:szCs w:val="28"/>
        </w:rPr>
        <w:t>а</w:t>
      </w:r>
      <w:r w:rsidRPr="004D4D0B">
        <w:rPr>
          <w:sz w:val="28"/>
          <w:szCs w:val="28"/>
        </w:rPr>
        <w:t>телем и секретарем Комиссии по выборам ректора КнАГТУ и заверяе</w:t>
      </w:r>
      <w:r w:rsidRPr="004D4D0B">
        <w:rPr>
          <w:sz w:val="28"/>
          <w:szCs w:val="28"/>
        </w:rPr>
        <w:t>т</w:t>
      </w:r>
      <w:r w:rsidRPr="004D4D0B">
        <w:rPr>
          <w:sz w:val="28"/>
          <w:szCs w:val="28"/>
        </w:rPr>
        <w:t>ся гербовой пе</w:t>
      </w:r>
      <w:r w:rsidRPr="004D4D0B">
        <w:rPr>
          <w:sz w:val="28"/>
          <w:szCs w:val="28"/>
        </w:rPr>
        <w:softHyphen/>
        <w:t>чатью КнАГТУ.</w:t>
      </w:r>
    </w:p>
    <w:p w:rsidR="009C4B62" w:rsidRPr="004D4D0B" w:rsidRDefault="009C4B62" w:rsidP="009C4B62">
      <w:pPr>
        <w:pStyle w:val="1"/>
        <w:numPr>
          <w:ilvl w:val="0"/>
          <w:numId w:val="6"/>
        </w:numPr>
        <w:shd w:val="clear" w:color="auto" w:fill="auto"/>
        <w:tabs>
          <w:tab w:val="left" w:pos="696"/>
        </w:tabs>
        <w:spacing w:after="221"/>
        <w:ind w:left="700" w:right="20" w:hanging="700"/>
        <w:jc w:val="both"/>
        <w:rPr>
          <w:sz w:val="28"/>
          <w:szCs w:val="28"/>
        </w:rPr>
      </w:pPr>
      <w:r w:rsidRPr="004D4D0B">
        <w:rPr>
          <w:sz w:val="28"/>
          <w:szCs w:val="28"/>
        </w:rPr>
        <w:lastRenderedPageBreak/>
        <w:t>Бюллетень для тайного голосования выдается делегату Конференции после подписи в соответствующей графе явочного листа. Делегат Ко</w:t>
      </w:r>
      <w:r w:rsidRPr="004D4D0B">
        <w:rPr>
          <w:sz w:val="28"/>
          <w:szCs w:val="28"/>
        </w:rPr>
        <w:t>н</w:t>
      </w:r>
      <w:r w:rsidRPr="004D4D0B">
        <w:rPr>
          <w:sz w:val="28"/>
          <w:szCs w:val="28"/>
        </w:rPr>
        <w:t>ференции го</w:t>
      </w:r>
      <w:r w:rsidRPr="004D4D0B">
        <w:rPr>
          <w:sz w:val="28"/>
          <w:szCs w:val="28"/>
        </w:rPr>
        <w:softHyphen/>
        <w:t>лосует лично, голосование за других лиц не допускается.</w:t>
      </w:r>
    </w:p>
    <w:p w:rsidR="009C4B62" w:rsidRPr="009D62C2" w:rsidRDefault="009C4B62" w:rsidP="009C4B62">
      <w:pPr>
        <w:pStyle w:val="1"/>
        <w:numPr>
          <w:ilvl w:val="0"/>
          <w:numId w:val="6"/>
        </w:numPr>
        <w:shd w:val="clear" w:color="auto" w:fill="auto"/>
        <w:tabs>
          <w:tab w:val="left" w:pos="576"/>
        </w:tabs>
        <w:spacing w:line="270" w:lineRule="exact"/>
        <w:ind w:left="700" w:firstLine="0"/>
        <w:jc w:val="both"/>
        <w:rPr>
          <w:sz w:val="28"/>
          <w:szCs w:val="28"/>
        </w:rPr>
      </w:pPr>
      <w:r w:rsidRPr="009D62C2">
        <w:rPr>
          <w:sz w:val="28"/>
          <w:szCs w:val="28"/>
        </w:rPr>
        <w:t>Участие в голосовании кандидатов на должность ректора КнА</w:t>
      </w:r>
      <w:r w:rsidRPr="009D62C2">
        <w:rPr>
          <w:sz w:val="28"/>
          <w:szCs w:val="28"/>
        </w:rPr>
        <w:t>Г</w:t>
      </w:r>
      <w:r w:rsidRPr="009D62C2">
        <w:rPr>
          <w:sz w:val="28"/>
          <w:szCs w:val="28"/>
        </w:rPr>
        <w:t>ТУ предусматривается в том случае, если они являются делегатами конференции.</w:t>
      </w:r>
    </w:p>
    <w:p w:rsidR="009C4B62" w:rsidRPr="004D4D0B" w:rsidRDefault="009C4B62" w:rsidP="009C4B62">
      <w:pPr>
        <w:pStyle w:val="1"/>
        <w:numPr>
          <w:ilvl w:val="0"/>
          <w:numId w:val="6"/>
        </w:numPr>
        <w:shd w:val="clear" w:color="auto" w:fill="auto"/>
        <w:tabs>
          <w:tab w:val="left" w:pos="716"/>
        </w:tabs>
        <w:spacing w:after="180"/>
        <w:ind w:left="720" w:right="20" w:hanging="70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Для проведения процедуры тайного голосования в месте проведения Конфе</w:t>
      </w:r>
      <w:r w:rsidRPr="004D4D0B">
        <w:rPr>
          <w:sz w:val="28"/>
          <w:szCs w:val="28"/>
        </w:rPr>
        <w:softHyphen/>
        <w:t>ренции по выборам ректора КнАГТУ устанавливаются урны для бюллетеней, которые опечатываются в присутствии делегатов Конф</w:t>
      </w:r>
      <w:r w:rsidRPr="004D4D0B">
        <w:rPr>
          <w:sz w:val="28"/>
          <w:szCs w:val="28"/>
        </w:rPr>
        <w:t>е</w:t>
      </w:r>
      <w:r w:rsidRPr="004D4D0B">
        <w:rPr>
          <w:sz w:val="28"/>
          <w:szCs w:val="28"/>
        </w:rPr>
        <w:t>ренции до начала го</w:t>
      </w:r>
      <w:r w:rsidRPr="004D4D0B">
        <w:rPr>
          <w:sz w:val="28"/>
          <w:szCs w:val="28"/>
        </w:rPr>
        <w:softHyphen/>
        <w:t>лосования. При этом должны быть созданы усл</w:t>
      </w:r>
      <w:r w:rsidRPr="004D4D0B">
        <w:rPr>
          <w:sz w:val="28"/>
          <w:szCs w:val="28"/>
        </w:rPr>
        <w:t>о</w:t>
      </w:r>
      <w:r w:rsidRPr="004D4D0B">
        <w:rPr>
          <w:sz w:val="28"/>
          <w:szCs w:val="28"/>
        </w:rPr>
        <w:t>вия для осуществления тайного голосования.</w:t>
      </w:r>
    </w:p>
    <w:p w:rsidR="009C4B62" w:rsidRPr="004D4D0B" w:rsidRDefault="009C4B62" w:rsidP="009C4B62">
      <w:pPr>
        <w:pStyle w:val="1"/>
        <w:numPr>
          <w:ilvl w:val="0"/>
          <w:numId w:val="6"/>
        </w:numPr>
        <w:shd w:val="clear" w:color="auto" w:fill="auto"/>
        <w:tabs>
          <w:tab w:val="left" w:pos="711"/>
        </w:tabs>
        <w:spacing w:after="180"/>
        <w:ind w:left="720" w:right="20" w:hanging="70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Перед началом подсчета голосов председатель счетной комиссии в присутствии членов комиссии подсчитывает и погашает неиспольз</w:t>
      </w:r>
      <w:r w:rsidRPr="004D4D0B">
        <w:rPr>
          <w:sz w:val="28"/>
          <w:szCs w:val="28"/>
        </w:rPr>
        <w:t>о</w:t>
      </w:r>
      <w:r w:rsidRPr="004D4D0B">
        <w:rPr>
          <w:sz w:val="28"/>
          <w:szCs w:val="28"/>
        </w:rPr>
        <w:t>ванные бюллетени, количество их вносится в протокол. Затем устана</w:t>
      </w:r>
      <w:r w:rsidRPr="004D4D0B">
        <w:rPr>
          <w:sz w:val="28"/>
          <w:szCs w:val="28"/>
        </w:rPr>
        <w:t>в</w:t>
      </w:r>
      <w:r w:rsidRPr="004D4D0B">
        <w:rPr>
          <w:sz w:val="28"/>
          <w:szCs w:val="28"/>
        </w:rPr>
        <w:t>ливается число зареги</w:t>
      </w:r>
      <w:r w:rsidRPr="004D4D0B">
        <w:rPr>
          <w:sz w:val="28"/>
          <w:szCs w:val="28"/>
        </w:rPr>
        <w:softHyphen/>
        <w:t>стрированных делегатов Конференции и число выданных бюллетеней. Эти данные также заносятся в протокол.</w:t>
      </w:r>
    </w:p>
    <w:p w:rsidR="009C4B62" w:rsidRPr="004D4D0B" w:rsidRDefault="009C4B62" w:rsidP="009C4B62">
      <w:pPr>
        <w:pStyle w:val="1"/>
        <w:numPr>
          <w:ilvl w:val="0"/>
          <w:numId w:val="6"/>
        </w:numPr>
        <w:shd w:val="clear" w:color="auto" w:fill="auto"/>
        <w:tabs>
          <w:tab w:val="left" w:pos="711"/>
        </w:tabs>
        <w:spacing w:after="55"/>
        <w:ind w:left="720" w:right="20" w:hanging="70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Членами счетной комиссии вскрываются урны с бюллетенями, прои</w:t>
      </w:r>
      <w:r w:rsidRPr="004D4D0B">
        <w:rPr>
          <w:sz w:val="28"/>
          <w:szCs w:val="28"/>
        </w:rPr>
        <w:t>з</w:t>
      </w:r>
      <w:r w:rsidRPr="004D4D0B">
        <w:rPr>
          <w:sz w:val="28"/>
          <w:szCs w:val="28"/>
        </w:rPr>
        <w:t>водится подсчет голосов. После подсчета голосов делегатов Конф</w:t>
      </w:r>
      <w:r w:rsidRPr="004D4D0B">
        <w:rPr>
          <w:sz w:val="28"/>
          <w:szCs w:val="28"/>
        </w:rPr>
        <w:t>е</w:t>
      </w:r>
      <w:r w:rsidRPr="004D4D0B">
        <w:rPr>
          <w:sz w:val="28"/>
          <w:szCs w:val="28"/>
        </w:rPr>
        <w:t>ренции счетная ко</w:t>
      </w:r>
      <w:r w:rsidRPr="004D4D0B">
        <w:rPr>
          <w:sz w:val="28"/>
          <w:szCs w:val="28"/>
        </w:rPr>
        <w:softHyphen/>
        <w:t>миссия составляет протокол итогов голосования, в котором указываются сле</w:t>
      </w:r>
      <w:r w:rsidRPr="004D4D0B">
        <w:rPr>
          <w:sz w:val="28"/>
          <w:szCs w:val="28"/>
        </w:rPr>
        <w:softHyphen/>
        <w:t>дующие данные:</w:t>
      </w:r>
    </w:p>
    <w:p w:rsidR="009C4B62" w:rsidRPr="004D4D0B" w:rsidRDefault="009C4B62" w:rsidP="009C4B62">
      <w:pPr>
        <w:pStyle w:val="1"/>
        <w:numPr>
          <w:ilvl w:val="0"/>
          <w:numId w:val="7"/>
        </w:numPr>
        <w:shd w:val="clear" w:color="auto" w:fill="auto"/>
        <w:tabs>
          <w:tab w:val="left" w:pos="1138"/>
        </w:tabs>
        <w:spacing w:line="403" w:lineRule="exact"/>
        <w:ind w:left="720" w:firstLine="0"/>
        <w:rPr>
          <w:sz w:val="28"/>
          <w:szCs w:val="28"/>
        </w:rPr>
      </w:pPr>
      <w:r w:rsidRPr="004D4D0B">
        <w:rPr>
          <w:sz w:val="28"/>
          <w:szCs w:val="28"/>
        </w:rPr>
        <w:t>общее число списочного состава делегатов Конференции;</w:t>
      </w:r>
    </w:p>
    <w:p w:rsidR="009C4B62" w:rsidRPr="004D4D0B" w:rsidRDefault="009C4B62" w:rsidP="009C4B62">
      <w:pPr>
        <w:pStyle w:val="1"/>
        <w:numPr>
          <w:ilvl w:val="0"/>
          <w:numId w:val="7"/>
        </w:numPr>
        <w:shd w:val="clear" w:color="auto" w:fill="auto"/>
        <w:tabs>
          <w:tab w:val="left" w:pos="1128"/>
        </w:tabs>
        <w:spacing w:line="403" w:lineRule="exact"/>
        <w:ind w:left="720" w:firstLine="0"/>
        <w:rPr>
          <w:sz w:val="28"/>
          <w:szCs w:val="28"/>
        </w:rPr>
      </w:pPr>
      <w:r w:rsidRPr="004D4D0B">
        <w:rPr>
          <w:sz w:val="28"/>
          <w:szCs w:val="28"/>
        </w:rPr>
        <w:t>число зарегистрированных делегатов;</w:t>
      </w:r>
    </w:p>
    <w:p w:rsidR="009C4B62" w:rsidRPr="004D4D0B" w:rsidRDefault="009C4B62" w:rsidP="009C4B62">
      <w:pPr>
        <w:pStyle w:val="1"/>
        <w:numPr>
          <w:ilvl w:val="0"/>
          <w:numId w:val="7"/>
        </w:numPr>
        <w:shd w:val="clear" w:color="auto" w:fill="auto"/>
        <w:tabs>
          <w:tab w:val="left" w:pos="1128"/>
        </w:tabs>
        <w:spacing w:line="403" w:lineRule="exact"/>
        <w:ind w:left="720" w:firstLine="0"/>
        <w:rPr>
          <w:sz w:val="28"/>
          <w:szCs w:val="28"/>
        </w:rPr>
      </w:pPr>
      <w:r w:rsidRPr="004D4D0B">
        <w:rPr>
          <w:sz w:val="28"/>
          <w:szCs w:val="28"/>
        </w:rPr>
        <w:t>число выданных бюллетеней;</w:t>
      </w:r>
    </w:p>
    <w:p w:rsidR="009C4B62" w:rsidRPr="004D4D0B" w:rsidRDefault="009C4B62" w:rsidP="009C4B62">
      <w:pPr>
        <w:pStyle w:val="1"/>
        <w:numPr>
          <w:ilvl w:val="0"/>
          <w:numId w:val="7"/>
        </w:numPr>
        <w:shd w:val="clear" w:color="auto" w:fill="auto"/>
        <w:tabs>
          <w:tab w:val="left" w:pos="1128"/>
        </w:tabs>
        <w:spacing w:line="403" w:lineRule="exact"/>
        <w:ind w:left="720" w:firstLine="0"/>
        <w:rPr>
          <w:sz w:val="28"/>
          <w:szCs w:val="28"/>
        </w:rPr>
      </w:pPr>
      <w:r w:rsidRPr="004D4D0B">
        <w:rPr>
          <w:sz w:val="28"/>
          <w:szCs w:val="28"/>
        </w:rPr>
        <w:t>число не выданных (неиспользованных) бюллетеней;</w:t>
      </w:r>
    </w:p>
    <w:p w:rsidR="009C4B62" w:rsidRPr="004D4D0B" w:rsidRDefault="009C4B62" w:rsidP="009C4B62">
      <w:pPr>
        <w:pStyle w:val="1"/>
        <w:numPr>
          <w:ilvl w:val="0"/>
          <w:numId w:val="7"/>
        </w:numPr>
        <w:shd w:val="clear" w:color="auto" w:fill="auto"/>
        <w:tabs>
          <w:tab w:val="left" w:pos="1128"/>
        </w:tabs>
        <w:spacing w:line="403" w:lineRule="exact"/>
        <w:ind w:left="720" w:firstLine="0"/>
        <w:rPr>
          <w:sz w:val="28"/>
          <w:szCs w:val="28"/>
        </w:rPr>
      </w:pPr>
      <w:r w:rsidRPr="004D4D0B">
        <w:rPr>
          <w:sz w:val="28"/>
          <w:szCs w:val="28"/>
        </w:rPr>
        <w:t>число бюллетеней, оказавшихся в избирательных урнах;</w:t>
      </w:r>
    </w:p>
    <w:p w:rsidR="009C4B62" w:rsidRPr="004D4D0B" w:rsidRDefault="009C4B62" w:rsidP="009C4B62">
      <w:pPr>
        <w:pStyle w:val="1"/>
        <w:numPr>
          <w:ilvl w:val="0"/>
          <w:numId w:val="7"/>
        </w:numPr>
        <w:shd w:val="clear" w:color="auto" w:fill="auto"/>
        <w:tabs>
          <w:tab w:val="left" w:pos="1128"/>
        </w:tabs>
        <w:spacing w:line="403" w:lineRule="exact"/>
        <w:ind w:left="720" w:firstLine="0"/>
        <w:rPr>
          <w:sz w:val="28"/>
          <w:szCs w:val="28"/>
        </w:rPr>
      </w:pPr>
      <w:r w:rsidRPr="004D4D0B">
        <w:rPr>
          <w:sz w:val="28"/>
          <w:szCs w:val="28"/>
        </w:rPr>
        <w:t>число действительных бюллетеней;</w:t>
      </w:r>
    </w:p>
    <w:p w:rsidR="009C4B62" w:rsidRPr="004D4D0B" w:rsidRDefault="009C4B62" w:rsidP="009C4B62">
      <w:pPr>
        <w:pStyle w:val="1"/>
        <w:numPr>
          <w:ilvl w:val="0"/>
          <w:numId w:val="7"/>
        </w:numPr>
        <w:shd w:val="clear" w:color="auto" w:fill="auto"/>
        <w:tabs>
          <w:tab w:val="left" w:pos="1128"/>
        </w:tabs>
        <w:spacing w:line="403" w:lineRule="exact"/>
        <w:ind w:left="720" w:firstLine="0"/>
        <w:rPr>
          <w:sz w:val="28"/>
          <w:szCs w:val="28"/>
        </w:rPr>
      </w:pPr>
      <w:r w:rsidRPr="004D4D0B">
        <w:rPr>
          <w:sz w:val="28"/>
          <w:szCs w:val="28"/>
        </w:rPr>
        <w:t>число бюллетеней, признанных недействительными;</w:t>
      </w:r>
    </w:p>
    <w:p w:rsidR="009C4B62" w:rsidRPr="004D4D0B" w:rsidRDefault="009C4B62" w:rsidP="009C4B62">
      <w:pPr>
        <w:pStyle w:val="1"/>
        <w:numPr>
          <w:ilvl w:val="0"/>
          <w:numId w:val="7"/>
        </w:numPr>
        <w:shd w:val="clear" w:color="auto" w:fill="auto"/>
        <w:tabs>
          <w:tab w:val="left" w:pos="1128"/>
        </w:tabs>
        <w:spacing w:after="176" w:line="312" w:lineRule="exact"/>
        <w:ind w:left="1120" w:right="20" w:hanging="400"/>
        <w:rPr>
          <w:sz w:val="28"/>
          <w:szCs w:val="28"/>
        </w:rPr>
      </w:pPr>
      <w:r w:rsidRPr="004D4D0B">
        <w:rPr>
          <w:sz w:val="28"/>
          <w:szCs w:val="28"/>
        </w:rPr>
        <w:t>число голосов, поданных за каждого кандидата, включенного в и</w:t>
      </w:r>
      <w:r w:rsidRPr="004D4D0B">
        <w:rPr>
          <w:sz w:val="28"/>
          <w:szCs w:val="28"/>
        </w:rPr>
        <w:t>з</w:t>
      </w:r>
      <w:r w:rsidRPr="004D4D0B">
        <w:rPr>
          <w:sz w:val="28"/>
          <w:szCs w:val="28"/>
        </w:rPr>
        <w:t>бира</w:t>
      </w:r>
      <w:r w:rsidRPr="004D4D0B">
        <w:rPr>
          <w:sz w:val="28"/>
          <w:szCs w:val="28"/>
        </w:rPr>
        <w:softHyphen/>
        <w:t>тельный бюллетень.</w:t>
      </w:r>
    </w:p>
    <w:p w:rsidR="009C4B62" w:rsidRPr="004D4D0B" w:rsidRDefault="009C4B62" w:rsidP="009C4B62">
      <w:pPr>
        <w:pStyle w:val="1"/>
        <w:shd w:val="clear" w:color="auto" w:fill="auto"/>
        <w:spacing w:after="176" w:line="317" w:lineRule="exact"/>
        <w:ind w:left="720" w:right="20" w:firstLine="0"/>
        <w:rPr>
          <w:sz w:val="28"/>
          <w:szCs w:val="28"/>
        </w:rPr>
      </w:pPr>
      <w:r w:rsidRPr="004D4D0B">
        <w:rPr>
          <w:sz w:val="28"/>
          <w:szCs w:val="28"/>
        </w:rPr>
        <w:t>Протокол подписывается всеми присутствующими членами счетной комис</w:t>
      </w:r>
      <w:r w:rsidRPr="004D4D0B">
        <w:rPr>
          <w:sz w:val="28"/>
          <w:szCs w:val="28"/>
        </w:rPr>
        <w:softHyphen/>
        <w:t>сии.</w:t>
      </w:r>
    </w:p>
    <w:p w:rsidR="009C4B62" w:rsidRPr="004D4D0B" w:rsidRDefault="009C4B62" w:rsidP="009C4B62">
      <w:pPr>
        <w:pStyle w:val="1"/>
        <w:numPr>
          <w:ilvl w:val="0"/>
          <w:numId w:val="8"/>
        </w:numPr>
        <w:shd w:val="clear" w:color="auto" w:fill="auto"/>
        <w:tabs>
          <w:tab w:val="left" w:pos="716"/>
        </w:tabs>
        <w:spacing w:after="180"/>
        <w:ind w:left="720" w:right="20" w:hanging="70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После оформления протокола счетная комиссия запечатывает избир</w:t>
      </w:r>
      <w:r w:rsidRPr="004D4D0B">
        <w:rPr>
          <w:sz w:val="28"/>
          <w:szCs w:val="28"/>
        </w:rPr>
        <w:t>а</w:t>
      </w:r>
      <w:r w:rsidRPr="004D4D0B">
        <w:rPr>
          <w:sz w:val="28"/>
          <w:szCs w:val="28"/>
        </w:rPr>
        <w:t>тельные бюллетени в конверт, который подписывается членами сче</w:t>
      </w:r>
      <w:r w:rsidRPr="004D4D0B">
        <w:rPr>
          <w:sz w:val="28"/>
          <w:szCs w:val="28"/>
        </w:rPr>
        <w:t>т</w:t>
      </w:r>
      <w:r w:rsidRPr="004D4D0B">
        <w:rPr>
          <w:sz w:val="28"/>
          <w:szCs w:val="28"/>
        </w:rPr>
        <w:t>ной комиссии и опечатываются гербовой печатью КнАГТУ.</w:t>
      </w:r>
    </w:p>
    <w:p w:rsidR="009C4B62" w:rsidRPr="004D4D0B" w:rsidRDefault="009C4B62" w:rsidP="009C4B62">
      <w:pPr>
        <w:pStyle w:val="1"/>
        <w:numPr>
          <w:ilvl w:val="0"/>
          <w:numId w:val="8"/>
        </w:numPr>
        <w:shd w:val="clear" w:color="auto" w:fill="auto"/>
        <w:tabs>
          <w:tab w:val="left" w:pos="711"/>
        </w:tabs>
        <w:spacing w:after="341"/>
        <w:ind w:left="720" w:right="20" w:hanging="70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Протокол счетной комиссии по выборам ректора КнАГТУ оглашается ее председателем и утверждается делегатами Конференции открытым голосова</w:t>
      </w:r>
      <w:r w:rsidRPr="004D4D0B">
        <w:rPr>
          <w:sz w:val="28"/>
          <w:szCs w:val="28"/>
        </w:rPr>
        <w:softHyphen/>
        <w:t>нием.</w:t>
      </w:r>
    </w:p>
    <w:p w:rsidR="009C4B62" w:rsidRPr="004D4D0B" w:rsidRDefault="009C4B62" w:rsidP="009C4B62">
      <w:pPr>
        <w:pStyle w:val="22"/>
        <w:keepNext/>
        <w:keepLines/>
        <w:shd w:val="clear" w:color="auto" w:fill="auto"/>
        <w:spacing w:before="0" w:after="301" w:line="270" w:lineRule="exact"/>
        <w:ind w:left="2680"/>
        <w:rPr>
          <w:sz w:val="28"/>
          <w:szCs w:val="28"/>
        </w:rPr>
      </w:pPr>
      <w:bookmarkStart w:id="6" w:name="bookmark7"/>
      <w:r w:rsidRPr="004D4D0B">
        <w:rPr>
          <w:sz w:val="28"/>
          <w:szCs w:val="28"/>
        </w:rPr>
        <w:lastRenderedPageBreak/>
        <w:t>8 Решение о выборах ректора КнАГТУ</w:t>
      </w:r>
      <w:bookmarkEnd w:id="6"/>
    </w:p>
    <w:p w:rsidR="009C4B62" w:rsidRPr="004D4D0B" w:rsidRDefault="009C4B62" w:rsidP="009C4B62">
      <w:pPr>
        <w:pStyle w:val="1"/>
        <w:numPr>
          <w:ilvl w:val="0"/>
          <w:numId w:val="9"/>
        </w:numPr>
        <w:shd w:val="clear" w:color="auto" w:fill="auto"/>
        <w:tabs>
          <w:tab w:val="left" w:pos="711"/>
        </w:tabs>
        <w:spacing w:after="180"/>
        <w:ind w:left="720" w:right="20" w:hanging="70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 xml:space="preserve">Решение о выборах ректора университета является действительным, если в </w:t>
      </w:r>
      <w:r>
        <w:rPr>
          <w:sz w:val="28"/>
          <w:szCs w:val="28"/>
        </w:rPr>
        <w:t>работе Конференции</w:t>
      </w:r>
      <w:r w:rsidRPr="004D4D0B">
        <w:rPr>
          <w:sz w:val="28"/>
          <w:szCs w:val="28"/>
        </w:rPr>
        <w:t xml:space="preserve"> приняли участие не менее 2/3 списочного состава делегатов Кон</w:t>
      </w:r>
      <w:r w:rsidRPr="004D4D0B">
        <w:rPr>
          <w:sz w:val="28"/>
          <w:szCs w:val="28"/>
        </w:rPr>
        <w:softHyphen/>
        <w:t>ференции по выборам ректора КнАГТУ.</w:t>
      </w:r>
    </w:p>
    <w:p w:rsidR="009C4B62" w:rsidRDefault="009C4B62" w:rsidP="009C4B62">
      <w:pPr>
        <w:pStyle w:val="1"/>
        <w:numPr>
          <w:ilvl w:val="0"/>
          <w:numId w:val="9"/>
        </w:numPr>
        <w:shd w:val="clear" w:color="auto" w:fill="auto"/>
        <w:tabs>
          <w:tab w:val="left" w:pos="706"/>
        </w:tabs>
        <w:ind w:left="720" w:right="20" w:hanging="70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 xml:space="preserve">Избранным считается кандидат, получивший более 50 </w:t>
      </w:r>
      <w:r>
        <w:rPr>
          <w:sz w:val="28"/>
          <w:szCs w:val="28"/>
        </w:rPr>
        <w:t>% голосов 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гатов  присутствующих на Конференции</w:t>
      </w:r>
      <w:r w:rsidRPr="004D4D0B">
        <w:rPr>
          <w:sz w:val="28"/>
          <w:szCs w:val="28"/>
        </w:rPr>
        <w:t>.</w:t>
      </w:r>
    </w:p>
    <w:p w:rsidR="009C4B62" w:rsidRPr="004D4D0B" w:rsidRDefault="009C4B62" w:rsidP="009C4B62">
      <w:pPr>
        <w:pStyle w:val="1"/>
        <w:shd w:val="clear" w:color="auto" w:fill="auto"/>
        <w:tabs>
          <w:tab w:val="left" w:pos="706"/>
        </w:tabs>
        <w:ind w:left="720" w:right="20" w:firstLine="0"/>
        <w:jc w:val="both"/>
        <w:rPr>
          <w:sz w:val="28"/>
          <w:szCs w:val="28"/>
        </w:rPr>
      </w:pPr>
      <w:bookmarkStart w:id="7" w:name="_GoBack"/>
      <w:bookmarkEnd w:id="7"/>
    </w:p>
    <w:p w:rsidR="009C4B62" w:rsidRPr="004D4D0B" w:rsidRDefault="009C4B62" w:rsidP="009C4B62">
      <w:pPr>
        <w:pStyle w:val="1"/>
        <w:numPr>
          <w:ilvl w:val="0"/>
          <w:numId w:val="9"/>
        </w:numPr>
        <w:shd w:val="clear" w:color="auto" w:fill="auto"/>
        <w:tabs>
          <w:tab w:val="left" w:pos="686"/>
        </w:tabs>
        <w:spacing w:after="173"/>
        <w:ind w:left="700" w:right="20" w:hanging="70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Если ни один из кандидатов не получил указанного числа голосов, Конферен</w:t>
      </w:r>
      <w:r w:rsidRPr="004D4D0B">
        <w:rPr>
          <w:sz w:val="28"/>
          <w:szCs w:val="28"/>
        </w:rPr>
        <w:softHyphen/>
        <w:t>ция вправе принять решение о проведении второго тура г</w:t>
      </w:r>
      <w:r w:rsidRPr="004D4D0B">
        <w:rPr>
          <w:sz w:val="28"/>
          <w:szCs w:val="28"/>
        </w:rPr>
        <w:t>о</w:t>
      </w:r>
      <w:r w:rsidRPr="004D4D0B">
        <w:rPr>
          <w:sz w:val="28"/>
          <w:szCs w:val="28"/>
        </w:rPr>
        <w:t>лосования.</w:t>
      </w:r>
    </w:p>
    <w:p w:rsidR="009C4B62" w:rsidRPr="004D4D0B" w:rsidRDefault="009C4B62" w:rsidP="009C4B62">
      <w:pPr>
        <w:pStyle w:val="1"/>
        <w:numPr>
          <w:ilvl w:val="0"/>
          <w:numId w:val="9"/>
        </w:numPr>
        <w:shd w:val="clear" w:color="auto" w:fill="auto"/>
        <w:tabs>
          <w:tab w:val="left" w:pos="691"/>
        </w:tabs>
        <w:spacing w:after="188" w:line="331" w:lineRule="exact"/>
        <w:ind w:left="700" w:right="20" w:hanging="70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Во втором туре голосования участвуют два кандидата, получившие в первом туре наибольшее число голосов.</w:t>
      </w:r>
    </w:p>
    <w:p w:rsidR="009C4B62" w:rsidRPr="004D4D0B" w:rsidRDefault="009C4B62" w:rsidP="009C4B62">
      <w:pPr>
        <w:pStyle w:val="1"/>
        <w:numPr>
          <w:ilvl w:val="0"/>
          <w:numId w:val="9"/>
        </w:numPr>
        <w:shd w:val="clear" w:color="auto" w:fill="auto"/>
        <w:tabs>
          <w:tab w:val="left" w:pos="701"/>
        </w:tabs>
        <w:spacing w:after="176"/>
        <w:ind w:left="700" w:right="20" w:hanging="70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Избранным по результатам второго тура считается кандидат, получи</w:t>
      </w:r>
      <w:r w:rsidRPr="004D4D0B">
        <w:rPr>
          <w:sz w:val="28"/>
          <w:szCs w:val="28"/>
        </w:rPr>
        <w:t>в</w:t>
      </w:r>
      <w:r w:rsidRPr="004D4D0B">
        <w:rPr>
          <w:sz w:val="28"/>
          <w:szCs w:val="28"/>
        </w:rPr>
        <w:t>ший бо</w:t>
      </w:r>
      <w:r w:rsidRPr="004D4D0B">
        <w:rPr>
          <w:sz w:val="28"/>
          <w:szCs w:val="28"/>
        </w:rPr>
        <w:softHyphen/>
        <w:t xml:space="preserve">лее 50% голосов делегатов Конференции, принявших участие в </w:t>
      </w:r>
      <w:r>
        <w:rPr>
          <w:sz w:val="28"/>
          <w:szCs w:val="28"/>
        </w:rPr>
        <w:t xml:space="preserve"> её работе</w:t>
      </w:r>
      <w:r w:rsidRPr="004D4D0B">
        <w:rPr>
          <w:sz w:val="28"/>
          <w:szCs w:val="28"/>
        </w:rPr>
        <w:t>. Выборы признаются Конференцией несостоявшимися, если ни один из канди</w:t>
      </w:r>
      <w:r w:rsidRPr="004D4D0B">
        <w:rPr>
          <w:sz w:val="28"/>
          <w:szCs w:val="28"/>
        </w:rPr>
        <w:softHyphen/>
        <w:t>датов не получил более 50% голосов делегатов Ко</w:t>
      </w:r>
      <w:r w:rsidRPr="004D4D0B">
        <w:rPr>
          <w:sz w:val="28"/>
          <w:szCs w:val="28"/>
        </w:rPr>
        <w:t>н</w:t>
      </w:r>
      <w:r w:rsidRPr="004D4D0B">
        <w:rPr>
          <w:sz w:val="28"/>
          <w:szCs w:val="28"/>
        </w:rPr>
        <w:t>ференции, принявших уча</w:t>
      </w:r>
      <w:r w:rsidRPr="004D4D0B">
        <w:rPr>
          <w:sz w:val="28"/>
          <w:szCs w:val="28"/>
        </w:rPr>
        <w:softHyphen/>
        <w:t xml:space="preserve">стие в </w:t>
      </w:r>
      <w:r>
        <w:rPr>
          <w:sz w:val="28"/>
          <w:szCs w:val="28"/>
        </w:rPr>
        <w:t>работе Конференции</w:t>
      </w:r>
      <w:r w:rsidRPr="004D4D0B">
        <w:rPr>
          <w:sz w:val="28"/>
          <w:szCs w:val="28"/>
        </w:rPr>
        <w:t>.</w:t>
      </w:r>
    </w:p>
    <w:p w:rsidR="009C4B62" w:rsidRPr="004D4D0B" w:rsidRDefault="009C4B62" w:rsidP="009C4B62">
      <w:pPr>
        <w:pStyle w:val="1"/>
        <w:numPr>
          <w:ilvl w:val="0"/>
          <w:numId w:val="9"/>
        </w:numPr>
        <w:shd w:val="clear" w:color="auto" w:fill="auto"/>
        <w:tabs>
          <w:tab w:val="left" w:pos="686"/>
        </w:tabs>
        <w:spacing w:after="184" w:line="326" w:lineRule="exact"/>
        <w:ind w:left="700" w:right="20" w:hanging="700"/>
        <w:jc w:val="both"/>
        <w:rPr>
          <w:sz w:val="28"/>
          <w:szCs w:val="28"/>
        </w:rPr>
      </w:pPr>
      <w:r w:rsidRPr="004D4D0B">
        <w:rPr>
          <w:sz w:val="28"/>
          <w:szCs w:val="28"/>
        </w:rPr>
        <w:t>Процедура проведения новых выборов ректора КнАГТУ должна вкл</w:t>
      </w:r>
      <w:r w:rsidRPr="004D4D0B">
        <w:rPr>
          <w:sz w:val="28"/>
          <w:szCs w:val="28"/>
        </w:rPr>
        <w:t>ю</w:t>
      </w:r>
      <w:r w:rsidRPr="004D4D0B">
        <w:rPr>
          <w:sz w:val="28"/>
          <w:szCs w:val="28"/>
        </w:rPr>
        <w:t>чать проведение заново всех вышеуказанных мероприятий.</w:t>
      </w:r>
    </w:p>
    <w:p w:rsidR="009C4B62" w:rsidRPr="004D4D0B" w:rsidRDefault="009C4B62" w:rsidP="009C4B62">
      <w:pPr>
        <w:pStyle w:val="1"/>
        <w:numPr>
          <w:ilvl w:val="0"/>
          <w:numId w:val="9"/>
        </w:numPr>
        <w:shd w:val="clear" w:color="auto" w:fill="auto"/>
        <w:tabs>
          <w:tab w:val="left" w:pos="691"/>
        </w:tabs>
        <w:ind w:left="700" w:right="20" w:hanging="700"/>
        <w:jc w:val="both"/>
        <w:rPr>
          <w:sz w:val="28"/>
          <w:szCs w:val="28"/>
        </w:rPr>
      </w:pPr>
      <w:r w:rsidRPr="009D62C2">
        <w:rPr>
          <w:sz w:val="28"/>
          <w:szCs w:val="28"/>
        </w:rPr>
        <w:t>Ректор КнАГТУ, избранный в соответствии с настоящим Положением, всту</w:t>
      </w:r>
      <w:r w:rsidRPr="009D62C2">
        <w:rPr>
          <w:sz w:val="28"/>
          <w:szCs w:val="28"/>
        </w:rPr>
        <w:softHyphen/>
        <w:t>пает в должность после утверждения его в должности Минобрна</w:t>
      </w:r>
      <w:r w:rsidRPr="009D62C2">
        <w:rPr>
          <w:sz w:val="28"/>
          <w:szCs w:val="28"/>
        </w:rPr>
        <w:t>у</w:t>
      </w:r>
      <w:r w:rsidRPr="009D62C2">
        <w:rPr>
          <w:sz w:val="28"/>
          <w:szCs w:val="28"/>
        </w:rPr>
        <w:t>кой России и заключения с ним трудового договора.</w:t>
      </w:r>
    </w:p>
    <w:p w:rsidR="009C4B62" w:rsidRDefault="009C4B62" w:rsidP="009C4B62">
      <w:pPr>
        <w:autoSpaceDE w:val="0"/>
        <w:autoSpaceDN w:val="0"/>
        <w:adjustRightInd w:val="0"/>
        <w:outlineLvl w:val="0"/>
      </w:pPr>
    </w:p>
    <w:p w:rsidR="009C4B62" w:rsidRDefault="009C4B62" w:rsidP="00DD5FDC">
      <w:pPr>
        <w:tabs>
          <w:tab w:val="left" w:pos="7088"/>
        </w:tabs>
        <w:ind w:left="-28" w:firstLine="28"/>
        <w:rPr>
          <w:sz w:val="28"/>
          <w:szCs w:val="28"/>
        </w:rPr>
      </w:pPr>
    </w:p>
    <w:p w:rsidR="009C4B62" w:rsidRDefault="009C4B62" w:rsidP="00DD5FDC">
      <w:pPr>
        <w:tabs>
          <w:tab w:val="left" w:pos="7088"/>
        </w:tabs>
        <w:ind w:left="-28" w:firstLine="28"/>
        <w:rPr>
          <w:sz w:val="28"/>
          <w:szCs w:val="28"/>
        </w:rPr>
      </w:pPr>
    </w:p>
    <w:p w:rsidR="009C4B62" w:rsidRDefault="009C4B62" w:rsidP="00DD5FDC">
      <w:pPr>
        <w:tabs>
          <w:tab w:val="left" w:pos="7088"/>
        </w:tabs>
        <w:ind w:left="-28" w:firstLine="28"/>
        <w:rPr>
          <w:sz w:val="28"/>
          <w:szCs w:val="28"/>
        </w:rPr>
      </w:pPr>
    </w:p>
    <w:p w:rsidR="009C4B62" w:rsidRDefault="009C4B62" w:rsidP="00DD5FDC">
      <w:pPr>
        <w:tabs>
          <w:tab w:val="left" w:pos="7088"/>
        </w:tabs>
        <w:ind w:left="-28" w:firstLine="28"/>
        <w:rPr>
          <w:sz w:val="28"/>
          <w:szCs w:val="28"/>
        </w:rPr>
      </w:pPr>
    </w:p>
    <w:p w:rsidR="009C4B62" w:rsidRDefault="009C4B62" w:rsidP="00DD5FDC">
      <w:pPr>
        <w:tabs>
          <w:tab w:val="left" w:pos="7088"/>
        </w:tabs>
        <w:ind w:left="-28" w:firstLine="28"/>
        <w:rPr>
          <w:sz w:val="28"/>
          <w:szCs w:val="28"/>
        </w:rPr>
      </w:pPr>
    </w:p>
    <w:p w:rsidR="009C4B62" w:rsidRDefault="009C4B62" w:rsidP="00DD5FDC">
      <w:pPr>
        <w:tabs>
          <w:tab w:val="left" w:pos="7088"/>
        </w:tabs>
        <w:ind w:left="-28" w:firstLine="28"/>
        <w:rPr>
          <w:sz w:val="28"/>
          <w:szCs w:val="28"/>
        </w:rPr>
      </w:pPr>
    </w:p>
    <w:p w:rsidR="009C4B62" w:rsidRDefault="009C4B62" w:rsidP="00DD5FDC">
      <w:pPr>
        <w:tabs>
          <w:tab w:val="left" w:pos="7088"/>
        </w:tabs>
        <w:ind w:left="-28" w:firstLine="28"/>
        <w:rPr>
          <w:sz w:val="28"/>
          <w:szCs w:val="28"/>
        </w:rPr>
      </w:pPr>
    </w:p>
    <w:p w:rsidR="009C4B62" w:rsidRDefault="009C4B62" w:rsidP="00DD5FDC">
      <w:pPr>
        <w:tabs>
          <w:tab w:val="left" w:pos="7088"/>
        </w:tabs>
        <w:ind w:left="-28" w:firstLine="28"/>
        <w:rPr>
          <w:sz w:val="28"/>
          <w:szCs w:val="28"/>
        </w:rPr>
      </w:pPr>
    </w:p>
    <w:p w:rsidR="009C4B62" w:rsidRDefault="009C4B62" w:rsidP="00DD5FDC">
      <w:pPr>
        <w:tabs>
          <w:tab w:val="left" w:pos="7088"/>
        </w:tabs>
        <w:ind w:left="-28" w:firstLine="28"/>
        <w:rPr>
          <w:sz w:val="28"/>
          <w:szCs w:val="28"/>
        </w:rPr>
      </w:pPr>
    </w:p>
    <w:p w:rsidR="009C4B62" w:rsidRDefault="009C4B62" w:rsidP="00DD5FDC">
      <w:pPr>
        <w:tabs>
          <w:tab w:val="left" w:pos="7088"/>
        </w:tabs>
        <w:ind w:left="-28" w:firstLine="28"/>
        <w:rPr>
          <w:sz w:val="28"/>
          <w:szCs w:val="28"/>
        </w:rPr>
      </w:pPr>
    </w:p>
    <w:p w:rsidR="009C4B62" w:rsidRDefault="009C4B62" w:rsidP="00DD5FDC">
      <w:pPr>
        <w:tabs>
          <w:tab w:val="left" w:pos="7088"/>
        </w:tabs>
        <w:ind w:left="-28" w:firstLine="28"/>
        <w:rPr>
          <w:sz w:val="28"/>
          <w:szCs w:val="28"/>
        </w:rPr>
      </w:pPr>
    </w:p>
    <w:p w:rsidR="009C4B62" w:rsidRDefault="009C4B62" w:rsidP="00DD5FDC">
      <w:pPr>
        <w:tabs>
          <w:tab w:val="left" w:pos="7088"/>
        </w:tabs>
        <w:ind w:left="-28" w:firstLine="28"/>
        <w:rPr>
          <w:sz w:val="28"/>
          <w:szCs w:val="28"/>
        </w:rPr>
      </w:pPr>
    </w:p>
    <w:p w:rsidR="001E216D" w:rsidRDefault="001E216D" w:rsidP="001E216D"/>
    <w:p w:rsidR="00850C79" w:rsidRDefault="00850C79"/>
    <w:sectPr w:rsidR="00850C79" w:rsidSect="003B7D1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449" w:rsidRDefault="00871449" w:rsidP="003B7D1F">
      <w:r>
        <w:separator/>
      </w:r>
    </w:p>
  </w:endnote>
  <w:endnote w:type="continuationSeparator" w:id="1">
    <w:p w:rsidR="00871449" w:rsidRDefault="00871449" w:rsidP="003B7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449" w:rsidRDefault="00871449" w:rsidP="003B7D1F">
      <w:r>
        <w:separator/>
      </w:r>
    </w:p>
  </w:footnote>
  <w:footnote w:type="continuationSeparator" w:id="1">
    <w:p w:rsidR="00871449" w:rsidRDefault="00871449" w:rsidP="003B7D1F">
      <w:r>
        <w:continuationSeparator/>
      </w:r>
    </w:p>
  </w:footnote>
  <w:footnote w:id="2">
    <w:p w:rsidR="009C4B62" w:rsidRPr="00BC0976" w:rsidRDefault="009C4B62" w:rsidP="009C4B62">
      <w:pPr>
        <w:pStyle w:val="ab"/>
        <w:rPr>
          <w:rFonts w:ascii="Times New Roman" w:hAnsi="Times New Roman" w:cs="Times New Roman"/>
          <w:i/>
        </w:rPr>
      </w:pPr>
      <w:r>
        <w:rPr>
          <w:rStyle w:val="ad"/>
        </w:rPr>
        <w:footnoteRef/>
      </w:r>
      <w:r w:rsidRPr="00BC0976">
        <w:rPr>
          <w:rFonts w:ascii="Times New Roman" w:hAnsi="Times New Roman" w:cs="Times New Roman"/>
          <w:i/>
        </w:rPr>
        <w:t>К педагогическим и научным работникам университета относятся: преподаватели штатные, научные работники штатные;</w:t>
      </w:r>
    </w:p>
    <w:p w:rsidR="009C4B62" w:rsidRPr="00BC0976" w:rsidRDefault="009C4B62" w:rsidP="009C4B62">
      <w:pPr>
        <w:pStyle w:val="ab"/>
        <w:rPr>
          <w:rFonts w:ascii="Times New Roman" w:hAnsi="Times New Roman" w:cs="Times New Roman"/>
          <w:i/>
        </w:rPr>
      </w:pPr>
      <w:r w:rsidRPr="00BC0976">
        <w:rPr>
          <w:rFonts w:ascii="Times New Roman" w:hAnsi="Times New Roman" w:cs="Times New Roman"/>
          <w:i/>
        </w:rPr>
        <w:t>К работникам иных категорий относятся: штатные сотрудники административно-управленческого пе</w:t>
      </w:r>
      <w:r w:rsidRPr="00BC0976">
        <w:rPr>
          <w:rFonts w:ascii="Times New Roman" w:hAnsi="Times New Roman" w:cs="Times New Roman"/>
          <w:i/>
        </w:rPr>
        <w:t>р</w:t>
      </w:r>
      <w:r w:rsidRPr="00BC0976">
        <w:rPr>
          <w:rFonts w:ascii="Times New Roman" w:hAnsi="Times New Roman" w:cs="Times New Roman"/>
          <w:i/>
        </w:rPr>
        <w:t>сонала (АУП), учебно-вспомогательного персонала (УВП), прочего обслуживающего персонала (ПОП);</w:t>
      </w:r>
    </w:p>
    <w:p w:rsidR="009C4B62" w:rsidRPr="00BC0976" w:rsidRDefault="009C4B62" w:rsidP="009C4B62">
      <w:pPr>
        <w:pStyle w:val="ab"/>
        <w:rPr>
          <w:rFonts w:ascii="Times New Roman" w:hAnsi="Times New Roman" w:cs="Times New Roman"/>
          <w:i/>
        </w:rPr>
      </w:pPr>
      <w:r w:rsidRPr="00BC0976">
        <w:rPr>
          <w:rFonts w:ascii="Times New Roman" w:hAnsi="Times New Roman" w:cs="Times New Roman"/>
          <w:i/>
        </w:rPr>
        <w:t>К обучающимся относятся: студенты очной формы обучения, магистры, аспиранты и докторанты очной формы обучения.</w:t>
      </w:r>
    </w:p>
    <w:p w:rsidR="009C4B62" w:rsidRPr="00BC0976" w:rsidRDefault="009C4B62" w:rsidP="009C4B62">
      <w:pPr>
        <w:pStyle w:val="ab"/>
        <w:rPr>
          <w:rFonts w:ascii="Times New Roman" w:hAnsi="Times New Roman" w:cs="Times New Roman"/>
          <w:i/>
        </w:rPr>
      </w:pPr>
      <w:r w:rsidRPr="00BC0976">
        <w:rPr>
          <w:rFonts w:ascii="Times New Roman" w:hAnsi="Times New Roman" w:cs="Times New Roman"/>
          <w:i/>
        </w:rPr>
        <w:t xml:space="preserve">Совместители и временные работники (временными считаются работники со сроком трудового договора до 2 месяцев) при выборе делегатов не учитываются.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50141"/>
    </w:sdtPr>
    <w:sdtContent>
      <w:p w:rsidR="003B7D1F" w:rsidRDefault="00585482">
        <w:pPr>
          <w:pStyle w:val="a5"/>
          <w:jc w:val="center"/>
        </w:pPr>
        <w:fldSimple w:instr=" PAGE   \* MERGEFORMAT ">
          <w:r w:rsidR="00113BBE">
            <w:rPr>
              <w:noProof/>
            </w:rPr>
            <w:t>6</w:t>
          </w:r>
        </w:fldSimple>
      </w:p>
    </w:sdtContent>
  </w:sdt>
  <w:p w:rsidR="003B7D1F" w:rsidRDefault="003B7D1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570C"/>
    <w:multiLevelType w:val="multilevel"/>
    <w:tmpl w:val="74649B3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6A7AAA"/>
    <w:multiLevelType w:val="multilevel"/>
    <w:tmpl w:val="180E32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A2787"/>
    <w:multiLevelType w:val="multilevel"/>
    <w:tmpl w:val="4FC0F648"/>
    <w:lvl w:ilvl="0">
      <w:start w:val="20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C67381"/>
    <w:multiLevelType w:val="multilevel"/>
    <w:tmpl w:val="C16CE40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D42E36"/>
    <w:multiLevelType w:val="multilevel"/>
    <w:tmpl w:val="0F22CD6E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8556ED"/>
    <w:multiLevelType w:val="multilevel"/>
    <w:tmpl w:val="FB70C488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400757"/>
    <w:multiLevelType w:val="multilevel"/>
    <w:tmpl w:val="679ADA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F550E3"/>
    <w:multiLevelType w:val="multilevel"/>
    <w:tmpl w:val="99E8C04C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E75CE6"/>
    <w:multiLevelType w:val="multilevel"/>
    <w:tmpl w:val="4044CCE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16D"/>
    <w:rsid w:val="000E79C9"/>
    <w:rsid w:val="00113BBE"/>
    <w:rsid w:val="001323E8"/>
    <w:rsid w:val="00146973"/>
    <w:rsid w:val="001E216D"/>
    <w:rsid w:val="003B7D1F"/>
    <w:rsid w:val="00502ADA"/>
    <w:rsid w:val="00585482"/>
    <w:rsid w:val="00850C79"/>
    <w:rsid w:val="00871449"/>
    <w:rsid w:val="009C4B62"/>
    <w:rsid w:val="00DB2A83"/>
    <w:rsid w:val="00DD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6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E216D"/>
    <w:pPr>
      <w:keepNext/>
      <w:jc w:val="center"/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link w:val="50"/>
    <w:unhideWhenUsed/>
    <w:qFormat/>
    <w:rsid w:val="001E216D"/>
    <w:pPr>
      <w:keepNext/>
      <w:outlineLvl w:val="4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E216D"/>
    <w:rPr>
      <w:rFonts w:eastAsia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216D"/>
    <w:rPr>
      <w:rFonts w:eastAsia="Times New Roman"/>
      <w:bCs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21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1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B7D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7D1F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7D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7D1F"/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9C4B62"/>
    <w:rPr>
      <w:rFonts w:eastAsia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C4B62"/>
    <w:rPr>
      <w:rFonts w:eastAsia="Times New Roman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rsid w:val="009C4B62"/>
    <w:rPr>
      <w:rFonts w:eastAsia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C4B62"/>
    <w:rPr>
      <w:rFonts w:eastAsia="Times New Roman"/>
      <w:sz w:val="27"/>
      <w:szCs w:val="27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9C4B62"/>
    <w:rPr>
      <w:rFonts w:eastAsia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9"/>
    <w:rsid w:val="009C4B62"/>
    <w:pPr>
      <w:shd w:val="clear" w:color="auto" w:fill="FFFFFF"/>
      <w:spacing w:line="322" w:lineRule="exact"/>
      <w:ind w:hanging="720"/>
    </w:pPr>
    <w:rPr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9C4B62"/>
    <w:pPr>
      <w:shd w:val="clear" w:color="auto" w:fill="FFFFFF"/>
      <w:spacing w:before="660" w:after="300" w:line="0" w:lineRule="atLeast"/>
    </w:pPr>
    <w:rPr>
      <w:sz w:val="27"/>
      <w:szCs w:val="27"/>
      <w:lang w:eastAsia="en-US"/>
    </w:rPr>
  </w:style>
  <w:style w:type="paragraph" w:customStyle="1" w:styleId="22">
    <w:name w:val="Заголовок №2"/>
    <w:basedOn w:val="a"/>
    <w:link w:val="21"/>
    <w:rsid w:val="009C4B62"/>
    <w:pPr>
      <w:shd w:val="clear" w:color="auto" w:fill="FFFFFF"/>
      <w:spacing w:before="180" w:after="300" w:line="0" w:lineRule="atLeast"/>
      <w:outlineLvl w:val="1"/>
    </w:pPr>
    <w:rPr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9C4B62"/>
    <w:pPr>
      <w:shd w:val="clear" w:color="auto" w:fill="FFFFFF"/>
      <w:spacing w:before="60" w:after="60" w:line="326" w:lineRule="exact"/>
      <w:ind w:hanging="700"/>
      <w:jc w:val="both"/>
    </w:pPr>
    <w:rPr>
      <w:sz w:val="27"/>
      <w:szCs w:val="27"/>
      <w:lang w:eastAsia="en-US"/>
    </w:rPr>
  </w:style>
  <w:style w:type="paragraph" w:customStyle="1" w:styleId="42">
    <w:name w:val="Основной текст (4)"/>
    <w:basedOn w:val="a"/>
    <w:link w:val="41"/>
    <w:rsid w:val="009C4B62"/>
    <w:pPr>
      <w:shd w:val="clear" w:color="auto" w:fill="FFFFFF"/>
      <w:spacing w:before="480" w:line="250" w:lineRule="exact"/>
    </w:pPr>
    <w:rPr>
      <w:sz w:val="21"/>
      <w:szCs w:val="21"/>
      <w:lang w:eastAsia="en-US"/>
    </w:rPr>
  </w:style>
  <w:style w:type="table" w:styleId="aa">
    <w:name w:val="Table Grid"/>
    <w:basedOn w:val="a1"/>
    <w:uiPriority w:val="59"/>
    <w:rsid w:val="009C4B62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9C4B62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C4B62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9C4B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2D259-E2C7-46E1-B936-415A7265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3697</Words>
  <Characters>21078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USER</cp:lastModifiedBy>
  <cp:revision>4</cp:revision>
  <dcterms:created xsi:type="dcterms:W3CDTF">2013-09-24T21:55:00Z</dcterms:created>
  <dcterms:modified xsi:type="dcterms:W3CDTF">2013-09-25T00:51:00Z</dcterms:modified>
</cp:coreProperties>
</file>