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0" w:rsidRDefault="007D458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4580" w:rsidRDefault="007D4580">
      <w:pPr>
        <w:pStyle w:val="ConsPlusNormal"/>
        <w:jc w:val="both"/>
        <w:outlineLvl w:val="0"/>
      </w:pPr>
    </w:p>
    <w:p w:rsidR="007D4580" w:rsidRDefault="007D45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D4580" w:rsidRDefault="007D4580">
      <w:pPr>
        <w:pStyle w:val="ConsPlusTitle"/>
        <w:jc w:val="center"/>
      </w:pPr>
    </w:p>
    <w:p w:rsidR="007D4580" w:rsidRDefault="007D4580">
      <w:pPr>
        <w:pStyle w:val="ConsPlusTitle"/>
        <w:jc w:val="center"/>
      </w:pPr>
      <w:r>
        <w:t>РАСПОРЯЖЕНИЕ</w:t>
      </w:r>
    </w:p>
    <w:p w:rsidR="007D4580" w:rsidRDefault="007D4580">
      <w:pPr>
        <w:pStyle w:val="ConsPlusTitle"/>
        <w:jc w:val="center"/>
      </w:pPr>
      <w:r>
        <w:t>от 6 января 2015 г. N 7-р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6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7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center"/>
      </w:pPr>
    </w:p>
    <w:p w:rsidR="007D4580" w:rsidRDefault="007D45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7D4580" w:rsidRDefault="007D458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ноября 2011 г. N 1944-р (Собрание законодательства Российской Федерации, 2011, N 46, ст. 6584).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</w:pPr>
      <w:r>
        <w:t>Председатель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Д.МЕДВЕДЕВ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  <w:outlineLvl w:val="0"/>
      </w:pPr>
      <w:r>
        <w:t>Утвержден</w:t>
      </w:r>
    </w:p>
    <w:p w:rsidR="007D4580" w:rsidRDefault="007D4580">
      <w:pPr>
        <w:pStyle w:val="ConsPlusNormal"/>
        <w:jc w:val="right"/>
      </w:pPr>
      <w:r>
        <w:t>распоряжением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от 6 января 2015 г. N 7-р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Title"/>
        <w:jc w:val="center"/>
      </w:pPr>
      <w:bookmarkStart w:id="0" w:name="P25"/>
      <w:bookmarkEnd w:id="0"/>
      <w:r>
        <w:t>ПЕРЕЧЕНЬ</w:t>
      </w:r>
    </w:p>
    <w:p w:rsidR="007D4580" w:rsidRDefault="007D4580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7D4580" w:rsidRDefault="007D4580">
      <w:pPr>
        <w:pStyle w:val="ConsPlusTitle"/>
        <w:jc w:val="center"/>
      </w:pPr>
      <w:r>
        <w:t xml:space="preserve">ОБРАЗОВАНИЯ, </w:t>
      </w:r>
      <w:proofErr w:type="gramStart"/>
      <w:r>
        <w:t>СООТВЕТСТВУЮЩИХ</w:t>
      </w:r>
      <w:proofErr w:type="gramEnd"/>
      <w:r>
        <w:t xml:space="preserve"> ПРИОРИТЕТНЫМ НАПРАВЛЕНИЯМ</w:t>
      </w:r>
    </w:p>
    <w:p w:rsidR="007D4580" w:rsidRDefault="007D4580">
      <w:pPr>
        <w:pStyle w:val="ConsPlusTitle"/>
        <w:jc w:val="center"/>
      </w:pPr>
      <w:r>
        <w:t>МОДЕРНИЗАЦИИ И ТЕХНОЛОГИЧЕСКОГО РАЗВИТИЯ</w:t>
      </w:r>
    </w:p>
    <w:p w:rsidR="007D4580" w:rsidRDefault="007D4580">
      <w:pPr>
        <w:pStyle w:val="ConsPlusTitle"/>
        <w:jc w:val="center"/>
      </w:pPr>
      <w:r>
        <w:t>РОССИЙСКОЙ ЭКОНОМИКИ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9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10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sectPr w:rsidR="007D4580" w:rsidSect="005C5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7796"/>
      </w:tblGrid>
      <w:tr w:rsidR="007D4580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 xml:space="preserve">1. Направления подготовки высшего образования - </w:t>
            </w:r>
            <w:proofErr w:type="spellStart"/>
            <w:r>
              <w:t>бакалавриата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 xml:space="preserve">- и ресурсосберегающие процессы в химической технологии, нефтехимии </w:t>
            </w:r>
            <w:r>
              <w:lastRenderedPageBreak/>
              <w:t>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2. Направления подготовки высшего образования - магистратуры,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12.04.05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lastRenderedPageBreak/>
              <w:t xml:space="preserve">3. Специальности высшего образования - </w:t>
            </w:r>
            <w:proofErr w:type="spellStart"/>
            <w:r>
              <w:t>специалитета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Криптография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реакторы и материалы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Боеприпасы и взрыватели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Химическая 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23.05.02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биохимия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кибернетика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Математика и механика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Физика и астрономия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09.07.01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, приборостроение, оптические и 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Электро-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техника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Ракетно-космическая техника и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32.06.01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57.07.01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4A9" w:rsidRDefault="007214A9">
      <w:bookmarkStart w:id="1" w:name="_GoBack"/>
      <w:bookmarkEnd w:id="1"/>
    </w:p>
    <w:sectPr w:rsidR="007214A9" w:rsidSect="007D45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0"/>
    <w:rsid w:val="007214A9"/>
    <w:rsid w:val="007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642202619CFF4E06271E4F3D2C80D6D18AC13C849196B8B3B486A44EBD85C9DF3667B376E7B4DF5C7AD1DAW176E" TargetMode="External"/><Relationship Id="rId13" Type="http://schemas.openxmlformats.org/officeDocument/2006/relationships/hyperlink" Target="consultantplus://offline/ref=E14D642202619CFF4E06271E4F3D2C80D6DA84C236899196B8B3B486A44EBD85DBDF6E6BB173F9B5D8492C809C4348EBF5A84D666F6523ECWC72E" TargetMode="External"/><Relationship Id="rId18" Type="http://schemas.openxmlformats.org/officeDocument/2006/relationships/hyperlink" Target="consultantplus://offline/ref=E14D642202619CFF4E06271E4F3D2C80D6DA84C236899196B8B3B486A44EBD85DBDF6E6BB173F9B6D8492C809C4348EBF5A84D666F6523ECWC72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2" Type="http://schemas.openxmlformats.org/officeDocument/2006/relationships/hyperlink" Target="consultantplus://offline/ref=E14D642202619CFF4E06271E4F3D2C80D6DA84C236899196B8B3B486A44EBD85DBDF6E6BB173F9B5DC492C809C4348EBF5A84D666F6523ECWC72E" TargetMode="External"/><Relationship Id="rId17" Type="http://schemas.openxmlformats.org/officeDocument/2006/relationships/hyperlink" Target="consultantplus://offline/ref=E14D642202619CFF4E06271E4F3D2C80D6DA84C236899196B8B3B486A44EBD85DBDF6E6BB173F9B6DF492C809C4348EBF5A84D666F6523ECWC7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4D642202619CFF4E06271E4F3D2C80D5DA8BC136879196B8B3B486A44EBD85DBDF6E6BB173F9B4DB492C809C4348EBF5A84D666F6523ECWC72E" TargetMode="External"/><Relationship Id="rId20" Type="http://schemas.openxmlformats.org/officeDocument/2006/relationships/hyperlink" Target="consultantplus://offline/ref=E14D642202619CFF4E06271E4F3D2C80D6DA84C236899196B8B3B486A44EBD85DBDF6E6BB173F9B7DD492C809C4348EBF5A84D666F6523ECWC7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1" Type="http://schemas.openxmlformats.org/officeDocument/2006/relationships/hyperlink" Target="consultantplus://offline/ref=E14D642202619CFF4E06271E4F3D2C80D6DA84C236899196B8B3B486A44EBD85DBDF6E6BB173F9B4D5492C809C4348EBF5A84D666F6523ECWC72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0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9" Type="http://schemas.openxmlformats.org/officeDocument/2006/relationships/hyperlink" Target="consultantplus://offline/ref=E14D642202619CFF4E06271E4F3D2C80D6DA84C236899196B8B3B486A44EBD85DBDF6E6BB173F9B6D5492C809C4348EBF5A84D666F6523ECWC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4" Type="http://schemas.openxmlformats.org/officeDocument/2006/relationships/hyperlink" Target="consultantplus://offline/ref=E14D642202619CFF4E06271E4F3D2C80D6DA84C236899196B8B3B486A44EBD85DBDF6E6BB173F9B5D5492C809C4348EBF5A84D666F6523ECWC7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Шталь Юлия Геннадьевна</cp:lastModifiedBy>
  <cp:revision>1</cp:revision>
  <dcterms:created xsi:type="dcterms:W3CDTF">2020-02-25T04:59:00Z</dcterms:created>
  <dcterms:modified xsi:type="dcterms:W3CDTF">2020-02-25T05:00:00Z</dcterms:modified>
</cp:coreProperties>
</file>