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D3" w:rsidRPr="000A550E" w:rsidRDefault="004E1FD3" w:rsidP="004E1FD3">
      <w:pPr>
        <w:jc w:val="right"/>
        <w:outlineLvl w:val="3"/>
        <w:rPr>
          <w:rFonts w:cs="Times New Roman"/>
          <w:b/>
          <w:sz w:val="24"/>
          <w:szCs w:val="24"/>
          <w:lang w:eastAsia="ko-KR"/>
        </w:rPr>
      </w:pPr>
      <w:r>
        <w:rPr>
          <w:rFonts w:cs="Times New Roman"/>
          <w:b/>
          <w:sz w:val="24"/>
          <w:szCs w:val="24"/>
          <w:lang w:eastAsia="ko-KR"/>
        </w:rPr>
        <w:t>Приложение 2</w:t>
      </w:r>
    </w:p>
    <w:p w:rsidR="004E1FD3" w:rsidRPr="00DA579C" w:rsidRDefault="004E1FD3" w:rsidP="004E1FD3">
      <w:pPr>
        <w:jc w:val="center"/>
        <w:outlineLvl w:val="3"/>
        <w:rPr>
          <w:rFonts w:cs="Times New Roman"/>
          <w:b/>
          <w:sz w:val="24"/>
          <w:szCs w:val="24"/>
          <w:lang w:eastAsia="ko-KR"/>
        </w:rPr>
      </w:pPr>
      <w:r w:rsidRPr="00DA579C">
        <w:rPr>
          <w:rFonts w:cs="Times New Roman"/>
          <w:b/>
          <w:sz w:val="24"/>
          <w:szCs w:val="24"/>
          <w:lang w:eastAsia="ko-KR"/>
        </w:rPr>
        <w:t>Общие требования к оформлению статей</w:t>
      </w:r>
    </w:p>
    <w:p w:rsidR="004E1FD3" w:rsidRPr="00DA579C" w:rsidRDefault="004E1FD3" w:rsidP="004E1F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eastAsia="ko-KR"/>
        </w:rPr>
      </w:pPr>
      <w:r w:rsidRPr="00DA579C">
        <w:rPr>
          <w:rFonts w:cs="Times New Roman"/>
          <w:sz w:val="24"/>
          <w:szCs w:val="24"/>
          <w:lang w:eastAsia="ko-KR"/>
        </w:rPr>
        <w:t>Статьи должны включать следующие части:</w:t>
      </w:r>
    </w:p>
    <w:p w:rsidR="004E1FD3" w:rsidRPr="00DA579C" w:rsidRDefault="004E1FD3" w:rsidP="004E1FD3">
      <w:pPr>
        <w:tabs>
          <w:tab w:val="left" w:pos="993"/>
        </w:tabs>
        <w:rPr>
          <w:rFonts w:cs="Times New Roman"/>
          <w:sz w:val="24"/>
          <w:szCs w:val="24"/>
          <w:lang w:eastAsia="ko-KR"/>
        </w:rPr>
      </w:pPr>
      <w:r>
        <w:rPr>
          <w:rFonts w:cs="Times New Roman"/>
          <w:sz w:val="24"/>
          <w:szCs w:val="24"/>
          <w:lang w:eastAsia="ko-KR"/>
        </w:rPr>
        <w:t xml:space="preserve">  </w:t>
      </w:r>
      <w:r w:rsidRPr="00DA579C">
        <w:rPr>
          <w:rFonts w:cs="Times New Roman"/>
          <w:sz w:val="24"/>
          <w:szCs w:val="24"/>
          <w:lang w:eastAsia="ko-KR"/>
        </w:rPr>
        <w:t>инициалы и фамилии авторов;</w:t>
      </w:r>
    </w:p>
    <w:p w:rsidR="004E1FD3" w:rsidRPr="00DA579C" w:rsidRDefault="004E1FD3" w:rsidP="004E1FD3">
      <w:pPr>
        <w:tabs>
          <w:tab w:val="left" w:pos="993"/>
        </w:tabs>
        <w:rPr>
          <w:rFonts w:cs="Times New Roman"/>
          <w:sz w:val="24"/>
          <w:szCs w:val="24"/>
          <w:lang w:eastAsia="ko-KR"/>
        </w:rPr>
      </w:pPr>
      <w:r>
        <w:rPr>
          <w:rFonts w:cs="Times New Roman"/>
          <w:sz w:val="24"/>
          <w:szCs w:val="24"/>
          <w:lang w:eastAsia="ko-KR"/>
        </w:rPr>
        <w:t xml:space="preserve">  </w:t>
      </w:r>
      <w:r w:rsidRPr="00DA579C">
        <w:rPr>
          <w:rFonts w:cs="Times New Roman"/>
          <w:sz w:val="24"/>
          <w:szCs w:val="24"/>
          <w:lang w:eastAsia="ko-KR"/>
        </w:rPr>
        <w:t>заголовок (название) статьи (не более 150 знаков с пробелами</w:t>
      </w:r>
      <w:r>
        <w:rPr>
          <w:rFonts w:cs="Times New Roman"/>
          <w:sz w:val="24"/>
          <w:szCs w:val="24"/>
          <w:lang w:eastAsia="ko-KR"/>
        </w:rPr>
        <w:t>, нельзя использовать символ «</w:t>
      </w:r>
      <w:proofErr w:type="gramStart"/>
      <w:r>
        <w:rPr>
          <w:rFonts w:cs="Times New Roman"/>
          <w:sz w:val="24"/>
          <w:szCs w:val="24"/>
          <w:lang w:eastAsia="ko-KR"/>
        </w:rPr>
        <w:t>:»</w:t>
      </w:r>
      <w:proofErr w:type="gramEnd"/>
      <w:r w:rsidRPr="00DA579C">
        <w:rPr>
          <w:rFonts w:cs="Times New Roman"/>
          <w:sz w:val="24"/>
          <w:szCs w:val="24"/>
          <w:lang w:eastAsia="ko-KR"/>
        </w:rPr>
        <w:t>);</w:t>
      </w:r>
    </w:p>
    <w:p w:rsidR="004E1FD3" w:rsidRPr="00DA579C" w:rsidRDefault="004E1FD3" w:rsidP="004E1FD3">
      <w:pPr>
        <w:tabs>
          <w:tab w:val="left" w:pos="993"/>
        </w:tabs>
        <w:rPr>
          <w:rFonts w:cs="Times New Roman"/>
          <w:sz w:val="24"/>
          <w:szCs w:val="24"/>
          <w:lang w:eastAsia="ko-KR"/>
        </w:rPr>
      </w:pPr>
      <w:r>
        <w:rPr>
          <w:rFonts w:cs="Times New Roman"/>
          <w:sz w:val="24"/>
          <w:szCs w:val="24"/>
          <w:lang w:eastAsia="ko-KR"/>
        </w:rPr>
        <w:t xml:space="preserve">  </w:t>
      </w:r>
      <w:r w:rsidRPr="00DA579C">
        <w:rPr>
          <w:rFonts w:cs="Times New Roman"/>
          <w:sz w:val="24"/>
          <w:szCs w:val="24"/>
          <w:lang w:eastAsia="ko-KR"/>
        </w:rPr>
        <w:t>сведения об авторах, включая место работы/учебы всех авторов и контактную информацию;</w:t>
      </w:r>
    </w:p>
    <w:p w:rsidR="004E1FD3" w:rsidRPr="00DA579C" w:rsidRDefault="004E1FD3" w:rsidP="004E1FD3">
      <w:pPr>
        <w:tabs>
          <w:tab w:val="left" w:pos="993"/>
        </w:tabs>
        <w:rPr>
          <w:rFonts w:cs="Times New Roman"/>
          <w:sz w:val="24"/>
          <w:szCs w:val="24"/>
          <w:lang w:eastAsia="ko-KR"/>
        </w:rPr>
      </w:pPr>
      <w:r>
        <w:rPr>
          <w:rFonts w:cs="Times New Roman"/>
          <w:sz w:val="24"/>
          <w:szCs w:val="24"/>
          <w:lang w:eastAsia="ko-KR"/>
        </w:rPr>
        <w:t xml:space="preserve">  </w:t>
      </w:r>
      <w:r w:rsidRPr="00DA579C">
        <w:rPr>
          <w:rFonts w:cs="Times New Roman"/>
          <w:sz w:val="24"/>
          <w:szCs w:val="24"/>
          <w:lang w:eastAsia="ko-KR"/>
        </w:rPr>
        <w:t>те</w:t>
      </w:r>
      <w:proofErr w:type="gramStart"/>
      <w:r w:rsidRPr="00DA579C">
        <w:rPr>
          <w:rFonts w:cs="Times New Roman"/>
          <w:sz w:val="24"/>
          <w:szCs w:val="24"/>
          <w:lang w:eastAsia="ko-KR"/>
        </w:rPr>
        <w:t>кст ст</w:t>
      </w:r>
      <w:proofErr w:type="gramEnd"/>
      <w:r w:rsidRPr="00DA579C">
        <w:rPr>
          <w:rFonts w:cs="Times New Roman"/>
          <w:sz w:val="24"/>
          <w:szCs w:val="24"/>
          <w:lang w:eastAsia="ko-KR"/>
        </w:rPr>
        <w:t>атьи;</w:t>
      </w:r>
    </w:p>
    <w:p w:rsidR="004E1FD3" w:rsidRPr="00DA579C" w:rsidRDefault="004E1FD3" w:rsidP="004E1FD3">
      <w:pPr>
        <w:tabs>
          <w:tab w:val="left" w:pos="993"/>
        </w:tabs>
        <w:rPr>
          <w:rFonts w:cs="Times New Roman"/>
          <w:sz w:val="24"/>
          <w:szCs w:val="24"/>
          <w:lang w:eastAsia="ko-KR"/>
        </w:rPr>
      </w:pPr>
      <w:r>
        <w:rPr>
          <w:rFonts w:cs="Times New Roman"/>
          <w:sz w:val="24"/>
          <w:szCs w:val="24"/>
          <w:lang w:eastAsia="ko-KR"/>
        </w:rPr>
        <w:t xml:space="preserve">  </w:t>
      </w:r>
      <w:proofErr w:type="spellStart"/>
      <w:r w:rsidRPr="00DA579C">
        <w:rPr>
          <w:rFonts w:cs="Times New Roman"/>
          <w:sz w:val="24"/>
          <w:szCs w:val="24"/>
          <w:lang w:eastAsia="ko-KR"/>
        </w:rPr>
        <w:t>пристатейный</w:t>
      </w:r>
      <w:proofErr w:type="spellEnd"/>
      <w:r w:rsidRPr="00DA579C">
        <w:rPr>
          <w:rFonts w:cs="Times New Roman"/>
          <w:sz w:val="24"/>
          <w:szCs w:val="24"/>
          <w:lang w:eastAsia="ko-KR"/>
        </w:rPr>
        <w:t xml:space="preserve"> библиографический список.</w:t>
      </w:r>
    </w:p>
    <w:p w:rsidR="004E1FD3" w:rsidRPr="00DA579C" w:rsidRDefault="004E1FD3" w:rsidP="004E1F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eastAsia="ko-KR"/>
        </w:rPr>
      </w:pPr>
      <w:r w:rsidRPr="00DA579C">
        <w:rPr>
          <w:rFonts w:cs="Times New Roman"/>
          <w:sz w:val="24"/>
          <w:szCs w:val="24"/>
          <w:lang w:eastAsia="ko-KR"/>
        </w:rPr>
        <w:t>Те</w:t>
      </w:r>
      <w:proofErr w:type="gramStart"/>
      <w:r w:rsidRPr="00DA579C">
        <w:rPr>
          <w:rFonts w:cs="Times New Roman"/>
          <w:sz w:val="24"/>
          <w:szCs w:val="24"/>
          <w:lang w:eastAsia="ko-KR"/>
        </w:rPr>
        <w:t>кст ст</w:t>
      </w:r>
      <w:proofErr w:type="gramEnd"/>
      <w:r w:rsidRPr="00DA579C">
        <w:rPr>
          <w:rFonts w:cs="Times New Roman"/>
          <w:sz w:val="24"/>
          <w:szCs w:val="24"/>
          <w:lang w:eastAsia="ko-KR"/>
        </w:rPr>
        <w:t xml:space="preserve">атьи должен быть выполнен шрифтом </w:t>
      </w:r>
      <w:proofErr w:type="spellStart"/>
      <w:r w:rsidRPr="00DA579C">
        <w:rPr>
          <w:rFonts w:cs="Times New Roman"/>
          <w:sz w:val="24"/>
          <w:szCs w:val="24"/>
          <w:lang w:eastAsia="ko-KR"/>
        </w:rPr>
        <w:t>Times</w:t>
      </w:r>
      <w:proofErr w:type="spellEnd"/>
      <w:r w:rsidRPr="00DA579C">
        <w:rPr>
          <w:rFonts w:cs="Times New Roman"/>
          <w:sz w:val="24"/>
          <w:szCs w:val="24"/>
          <w:lang w:eastAsia="ko-KR"/>
        </w:rPr>
        <w:t xml:space="preserve"> </w:t>
      </w:r>
      <w:proofErr w:type="spellStart"/>
      <w:r w:rsidRPr="00DA579C">
        <w:rPr>
          <w:rFonts w:cs="Times New Roman"/>
          <w:sz w:val="24"/>
          <w:szCs w:val="24"/>
          <w:lang w:eastAsia="ko-KR"/>
        </w:rPr>
        <w:t>New</w:t>
      </w:r>
      <w:proofErr w:type="spellEnd"/>
      <w:r w:rsidRPr="00DA579C">
        <w:rPr>
          <w:rFonts w:cs="Times New Roman"/>
          <w:sz w:val="24"/>
          <w:szCs w:val="24"/>
          <w:lang w:eastAsia="ko-KR"/>
        </w:rPr>
        <w:t xml:space="preserve"> </w:t>
      </w:r>
      <w:proofErr w:type="spellStart"/>
      <w:r w:rsidRPr="00DA579C">
        <w:rPr>
          <w:rFonts w:cs="Times New Roman"/>
          <w:sz w:val="24"/>
          <w:szCs w:val="24"/>
          <w:lang w:eastAsia="ko-KR"/>
        </w:rPr>
        <w:t>Roman</w:t>
      </w:r>
      <w:proofErr w:type="spellEnd"/>
      <w:r w:rsidRPr="00DA579C">
        <w:rPr>
          <w:rFonts w:cs="Times New Roman"/>
          <w:sz w:val="24"/>
          <w:szCs w:val="24"/>
          <w:lang w:eastAsia="ko-KR"/>
        </w:rPr>
        <w:t>, кегль 12, интервал – 1.5, отступ в начале абзаца – 1,25 см, поля – 2 см со всех сторон, выравнивание – по ширине.</w:t>
      </w:r>
    </w:p>
    <w:p w:rsidR="004E1FD3" w:rsidRPr="00E00AB4" w:rsidRDefault="004E1FD3" w:rsidP="004E1F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eastAsia="ko-KR"/>
        </w:rPr>
      </w:pPr>
      <w:r w:rsidRPr="00E00AB4">
        <w:rPr>
          <w:rFonts w:cs="Times New Roman"/>
          <w:sz w:val="24"/>
          <w:szCs w:val="24"/>
          <w:lang w:eastAsia="ko-KR"/>
        </w:rPr>
        <w:t>Отсылки к литературе оформляются в квадратных скобках с указанием номера источника в списке литературы.</w:t>
      </w:r>
    </w:p>
    <w:p w:rsidR="004E1FD3" w:rsidRPr="00E00AB4" w:rsidRDefault="004E1FD3" w:rsidP="004E1F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eastAsia="ko-KR"/>
        </w:rPr>
      </w:pPr>
      <w:r w:rsidRPr="00E00AB4">
        <w:rPr>
          <w:rFonts w:cs="Times New Roman"/>
          <w:sz w:val="24"/>
          <w:szCs w:val="24"/>
          <w:lang w:eastAsia="ko-KR"/>
        </w:rPr>
        <w:t>Список использованной литературы составляется в алфавитном порядке. Литература оформляется в соответствии с ГОСТ</w:t>
      </w:r>
      <w:r>
        <w:rPr>
          <w:rFonts w:cs="Times New Roman"/>
          <w:sz w:val="24"/>
          <w:szCs w:val="24"/>
          <w:lang w:eastAsia="ko-KR"/>
        </w:rPr>
        <w:t xml:space="preserve"> </w:t>
      </w:r>
      <w:proofErr w:type="gramStart"/>
      <w:r w:rsidRPr="00E00AB4">
        <w:rPr>
          <w:rFonts w:cs="Times New Roman"/>
          <w:sz w:val="24"/>
          <w:szCs w:val="24"/>
          <w:lang w:eastAsia="ko-KR"/>
        </w:rPr>
        <w:t>Р</w:t>
      </w:r>
      <w:proofErr w:type="gramEnd"/>
      <w:r>
        <w:rPr>
          <w:rFonts w:cs="Times New Roman"/>
          <w:sz w:val="24"/>
          <w:szCs w:val="24"/>
          <w:lang w:eastAsia="ko-KR"/>
        </w:rPr>
        <w:t xml:space="preserve"> </w:t>
      </w:r>
      <w:r w:rsidRPr="00E00AB4">
        <w:rPr>
          <w:rFonts w:cs="Times New Roman"/>
          <w:sz w:val="24"/>
          <w:szCs w:val="24"/>
          <w:lang w:eastAsia="ko-KR"/>
        </w:rPr>
        <w:t>7</w:t>
      </w:r>
      <w:r>
        <w:rPr>
          <w:rFonts w:cs="Times New Roman"/>
          <w:sz w:val="24"/>
          <w:szCs w:val="24"/>
          <w:lang w:eastAsia="ko-KR"/>
        </w:rPr>
        <w:t>.</w:t>
      </w:r>
      <w:r w:rsidRPr="00E00AB4">
        <w:rPr>
          <w:rFonts w:cs="Times New Roman"/>
          <w:sz w:val="24"/>
          <w:szCs w:val="24"/>
          <w:lang w:eastAsia="ko-KR"/>
        </w:rPr>
        <w:t>0</w:t>
      </w:r>
      <w:r>
        <w:rPr>
          <w:rFonts w:cs="Times New Roman"/>
          <w:sz w:val="24"/>
          <w:szCs w:val="24"/>
          <w:lang w:eastAsia="ko-KR"/>
        </w:rPr>
        <w:t>.</w:t>
      </w:r>
      <w:r w:rsidRPr="00E00AB4">
        <w:rPr>
          <w:rFonts w:cs="Times New Roman"/>
          <w:sz w:val="24"/>
          <w:szCs w:val="24"/>
          <w:lang w:eastAsia="ko-KR"/>
        </w:rPr>
        <w:t>100</w:t>
      </w:r>
      <w:r>
        <w:rPr>
          <w:rFonts w:cs="Times New Roman"/>
          <w:sz w:val="24"/>
          <w:szCs w:val="24"/>
          <w:lang w:eastAsia="ko-KR"/>
        </w:rPr>
        <w:t>-</w:t>
      </w:r>
      <w:r w:rsidRPr="00E00AB4">
        <w:rPr>
          <w:rFonts w:cs="Times New Roman"/>
          <w:sz w:val="24"/>
          <w:szCs w:val="24"/>
          <w:lang w:eastAsia="ko-KR"/>
        </w:rPr>
        <w:t>2018</w:t>
      </w:r>
      <w:r>
        <w:rPr>
          <w:rFonts w:cs="Times New Roman"/>
          <w:sz w:val="24"/>
          <w:szCs w:val="24"/>
          <w:lang w:eastAsia="ko-KR"/>
        </w:rPr>
        <w:t>.</w:t>
      </w:r>
    </w:p>
    <w:p w:rsidR="004E1FD3" w:rsidRPr="00DA579C" w:rsidRDefault="004E1FD3" w:rsidP="004E1F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eastAsia="ko-KR"/>
        </w:rPr>
      </w:pPr>
      <w:r w:rsidRPr="00E00AB4">
        <w:rPr>
          <w:rFonts w:cs="Times New Roman"/>
          <w:sz w:val="24"/>
          <w:szCs w:val="24"/>
          <w:lang w:eastAsia="ko-KR"/>
        </w:rPr>
        <w:t>Все таблицы, диаграммы и рисунки должны быть пронумерованы и иметь название;</w:t>
      </w:r>
      <w:r w:rsidRPr="00DA579C">
        <w:rPr>
          <w:rFonts w:cs="Times New Roman"/>
          <w:sz w:val="24"/>
          <w:szCs w:val="24"/>
          <w:lang w:eastAsia="ko-KR"/>
        </w:rPr>
        <w:t xml:space="preserve"> в тексте должны содержаться соответствующие ссылки. Таблицы и иллюстрации должны быть размещены в тексте после первого их упоминания.</w:t>
      </w:r>
      <w:r>
        <w:rPr>
          <w:rFonts w:cs="Times New Roman"/>
          <w:sz w:val="24"/>
          <w:szCs w:val="24"/>
          <w:lang w:eastAsia="ko-KR"/>
        </w:rPr>
        <w:t xml:space="preserve"> </w:t>
      </w:r>
      <w:r>
        <w:rPr>
          <w:rFonts w:cs="Times New Roman"/>
          <w:sz w:val="24"/>
          <w:szCs w:val="24"/>
        </w:rPr>
        <w:t>Таблицы и графики добавляются в текст в формате «Рисунок».</w:t>
      </w:r>
    </w:p>
    <w:p w:rsidR="004E1FD3" w:rsidRPr="00DA579C" w:rsidRDefault="004E1FD3" w:rsidP="004E1F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eastAsia="ko-KR"/>
        </w:rPr>
      </w:pPr>
      <w:r w:rsidRPr="00DA579C">
        <w:rPr>
          <w:rFonts w:cs="Times New Roman"/>
          <w:sz w:val="24"/>
          <w:szCs w:val="24"/>
          <w:lang w:eastAsia="ko-KR"/>
        </w:rPr>
        <w:t xml:space="preserve">Таблицы в тексте должны иметь сквозную нумерацию. Таблицы должны быть выполнены в </w:t>
      </w:r>
      <w:r>
        <w:rPr>
          <w:rFonts w:cs="Times New Roman"/>
          <w:sz w:val="24"/>
          <w:szCs w:val="24"/>
        </w:rPr>
        <w:t>формате «Рисунок»</w:t>
      </w:r>
      <w:r w:rsidRPr="00DA579C">
        <w:rPr>
          <w:rFonts w:cs="Times New Roman"/>
          <w:sz w:val="24"/>
          <w:szCs w:val="24"/>
          <w:lang w:eastAsia="ko-KR"/>
        </w:rPr>
        <w:t>. Рисунки, схемы, диаграммы должны иметь единую нумерацию. Не допускается более пяти единиц иллюстративного материала на одну статью.</w:t>
      </w:r>
    </w:p>
    <w:p w:rsidR="004E1FD3" w:rsidRDefault="004E1FD3" w:rsidP="004E1FD3">
      <w:pPr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 w:val="24"/>
          <w:szCs w:val="24"/>
          <w:lang w:eastAsia="ko-KR"/>
        </w:rPr>
      </w:pPr>
      <w:r w:rsidRPr="00DA579C">
        <w:rPr>
          <w:rFonts w:cs="Times New Roman"/>
          <w:sz w:val="24"/>
          <w:szCs w:val="24"/>
          <w:lang w:eastAsia="ko-KR"/>
        </w:rPr>
        <w:t>Диаграммы должны иметь полноценные легенды, название диаграммы указывается только внизу, вместе с номером рисунка.</w:t>
      </w:r>
    </w:p>
    <w:p w:rsidR="00E76C90" w:rsidRDefault="00E76C90">
      <w:bookmarkStart w:id="0" w:name="_GoBack"/>
      <w:bookmarkEnd w:id="0"/>
    </w:p>
    <w:sectPr w:rsidR="00E7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2744"/>
    <w:multiLevelType w:val="multilevel"/>
    <w:tmpl w:val="4DDE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D3"/>
    <w:rsid w:val="004E1FD3"/>
    <w:rsid w:val="00E76C90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2024-04-17T23:48:00Z</dcterms:created>
  <dcterms:modified xsi:type="dcterms:W3CDTF">2024-04-17T23:48:00Z</dcterms:modified>
</cp:coreProperties>
</file>