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F6" w:rsidRDefault="00603296" w:rsidP="006536F6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ПРОГРАММА</w:t>
      </w:r>
      <w:r w:rsidR="003851E8">
        <w:rPr>
          <w:sz w:val="26"/>
          <w:szCs w:val="26"/>
        </w:rPr>
        <w:t xml:space="preserve"> </w:t>
      </w:r>
      <w:bookmarkStart w:id="0" w:name="_GoBack"/>
      <w:bookmarkEnd w:id="0"/>
      <w:r w:rsidR="0083235A">
        <w:rPr>
          <w:sz w:val="26"/>
          <w:szCs w:val="26"/>
        </w:rPr>
        <w:t>ОБУЧЕНИЯ</w:t>
      </w:r>
    </w:p>
    <w:p w:rsidR="005F38CD" w:rsidRPr="00BB1506" w:rsidRDefault="0083235A" w:rsidP="00603296">
      <w:pPr>
        <w:jc w:val="center"/>
        <w:rPr>
          <w:b/>
          <w:sz w:val="26"/>
          <w:szCs w:val="26"/>
        </w:rPr>
      </w:pPr>
      <w:r w:rsidRPr="0083235A">
        <w:rPr>
          <w:sz w:val="26"/>
          <w:szCs w:val="26"/>
        </w:rPr>
        <w:t xml:space="preserve">По </w:t>
      </w:r>
      <w:proofErr w:type="spellStart"/>
      <w:r w:rsidRPr="0083235A">
        <w:rPr>
          <w:sz w:val="26"/>
          <w:szCs w:val="26"/>
        </w:rPr>
        <w:t>курсу</w:t>
      </w:r>
      <w:proofErr w:type="gramStart"/>
      <w:r w:rsidRPr="0083235A">
        <w:rPr>
          <w:sz w:val="26"/>
          <w:szCs w:val="26"/>
        </w:rPr>
        <w:t>:</w:t>
      </w:r>
      <w:r w:rsidR="00240FB7">
        <w:rPr>
          <w:b/>
          <w:sz w:val="26"/>
          <w:szCs w:val="26"/>
        </w:rPr>
        <w:t>«</w:t>
      </w:r>
      <w:proofErr w:type="gramEnd"/>
      <w:r w:rsidR="00B345DA">
        <w:rPr>
          <w:b/>
          <w:sz w:val="26"/>
          <w:szCs w:val="26"/>
        </w:rPr>
        <w:t>Проектирование</w:t>
      </w:r>
      <w:proofErr w:type="spellEnd"/>
      <w:r w:rsidR="00B345DA">
        <w:rPr>
          <w:b/>
          <w:sz w:val="26"/>
          <w:szCs w:val="26"/>
        </w:rPr>
        <w:t xml:space="preserve"> </w:t>
      </w:r>
      <w:proofErr w:type="spellStart"/>
      <w:r w:rsidR="005F38CD">
        <w:rPr>
          <w:b/>
          <w:sz w:val="26"/>
          <w:szCs w:val="26"/>
        </w:rPr>
        <w:t>строительных</w:t>
      </w:r>
      <w:r w:rsidR="00B345DA">
        <w:rPr>
          <w:b/>
          <w:sz w:val="26"/>
          <w:szCs w:val="26"/>
        </w:rPr>
        <w:t>конструкций</w:t>
      </w:r>
      <w:proofErr w:type="spellEnd"/>
      <w:r w:rsidR="00B345DA">
        <w:rPr>
          <w:b/>
          <w:sz w:val="26"/>
          <w:szCs w:val="26"/>
        </w:rPr>
        <w:t xml:space="preserve"> с использованием </w:t>
      </w:r>
    </w:p>
    <w:p w:rsidR="004F7BE7" w:rsidRDefault="00B345DA" w:rsidP="00C23D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САПР </w:t>
      </w:r>
      <w:proofErr w:type="spellStart"/>
      <w:r w:rsidR="005F38CD">
        <w:rPr>
          <w:b/>
          <w:sz w:val="26"/>
          <w:szCs w:val="26"/>
          <w:lang w:val="en-US"/>
        </w:rPr>
        <w:t>RevitStructure</w:t>
      </w:r>
      <w:proofErr w:type="spellEnd"/>
      <w:r w:rsidR="00723471">
        <w:rPr>
          <w:b/>
          <w:sz w:val="26"/>
          <w:szCs w:val="26"/>
        </w:rPr>
        <w:t xml:space="preserve"> 201</w:t>
      </w:r>
      <w:r w:rsidR="00491FED">
        <w:rPr>
          <w:b/>
          <w:sz w:val="26"/>
          <w:szCs w:val="26"/>
        </w:rPr>
        <w:t>6</w:t>
      </w:r>
      <w:r w:rsidR="009B3177" w:rsidRPr="009B3177">
        <w:rPr>
          <w:b/>
          <w:sz w:val="26"/>
          <w:szCs w:val="26"/>
        </w:rPr>
        <w:t>»</w:t>
      </w:r>
      <w:r w:rsidR="004F7BE7">
        <w:rPr>
          <w:b/>
          <w:sz w:val="26"/>
          <w:szCs w:val="26"/>
        </w:rPr>
        <w:br/>
        <w:t>Базовый блок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1"/>
        <w:gridCol w:w="1276"/>
      </w:tblGrid>
      <w:tr w:rsidR="004F7BE7" w:rsidRPr="00140245" w:rsidTr="006732F5">
        <w:tc>
          <w:tcPr>
            <w:tcW w:w="817" w:type="dxa"/>
          </w:tcPr>
          <w:p w:rsidR="004F7BE7" w:rsidRPr="00140245" w:rsidRDefault="004F7BE7" w:rsidP="006732F5">
            <w:pPr>
              <w:rPr>
                <w:b/>
                <w:sz w:val="26"/>
                <w:szCs w:val="26"/>
              </w:rPr>
            </w:pPr>
            <w:r w:rsidRPr="00140245"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4F7BE7" w:rsidRPr="00140245" w:rsidRDefault="004F7BE7" w:rsidP="006732F5">
            <w:pPr>
              <w:rPr>
                <w:b/>
                <w:sz w:val="26"/>
                <w:szCs w:val="26"/>
              </w:rPr>
            </w:pPr>
            <w:r w:rsidRPr="00140245">
              <w:rPr>
                <w:b/>
                <w:sz w:val="26"/>
                <w:szCs w:val="26"/>
              </w:rPr>
              <w:t xml:space="preserve">Тема </w:t>
            </w:r>
            <w:r>
              <w:rPr>
                <w:b/>
                <w:sz w:val="26"/>
                <w:szCs w:val="26"/>
              </w:rPr>
              <w:t>занятий</w:t>
            </w:r>
          </w:p>
        </w:tc>
        <w:tc>
          <w:tcPr>
            <w:tcW w:w="1276" w:type="dxa"/>
          </w:tcPr>
          <w:p w:rsidR="004F7BE7" w:rsidRPr="00140245" w:rsidRDefault="004F7BE7" w:rsidP="006732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Объем</w:t>
            </w:r>
            <w:r w:rsidRPr="00140245"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ак</w:t>
            </w:r>
            <w:proofErr w:type="spellEnd"/>
            <w:r>
              <w:rPr>
                <w:b/>
                <w:sz w:val="26"/>
                <w:szCs w:val="26"/>
              </w:rPr>
              <w:t xml:space="preserve">. </w:t>
            </w:r>
            <w:r w:rsidRPr="00140245">
              <w:rPr>
                <w:b/>
                <w:sz w:val="26"/>
                <w:szCs w:val="26"/>
              </w:rPr>
              <w:t>час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4F7BE7" w:rsidRPr="00103232" w:rsidTr="006732F5">
        <w:tc>
          <w:tcPr>
            <w:tcW w:w="817" w:type="dxa"/>
          </w:tcPr>
          <w:p w:rsidR="004F7BE7" w:rsidRPr="00F864B1" w:rsidRDefault="004F7BE7" w:rsidP="006732F5">
            <w:pPr>
              <w:rPr>
                <w:sz w:val="26"/>
                <w:szCs w:val="26"/>
              </w:rPr>
            </w:pPr>
            <w:r w:rsidRPr="00F864B1"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5F3747" w:rsidRPr="00BA21DE" w:rsidRDefault="004F7BE7" w:rsidP="006732F5">
            <w:pPr>
              <w:rPr>
                <w:sz w:val="22"/>
                <w:szCs w:val="22"/>
              </w:rPr>
            </w:pPr>
            <w:r w:rsidRPr="00513589">
              <w:rPr>
                <w:b/>
                <w:i/>
                <w:sz w:val="22"/>
                <w:szCs w:val="22"/>
              </w:rPr>
              <w:t xml:space="preserve">Введение в </w:t>
            </w:r>
            <w:proofErr w:type="spellStart"/>
            <w:r w:rsidRPr="00513589">
              <w:rPr>
                <w:b/>
                <w:i/>
                <w:sz w:val="22"/>
                <w:szCs w:val="22"/>
                <w:lang w:val="en-US"/>
              </w:rPr>
              <w:t>RevitStructure</w:t>
            </w:r>
            <w:proofErr w:type="spellEnd"/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технологию </w:t>
            </w:r>
            <w:r>
              <w:rPr>
                <w:sz w:val="22"/>
                <w:szCs w:val="22"/>
                <w:lang w:val="en-US"/>
              </w:rPr>
              <w:t>BIM</w:t>
            </w:r>
            <w:r w:rsidRPr="00892BE7">
              <w:rPr>
                <w:sz w:val="22"/>
                <w:szCs w:val="22"/>
              </w:rPr>
              <w:t xml:space="preserve">. </w:t>
            </w:r>
            <w:r w:rsidR="005F3747">
              <w:rPr>
                <w:sz w:val="22"/>
                <w:szCs w:val="22"/>
              </w:rPr>
              <w:t xml:space="preserve">Примеры </w:t>
            </w:r>
            <w:proofErr w:type="gramStart"/>
            <w:r w:rsidR="005F3747">
              <w:rPr>
                <w:sz w:val="22"/>
                <w:szCs w:val="22"/>
                <w:lang w:val="en-US"/>
              </w:rPr>
              <w:t>BIM</w:t>
            </w:r>
            <w:proofErr w:type="gramEnd"/>
            <w:r w:rsidR="005F3747">
              <w:rPr>
                <w:sz w:val="22"/>
                <w:szCs w:val="22"/>
              </w:rPr>
              <w:t xml:space="preserve">программ. Примеры взаимодействия </w:t>
            </w:r>
            <w:r w:rsidR="005F3747">
              <w:rPr>
                <w:sz w:val="22"/>
                <w:szCs w:val="22"/>
                <w:lang w:val="en-US"/>
              </w:rPr>
              <w:t>Revit</w:t>
            </w:r>
            <w:proofErr w:type="gramStart"/>
            <w:r w:rsidR="005F3747">
              <w:rPr>
                <w:sz w:val="22"/>
                <w:szCs w:val="22"/>
              </w:rPr>
              <w:t>и</w:t>
            </w:r>
            <w:proofErr w:type="gramEnd"/>
            <w:r w:rsidR="005F3747">
              <w:rPr>
                <w:sz w:val="22"/>
                <w:szCs w:val="22"/>
              </w:rPr>
              <w:t xml:space="preserve"> других программ</w:t>
            </w:r>
            <w:r w:rsidR="005F3747" w:rsidRPr="00BA21DE">
              <w:rPr>
                <w:sz w:val="22"/>
                <w:szCs w:val="22"/>
              </w:rPr>
              <w:t>.</w:t>
            </w:r>
          </w:p>
          <w:p w:rsidR="004F7BE7" w:rsidRDefault="004F7BE7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Создание, сохранение и открытие проектов, шаблоны. Интерфейс программы: лента, рабочая область, диспетчер проектов, панель быстрого доступа, панель отображения графики, панели свойств. Навигация в проекте с помощью мыши и видового куба. </w:t>
            </w:r>
          </w:p>
          <w:p w:rsidR="004F7BE7" w:rsidRPr="008C3E93" w:rsidRDefault="004F7BE7" w:rsidP="004F7BE7">
            <w:pPr>
              <w:rPr>
                <w:sz w:val="22"/>
                <w:szCs w:val="22"/>
              </w:rPr>
            </w:pPr>
            <w:r w:rsidRPr="008C3E93">
              <w:rPr>
                <w:b/>
                <w:i/>
                <w:sz w:val="22"/>
                <w:szCs w:val="22"/>
              </w:rPr>
              <w:t>Базовые понятия</w:t>
            </w:r>
            <w:r>
              <w:rPr>
                <w:b/>
                <w:i/>
                <w:sz w:val="22"/>
                <w:szCs w:val="22"/>
              </w:rPr>
              <w:t xml:space="preserve"> и принципы работы</w:t>
            </w:r>
            <w:r>
              <w:rPr>
                <w:sz w:val="22"/>
                <w:szCs w:val="22"/>
              </w:rPr>
              <w:t xml:space="preserve">. Категории, семейства,  типоразмеры, объекты. Свойства типа и свойства экземпляра. Выбор объектов. Использование клавиши </w:t>
            </w:r>
            <w:proofErr w:type="gramStart"/>
            <w:r>
              <w:rPr>
                <w:sz w:val="22"/>
                <w:szCs w:val="22"/>
                <w:lang w:val="en-US"/>
              </w:rPr>
              <w:t>TAB</w:t>
            </w:r>
            <w:proofErr w:type="gramEnd"/>
            <w:r>
              <w:rPr>
                <w:sz w:val="22"/>
                <w:szCs w:val="22"/>
              </w:rPr>
              <w:t>для переключения выбора объектов. Фильтрация выбора. Выбор однотипных объектов.  Применение команд к выбранным объектам.  Контекстное меню (правая кнопка мыши) и контекстная лента (при наличии выбора объектов).</w:t>
            </w:r>
          </w:p>
        </w:tc>
        <w:tc>
          <w:tcPr>
            <w:tcW w:w="1276" w:type="dxa"/>
          </w:tcPr>
          <w:p w:rsidR="004F7BE7" w:rsidRPr="00103232" w:rsidRDefault="005F3747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F7BE7" w:rsidRPr="00103232" w:rsidTr="006732F5">
        <w:tc>
          <w:tcPr>
            <w:tcW w:w="817" w:type="dxa"/>
          </w:tcPr>
          <w:p w:rsidR="004F7BE7" w:rsidRPr="00F864B1" w:rsidRDefault="004F7BE7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  <w:vAlign w:val="center"/>
          </w:tcPr>
          <w:p w:rsidR="004F7BE7" w:rsidRDefault="004F7BE7" w:rsidP="006732F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Виды в проекте. </w:t>
            </w:r>
            <w:r>
              <w:rPr>
                <w:sz w:val="22"/>
                <w:szCs w:val="22"/>
              </w:rPr>
              <w:t xml:space="preserve">Навигация по видам. Настройка и свойства видов. Создание и копирование видов. </w:t>
            </w:r>
          </w:p>
          <w:p w:rsidR="004F7BE7" w:rsidRDefault="004F7BE7" w:rsidP="006732F5">
            <w:pPr>
              <w:rPr>
                <w:sz w:val="22"/>
                <w:szCs w:val="22"/>
              </w:rPr>
            </w:pPr>
            <w:r w:rsidRPr="00F44D6E">
              <w:rPr>
                <w:b/>
                <w:i/>
                <w:sz w:val="22"/>
                <w:szCs w:val="22"/>
              </w:rPr>
              <w:t>Создание сеток осей и уровней</w:t>
            </w:r>
            <w:r>
              <w:rPr>
                <w:sz w:val="22"/>
                <w:szCs w:val="22"/>
              </w:rPr>
              <w:t xml:space="preserve">. Свойства осей и уровней. </w:t>
            </w:r>
            <w:r w:rsidRPr="0051358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и </w:t>
            </w:r>
            <w:r w:rsidRPr="0051358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границы. Редактирование осей и уровней. Копирование уровней.</w:t>
            </w:r>
          </w:p>
          <w:p w:rsidR="004F7BE7" w:rsidRDefault="004F7BE7" w:rsidP="006732F5">
            <w:pPr>
              <w:rPr>
                <w:sz w:val="22"/>
                <w:szCs w:val="22"/>
              </w:rPr>
            </w:pPr>
            <w:r w:rsidRPr="00671496">
              <w:rPr>
                <w:b/>
                <w:i/>
                <w:sz w:val="22"/>
                <w:szCs w:val="22"/>
              </w:rPr>
              <w:t>Управление моделью и</w:t>
            </w:r>
            <w:r>
              <w:rPr>
                <w:b/>
                <w:i/>
                <w:sz w:val="22"/>
                <w:szCs w:val="22"/>
              </w:rPr>
              <w:t xml:space="preserve"> параметрические</w:t>
            </w:r>
            <w:r w:rsidRPr="00671496">
              <w:rPr>
                <w:b/>
                <w:i/>
                <w:sz w:val="22"/>
                <w:szCs w:val="22"/>
              </w:rPr>
              <w:t xml:space="preserve"> зависимости</w:t>
            </w:r>
            <w:r>
              <w:rPr>
                <w:sz w:val="22"/>
                <w:szCs w:val="22"/>
              </w:rPr>
              <w:t xml:space="preserve">. Временные и вспомогательные размеры. Использование временных размеров для корректировки местоположения объектов. Простановка размеров и размерных цепочек. Наложение зависимостей (символы замков и равенства). Корректировка размеров. </w:t>
            </w:r>
          </w:p>
          <w:p w:rsidR="004F7BE7" w:rsidRPr="00513589" w:rsidRDefault="004F7BE7" w:rsidP="006732F5">
            <w:pPr>
              <w:rPr>
                <w:sz w:val="22"/>
                <w:szCs w:val="22"/>
              </w:rPr>
            </w:pPr>
            <w:r w:rsidRPr="00A66090">
              <w:rPr>
                <w:b/>
                <w:i/>
                <w:sz w:val="22"/>
                <w:szCs w:val="22"/>
              </w:rPr>
              <w:t>Вспомогательные построения и привязки</w:t>
            </w:r>
            <w:r>
              <w:rPr>
                <w:sz w:val="22"/>
                <w:szCs w:val="22"/>
              </w:rPr>
              <w:t>. Рабочая плоскость вида. Сетка рабочей плоскости. Опорные плоскости. Привязки к объектам. Настройка привязок.</w:t>
            </w:r>
          </w:p>
        </w:tc>
        <w:tc>
          <w:tcPr>
            <w:tcW w:w="1276" w:type="dxa"/>
          </w:tcPr>
          <w:p w:rsidR="004F7BE7" w:rsidRPr="00103232" w:rsidRDefault="004F7BE7" w:rsidP="006732F5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4F7BE7" w:rsidRPr="00103232" w:rsidTr="006732F5">
        <w:tc>
          <w:tcPr>
            <w:tcW w:w="817" w:type="dxa"/>
          </w:tcPr>
          <w:p w:rsidR="004F7BE7" w:rsidRPr="00F864B1" w:rsidRDefault="004F7BE7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4F7BE7" w:rsidRPr="00ED1889" w:rsidRDefault="004F7BE7" w:rsidP="004F7BE7">
            <w:pPr>
              <w:rPr>
                <w:sz w:val="22"/>
                <w:szCs w:val="22"/>
              </w:rPr>
            </w:pPr>
            <w:r w:rsidRPr="00ED1889">
              <w:rPr>
                <w:b/>
                <w:i/>
                <w:sz w:val="22"/>
                <w:szCs w:val="22"/>
              </w:rPr>
              <w:t>Элементы каркас</w:t>
            </w:r>
            <w:r>
              <w:rPr>
                <w:b/>
                <w:i/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 Несущие колонны</w:t>
            </w:r>
            <w:r w:rsidRPr="00ED18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ввод колонн; свойства колонн</w:t>
            </w:r>
            <w:r w:rsidRPr="00ED18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создание типоразмеров и загрузка семейств поперечных сечений</w:t>
            </w:r>
            <w:r w:rsidRPr="00ED188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Балки</w:t>
            </w:r>
            <w:r w:rsidRPr="00ED1889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ввод балок</w:t>
            </w:r>
            <w:r w:rsidRPr="00ED18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редактирование балок</w:t>
            </w:r>
            <w:r w:rsidRPr="00ED1889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свойства балок</w:t>
            </w:r>
            <w:r w:rsidRPr="00ED188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Балочные системы. Свойства, создание и редактирование балочных систем. Правила компоновки.</w:t>
            </w:r>
          </w:p>
        </w:tc>
        <w:tc>
          <w:tcPr>
            <w:tcW w:w="1276" w:type="dxa"/>
          </w:tcPr>
          <w:p w:rsidR="004F7BE7" w:rsidRPr="00103232" w:rsidRDefault="004F7BE7" w:rsidP="006732F5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4F7BE7" w:rsidRPr="00103232" w:rsidTr="006732F5">
        <w:tc>
          <w:tcPr>
            <w:tcW w:w="817" w:type="dxa"/>
          </w:tcPr>
          <w:p w:rsidR="004F7BE7" w:rsidRPr="00F864B1" w:rsidRDefault="004F7BE7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4F7BE7" w:rsidRPr="008331AC" w:rsidRDefault="004F7BE7" w:rsidP="004F7BE7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Перекрытия. </w:t>
            </w:r>
            <w:r>
              <w:rPr>
                <w:sz w:val="22"/>
                <w:szCs w:val="22"/>
              </w:rPr>
              <w:t xml:space="preserve">Создание перекрытий. Рисование контура в режиме эскиза. Способы ввода эскизных линий. Использование размеров для позиционирования эскизных линий. Создание многослойной структуры перекрытия. Корректировка перекрытий, создание отверстий: шахты, проёмы, через эскиз. Наклонные перекрытия. Редактирование формы перекрытий с использованием </w:t>
            </w:r>
            <w:proofErr w:type="spellStart"/>
            <w:r>
              <w:rPr>
                <w:sz w:val="22"/>
                <w:szCs w:val="22"/>
              </w:rPr>
              <w:t>суб</w:t>
            </w:r>
            <w:proofErr w:type="spellEnd"/>
            <w:r>
              <w:rPr>
                <w:sz w:val="22"/>
                <w:szCs w:val="22"/>
              </w:rPr>
              <w:t>-элементов. Присоединение колонн к перекрытию, назначение материалов.</w:t>
            </w:r>
          </w:p>
        </w:tc>
        <w:tc>
          <w:tcPr>
            <w:tcW w:w="1276" w:type="dxa"/>
          </w:tcPr>
          <w:p w:rsidR="004F7BE7" w:rsidRPr="00103232" w:rsidRDefault="004F7BE7" w:rsidP="006732F5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9C2263" w:rsidRPr="002F7FDD" w:rsidTr="0010423C">
        <w:tc>
          <w:tcPr>
            <w:tcW w:w="817" w:type="dxa"/>
          </w:tcPr>
          <w:p w:rsidR="009C2263" w:rsidRPr="00F864B1" w:rsidRDefault="009C2263" w:rsidP="001042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71" w:type="dxa"/>
          </w:tcPr>
          <w:p w:rsidR="009C2263" w:rsidRDefault="009C2263" w:rsidP="0010423C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Базовые с</w:t>
            </w:r>
            <w:r w:rsidRPr="00561A6D">
              <w:rPr>
                <w:b/>
                <w:i/>
                <w:sz w:val="22"/>
                <w:szCs w:val="22"/>
              </w:rPr>
              <w:t>тены</w:t>
            </w:r>
            <w:r>
              <w:rPr>
                <w:sz w:val="22"/>
                <w:szCs w:val="22"/>
              </w:rPr>
              <w:t xml:space="preserve">. Несущие и ненесущие стены. Ввод стен, свойства, привязка. Редактирование стен и их соединений. Создание многослойной структуры базовой стены. </w:t>
            </w:r>
          </w:p>
          <w:p w:rsidR="009C2263" w:rsidRPr="00A22F0C" w:rsidRDefault="009C2263" w:rsidP="00023FDD">
            <w:pPr>
              <w:rPr>
                <w:sz w:val="22"/>
                <w:szCs w:val="22"/>
              </w:rPr>
            </w:pPr>
            <w:r w:rsidRPr="00142957">
              <w:rPr>
                <w:b/>
                <w:i/>
                <w:sz w:val="22"/>
                <w:szCs w:val="22"/>
              </w:rPr>
              <w:t>Проемы в стенах</w:t>
            </w:r>
            <w:r>
              <w:rPr>
                <w:sz w:val="22"/>
                <w:szCs w:val="22"/>
              </w:rPr>
              <w:t xml:space="preserve">. Вставка окон и дверей, их свойства, настройка </w:t>
            </w:r>
            <w:proofErr w:type="spellStart"/>
            <w:r>
              <w:rPr>
                <w:sz w:val="22"/>
                <w:szCs w:val="22"/>
              </w:rPr>
              <w:t>видимости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астройка</w:t>
            </w:r>
            <w:proofErr w:type="spellEnd"/>
            <w:r>
              <w:rPr>
                <w:sz w:val="22"/>
                <w:szCs w:val="22"/>
              </w:rPr>
              <w:t xml:space="preserve"> изображения проемов, окон и дверей. Вырезание </w:t>
            </w:r>
            <w:r w:rsidR="00023FDD">
              <w:rPr>
                <w:sz w:val="22"/>
                <w:szCs w:val="22"/>
              </w:rPr>
              <w:t>проёмов произвольной формы</w:t>
            </w:r>
            <w:r>
              <w:rPr>
                <w:sz w:val="22"/>
                <w:szCs w:val="22"/>
              </w:rPr>
              <w:t>. Вставка в стены железобетонных элементов.</w:t>
            </w:r>
          </w:p>
        </w:tc>
        <w:tc>
          <w:tcPr>
            <w:tcW w:w="1276" w:type="dxa"/>
          </w:tcPr>
          <w:p w:rsidR="009C2263" w:rsidRPr="00394FF2" w:rsidRDefault="00394FF2" w:rsidP="001042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2263" w:rsidRPr="00103232" w:rsidTr="00B92139">
        <w:tc>
          <w:tcPr>
            <w:tcW w:w="817" w:type="dxa"/>
          </w:tcPr>
          <w:p w:rsidR="009C2263" w:rsidRPr="00F864B1" w:rsidRDefault="009C2263" w:rsidP="00B92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371" w:type="dxa"/>
          </w:tcPr>
          <w:p w:rsidR="009C2263" w:rsidRPr="00581853" w:rsidRDefault="009C2263" w:rsidP="00B92139">
            <w:pPr>
              <w:rPr>
                <w:sz w:val="22"/>
                <w:szCs w:val="22"/>
              </w:rPr>
            </w:pPr>
            <w:r w:rsidRPr="002E7C49">
              <w:rPr>
                <w:b/>
                <w:i/>
                <w:sz w:val="22"/>
                <w:szCs w:val="22"/>
              </w:rPr>
              <w:t>Фундаменты</w:t>
            </w:r>
            <w:r>
              <w:rPr>
                <w:sz w:val="22"/>
                <w:szCs w:val="22"/>
              </w:rPr>
              <w:t xml:space="preserve">. Отдельные фундаменты, ленточные фундаменты и фундаментные плиты. Ввод фундаментов. Свойства фундаментов. Редактирование фундаментов. Загрузка семейств фундаментов. </w:t>
            </w:r>
          </w:p>
        </w:tc>
        <w:tc>
          <w:tcPr>
            <w:tcW w:w="1276" w:type="dxa"/>
          </w:tcPr>
          <w:p w:rsidR="009C2263" w:rsidRPr="00103232" w:rsidRDefault="009C2263" w:rsidP="00B92139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2F6D16" w:rsidRPr="00B40FC7" w:rsidTr="002F6D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6" w:rsidRPr="00B40FC7" w:rsidRDefault="005F08D3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6" w:rsidRPr="00394FF2" w:rsidRDefault="002F6D16" w:rsidP="006732F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Прочие </w:t>
            </w:r>
            <w:r w:rsidRPr="002F6D16">
              <w:rPr>
                <w:b/>
                <w:sz w:val="22"/>
                <w:szCs w:val="22"/>
              </w:rPr>
              <w:t>элементы</w:t>
            </w:r>
            <w:r w:rsidRPr="002F6D16">
              <w:rPr>
                <w:sz w:val="22"/>
                <w:szCs w:val="22"/>
              </w:rPr>
              <w:t>. Лестницы. Создание лестниц: прямой, ломаной, многоэтажной, винтовой.</w:t>
            </w:r>
            <w:r>
              <w:rPr>
                <w:sz w:val="22"/>
                <w:szCs w:val="22"/>
              </w:rPr>
              <w:t xml:space="preserve"> Монолитная, сборная, наборная лестницы.</w:t>
            </w:r>
            <w:r w:rsidRPr="002F6D16">
              <w:rPr>
                <w:sz w:val="22"/>
                <w:szCs w:val="22"/>
              </w:rPr>
              <w:t xml:space="preserve"> Режим компонентов и режим эскиза. Свойства и редактирование лестниц: материалы, видимость, отображение, проступь и </w:t>
            </w:r>
            <w:proofErr w:type="spellStart"/>
            <w:r w:rsidRPr="002F6D16">
              <w:rPr>
                <w:sz w:val="22"/>
                <w:szCs w:val="22"/>
              </w:rPr>
              <w:t>подступенок</w:t>
            </w:r>
            <w:proofErr w:type="spellEnd"/>
            <w:r w:rsidRPr="002F6D16">
              <w:rPr>
                <w:sz w:val="22"/>
                <w:szCs w:val="22"/>
              </w:rPr>
              <w:t>. Пандусы. Создание и свойства пандусов. Редактирование пандусов.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16" w:rsidRPr="0056153B" w:rsidRDefault="00394FF2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923B7" w:rsidRPr="00B40FC7" w:rsidTr="000923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B7" w:rsidRPr="00B40FC7" w:rsidRDefault="005F08D3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B7" w:rsidRPr="000923B7" w:rsidRDefault="000923B7" w:rsidP="001B3E5F">
            <w:pPr>
              <w:rPr>
                <w:sz w:val="22"/>
                <w:szCs w:val="22"/>
              </w:rPr>
            </w:pPr>
            <w:r w:rsidRPr="000923B7">
              <w:rPr>
                <w:b/>
                <w:i/>
                <w:sz w:val="22"/>
                <w:szCs w:val="22"/>
              </w:rPr>
              <w:t>Армирование бетонных конструкций</w:t>
            </w:r>
            <w:r w:rsidRPr="000923B7">
              <w:rPr>
                <w:sz w:val="22"/>
                <w:szCs w:val="22"/>
              </w:rPr>
              <w:t xml:space="preserve">. Правила армирования: виды и материалы. Армирование балок и колонн отдельными стержнями. Ввод арматурных стержней перпендикулярно и параллельно рабочей плоскости. Раскладка стержней вдоль направления по различным правилам компоновки. Особенности привязки, параметризация. Корректировка защитного слоя бетона. Создание стержней в режиме эскиза и формирование узлов. Отгибы и свойства арматуры. Армирование перекрытий и стен по площади и траектории, армирование сетками, проёмы.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B7" w:rsidRPr="002F7FDD" w:rsidRDefault="000923B7" w:rsidP="006732F5">
            <w:pPr>
              <w:rPr>
                <w:sz w:val="26"/>
                <w:szCs w:val="26"/>
              </w:rPr>
            </w:pPr>
            <w:r w:rsidRPr="000923B7">
              <w:rPr>
                <w:sz w:val="26"/>
                <w:szCs w:val="26"/>
              </w:rPr>
              <w:t>4</w:t>
            </w:r>
          </w:p>
        </w:tc>
      </w:tr>
      <w:tr w:rsidR="001B3E5F" w:rsidRPr="000A7773" w:rsidTr="001B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F" w:rsidRPr="00F864B1" w:rsidRDefault="001B3E5F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F" w:rsidRPr="001B3E5F" w:rsidRDefault="001B3E5F" w:rsidP="001B3E5F">
            <w:pPr>
              <w:rPr>
                <w:b/>
                <w:i/>
                <w:sz w:val="22"/>
                <w:szCs w:val="22"/>
              </w:rPr>
            </w:pPr>
            <w:r w:rsidRPr="001B3E5F">
              <w:rPr>
                <w:b/>
                <w:i/>
                <w:sz w:val="22"/>
                <w:szCs w:val="22"/>
              </w:rPr>
              <w:t xml:space="preserve">Фермы. </w:t>
            </w:r>
            <w:r w:rsidRPr="001B3E5F">
              <w:rPr>
                <w:sz w:val="22"/>
                <w:szCs w:val="22"/>
              </w:rPr>
              <w:t>Ввод ферм. Свойства ферм. Назначение сечений элементам фермы. Свойства элементов фермы. Редактирование длины стержней фермы. Выравнивание стержней по осям фермы. Проектирование узлов фермы. Редактирование профиля.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F" w:rsidRPr="00103232" w:rsidRDefault="001B3E5F" w:rsidP="006732F5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1B3E5F" w:rsidRPr="00140245" w:rsidTr="001B3E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F" w:rsidRPr="005F38CD" w:rsidRDefault="005F08D3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F" w:rsidRPr="001B3E5F" w:rsidRDefault="001B3E5F" w:rsidP="006732F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Оформление чертежей на листах. </w:t>
            </w:r>
            <w:r w:rsidRPr="001B3E5F">
              <w:rPr>
                <w:sz w:val="22"/>
                <w:szCs w:val="22"/>
              </w:rPr>
              <w:t>Создание листов. Загрузка семейства основных надписей. Заполнение стандартных полей основной надписи.</w:t>
            </w:r>
          </w:p>
          <w:p w:rsidR="001B3E5F" w:rsidRPr="001B3E5F" w:rsidRDefault="001B3E5F" w:rsidP="005F08D3">
            <w:pPr>
              <w:rPr>
                <w:b/>
                <w:i/>
                <w:sz w:val="22"/>
                <w:szCs w:val="22"/>
              </w:rPr>
            </w:pPr>
            <w:r w:rsidRPr="001B3E5F">
              <w:rPr>
                <w:b/>
                <w:i/>
                <w:sz w:val="22"/>
                <w:szCs w:val="22"/>
              </w:rPr>
              <w:t>Подготовка видов для выноса на лист</w:t>
            </w:r>
            <w:r w:rsidRPr="001B3E5F">
              <w:rPr>
                <w:sz w:val="22"/>
                <w:szCs w:val="22"/>
              </w:rPr>
              <w:t>. Копирование вида. Скрытие ненужных объектов. Настройка стиля отображения, секущего диапазона, подложки. Редактирование отображения для отдельных элементов. Объединение балок/колонн/перекрытий. Выбор масштаба. Подрезка изображения рамкой. Нанесение и копирование необходимых размеров. Маркировка объектов автоматическая, вручную,  через спецификации, свойства марок. Корректировка марок в редакторе семейств. Настройка видов линий и толщин линий. Свойства видового экрана, имя 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5F" w:rsidRPr="00140245" w:rsidRDefault="001B3E5F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CA3" w:rsidRPr="00140245" w:rsidTr="00844CA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A3" w:rsidRPr="00844CA3" w:rsidRDefault="005F08D3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A3" w:rsidRPr="00844CA3" w:rsidRDefault="00844CA3" w:rsidP="00BA21D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Создание ведомостей и спецификаций. </w:t>
            </w:r>
            <w:r w:rsidRPr="00844CA3">
              <w:rPr>
                <w:sz w:val="22"/>
                <w:szCs w:val="22"/>
              </w:rPr>
              <w:t xml:space="preserve">Включение в спецификацию необходимых полей. Сортировка и группирование объектов. Подсчет итогов. Фильтрация объектов спецификации. Добавление дополнительных параметров и полей, вычисляемых по формулам. Назначение марок в спецификациях. Настройка внешнего вида спецификаций. Приведение спецификаций к виду соответствующему стандартам ГОСТ СПДС. Особенности составления спецификаций арматуры. </w:t>
            </w:r>
            <w:r w:rsidR="005F08D3" w:rsidRPr="001B3E5F">
              <w:rPr>
                <w:sz w:val="22"/>
                <w:szCs w:val="22"/>
              </w:rPr>
              <w:t>Вынос спецификаций на лист.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CA3" w:rsidRPr="00140245" w:rsidRDefault="00844CA3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3747" w:rsidRPr="00140245" w:rsidTr="005F3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140245" w:rsidRDefault="005F3747" w:rsidP="006732F5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5F3747" w:rsidRDefault="005F3747" w:rsidP="006732F5">
            <w:pPr>
              <w:rPr>
                <w:b/>
                <w:i/>
                <w:sz w:val="22"/>
                <w:szCs w:val="22"/>
              </w:rPr>
            </w:pPr>
            <w:r w:rsidRPr="005F3747">
              <w:rPr>
                <w:b/>
                <w:i/>
                <w:sz w:val="22"/>
                <w:szCs w:val="22"/>
              </w:rPr>
              <w:t>ИТОГО по блоку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140245" w:rsidRDefault="005F3747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</w:tbl>
    <w:p w:rsidR="005F3747" w:rsidRDefault="005F3747" w:rsidP="00B77CC2">
      <w:pPr>
        <w:rPr>
          <w:b/>
          <w:sz w:val="26"/>
          <w:szCs w:val="26"/>
        </w:rPr>
      </w:pPr>
    </w:p>
    <w:p w:rsidR="00C23D9C" w:rsidRDefault="00C23D9C" w:rsidP="00B77CC2">
      <w:pPr>
        <w:rPr>
          <w:b/>
          <w:sz w:val="26"/>
          <w:szCs w:val="26"/>
        </w:rPr>
      </w:pPr>
    </w:p>
    <w:p w:rsidR="001B3E5F" w:rsidRDefault="00705ADC" w:rsidP="00B77CC2">
      <w:pPr>
        <w:rPr>
          <w:sz w:val="26"/>
          <w:szCs w:val="26"/>
        </w:rPr>
      </w:pPr>
      <w:r w:rsidRPr="00705ADC">
        <w:rPr>
          <w:b/>
          <w:sz w:val="26"/>
          <w:szCs w:val="26"/>
        </w:rPr>
        <w:t>Дополнительный блок</w:t>
      </w:r>
      <w:r>
        <w:rPr>
          <w:sz w:val="26"/>
          <w:szCs w:val="26"/>
        </w:rPr>
        <w:t>: работа с семействами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1"/>
        <w:gridCol w:w="1276"/>
      </w:tblGrid>
      <w:tr w:rsidR="00705ADC" w:rsidRPr="00140245" w:rsidTr="00705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DC" w:rsidRPr="00705ADC" w:rsidRDefault="00705ADC" w:rsidP="006732F5">
            <w:pPr>
              <w:rPr>
                <w:sz w:val="26"/>
                <w:szCs w:val="26"/>
              </w:rPr>
            </w:pPr>
            <w:r w:rsidRPr="00705ADC">
              <w:rPr>
                <w:sz w:val="26"/>
                <w:szCs w:val="26"/>
              </w:rPr>
              <w:t xml:space="preserve">№ </w:t>
            </w:r>
            <w:proofErr w:type="gramStart"/>
            <w:r w:rsidRPr="00705ADC">
              <w:rPr>
                <w:sz w:val="26"/>
                <w:szCs w:val="26"/>
              </w:rPr>
              <w:t>п</w:t>
            </w:r>
            <w:proofErr w:type="gramEnd"/>
            <w:r w:rsidRPr="00705ADC">
              <w:rPr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DC" w:rsidRPr="00705ADC" w:rsidRDefault="00705ADC" w:rsidP="006732F5">
            <w:pPr>
              <w:rPr>
                <w:b/>
                <w:i/>
                <w:sz w:val="22"/>
                <w:szCs w:val="22"/>
              </w:rPr>
            </w:pPr>
            <w:r w:rsidRPr="00705ADC">
              <w:rPr>
                <w:b/>
                <w:i/>
                <w:sz w:val="22"/>
                <w:szCs w:val="22"/>
              </w:rPr>
              <w:t>Тема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DC" w:rsidRPr="00705ADC" w:rsidRDefault="00705ADC" w:rsidP="006732F5">
            <w:pPr>
              <w:rPr>
                <w:sz w:val="26"/>
                <w:szCs w:val="26"/>
              </w:rPr>
            </w:pPr>
            <w:r w:rsidRPr="00705ADC">
              <w:rPr>
                <w:sz w:val="26"/>
                <w:szCs w:val="26"/>
              </w:rPr>
              <w:t xml:space="preserve">Объем, </w:t>
            </w:r>
            <w:proofErr w:type="spellStart"/>
            <w:r w:rsidRPr="00705ADC">
              <w:rPr>
                <w:sz w:val="26"/>
                <w:szCs w:val="26"/>
              </w:rPr>
              <w:t>ак</w:t>
            </w:r>
            <w:proofErr w:type="spellEnd"/>
            <w:r w:rsidRPr="00705ADC">
              <w:rPr>
                <w:sz w:val="26"/>
                <w:szCs w:val="26"/>
              </w:rPr>
              <w:t>. час.</w:t>
            </w:r>
          </w:p>
        </w:tc>
      </w:tr>
      <w:tr w:rsidR="005F08D3" w:rsidRPr="00AD6C5F" w:rsidTr="006732F5">
        <w:tc>
          <w:tcPr>
            <w:tcW w:w="817" w:type="dxa"/>
          </w:tcPr>
          <w:p w:rsidR="005F08D3" w:rsidRPr="00F864B1" w:rsidRDefault="00DA1FD5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5F08D3" w:rsidRDefault="005F08D3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проекта и параметры семейств. Файл общих данных.</w:t>
            </w:r>
          </w:p>
          <w:p w:rsidR="005F08D3" w:rsidRPr="00B164C0" w:rsidRDefault="005F08D3" w:rsidP="00DA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Редактор семейств: интерфейс, категория семейства, его свойства. Твердотельное моделирование: принципы работы и возможности. Алгоритм работы: разметка геометрической формы семейства с помощью опорных плоскостей. Наложение зависимостей. Создание параметров. Вырезание полостей.</w:t>
            </w:r>
          </w:p>
        </w:tc>
        <w:tc>
          <w:tcPr>
            <w:tcW w:w="1276" w:type="dxa"/>
          </w:tcPr>
          <w:p w:rsidR="005F08D3" w:rsidRPr="00103232" w:rsidRDefault="005F08D3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A1FD5" w:rsidRPr="00AD6C5F" w:rsidTr="006732F5">
        <w:tc>
          <w:tcPr>
            <w:tcW w:w="817" w:type="dxa"/>
          </w:tcPr>
          <w:p w:rsidR="00DA1FD5" w:rsidRPr="00F864B1" w:rsidRDefault="00DA1FD5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DA1FD5" w:rsidRDefault="00DA1FD5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семей</w:t>
            </w:r>
            <w:proofErr w:type="gramStart"/>
            <w:r>
              <w:rPr>
                <w:sz w:val="22"/>
                <w:szCs w:val="22"/>
              </w:rPr>
              <w:t>ств ст</w:t>
            </w:r>
            <w:proofErr w:type="gramEnd"/>
            <w:r>
              <w:rPr>
                <w:sz w:val="22"/>
                <w:szCs w:val="22"/>
              </w:rPr>
              <w:t>упенчатого фундамента,</w:t>
            </w:r>
          </w:p>
          <w:p w:rsidR="008C32CD" w:rsidRDefault="008C32CD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анкерной плиты</w:t>
            </w:r>
          </w:p>
          <w:p w:rsidR="00DA1FD5" w:rsidRDefault="00DA1FD5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балки</w:t>
            </w:r>
          </w:p>
          <w:p w:rsidR="00DA1FD5" w:rsidRDefault="00DA1FD5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колонны</w:t>
            </w:r>
          </w:p>
          <w:p w:rsidR="00DA1FD5" w:rsidRDefault="00DA1FD5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фермы</w:t>
            </w:r>
          </w:p>
          <w:p w:rsidR="00DA1FD5" w:rsidRDefault="00DA1FD5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ниши</w:t>
            </w:r>
          </w:p>
          <w:p w:rsidR="00DA1FD5" w:rsidRDefault="00DA1FD5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</w:t>
            </w:r>
          </w:p>
          <w:p w:rsidR="00DA1FD5" w:rsidRDefault="00DA1FD5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типовой аннотации</w:t>
            </w:r>
          </w:p>
          <w:p w:rsidR="00DA1FD5" w:rsidRPr="00B164C0" w:rsidRDefault="00DA1FD5" w:rsidP="006732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семейства основной надписи</w:t>
            </w:r>
          </w:p>
        </w:tc>
        <w:tc>
          <w:tcPr>
            <w:tcW w:w="1276" w:type="dxa"/>
          </w:tcPr>
          <w:p w:rsidR="008C32CD" w:rsidRPr="00103232" w:rsidRDefault="008C32CD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2C5F7C" w:rsidRPr="00AD6C5F" w:rsidTr="006732F5">
        <w:tc>
          <w:tcPr>
            <w:tcW w:w="817" w:type="dxa"/>
          </w:tcPr>
          <w:p w:rsidR="002C5F7C" w:rsidRPr="00F864B1" w:rsidRDefault="008C32CD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2C5F7C" w:rsidRPr="00B164C0" w:rsidRDefault="005934BB" w:rsidP="008C3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Вложенные семейства</w:t>
            </w:r>
            <w:r w:rsidR="008C32CD">
              <w:rPr>
                <w:sz w:val="22"/>
                <w:szCs w:val="22"/>
              </w:rPr>
              <w:t xml:space="preserve"> (н</w:t>
            </w:r>
            <w:r>
              <w:rPr>
                <w:sz w:val="22"/>
                <w:szCs w:val="22"/>
              </w:rPr>
              <w:t>а примере фундамента с плитой и анкерными болтами</w:t>
            </w:r>
            <w:r w:rsidR="008C32C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 общие параметры и сборка в спецификации. Создание семейства узла металлических конструкций.</w:t>
            </w:r>
          </w:p>
        </w:tc>
        <w:tc>
          <w:tcPr>
            <w:tcW w:w="1276" w:type="dxa"/>
          </w:tcPr>
          <w:p w:rsidR="002C5F7C" w:rsidRPr="00103232" w:rsidRDefault="008C32CD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3747" w:rsidRPr="00140245" w:rsidTr="005F3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140245" w:rsidRDefault="005F3747" w:rsidP="006732F5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5F3747" w:rsidRDefault="005F3747" w:rsidP="006732F5">
            <w:pPr>
              <w:rPr>
                <w:b/>
                <w:i/>
                <w:sz w:val="22"/>
                <w:szCs w:val="22"/>
              </w:rPr>
            </w:pPr>
            <w:r w:rsidRPr="005F3747">
              <w:rPr>
                <w:b/>
                <w:i/>
                <w:sz w:val="22"/>
                <w:szCs w:val="22"/>
              </w:rPr>
              <w:t>ИТОГО по блоку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140245" w:rsidRDefault="005F3747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5F3747" w:rsidRDefault="005F3747" w:rsidP="00705ADC">
      <w:pPr>
        <w:rPr>
          <w:b/>
          <w:sz w:val="26"/>
          <w:szCs w:val="26"/>
        </w:rPr>
      </w:pPr>
    </w:p>
    <w:p w:rsidR="00705ADC" w:rsidRDefault="00705ADC" w:rsidP="00705ADC">
      <w:pPr>
        <w:rPr>
          <w:sz w:val="26"/>
          <w:szCs w:val="26"/>
        </w:rPr>
      </w:pPr>
      <w:r w:rsidRPr="00705ADC">
        <w:rPr>
          <w:b/>
          <w:sz w:val="26"/>
          <w:szCs w:val="26"/>
        </w:rPr>
        <w:lastRenderedPageBreak/>
        <w:t>Дополнительный блок</w:t>
      </w:r>
      <w:r>
        <w:rPr>
          <w:sz w:val="26"/>
          <w:szCs w:val="26"/>
        </w:rPr>
        <w:t>: совместная работа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1"/>
        <w:gridCol w:w="1276"/>
      </w:tblGrid>
      <w:tr w:rsidR="00705ADC" w:rsidRPr="00140245" w:rsidTr="00705A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DC" w:rsidRPr="00705ADC" w:rsidRDefault="00705ADC" w:rsidP="006732F5">
            <w:pPr>
              <w:rPr>
                <w:sz w:val="26"/>
                <w:szCs w:val="26"/>
              </w:rPr>
            </w:pPr>
            <w:r w:rsidRPr="00705ADC">
              <w:rPr>
                <w:sz w:val="26"/>
                <w:szCs w:val="26"/>
              </w:rPr>
              <w:t xml:space="preserve">№ </w:t>
            </w:r>
            <w:proofErr w:type="gramStart"/>
            <w:r w:rsidRPr="00705ADC">
              <w:rPr>
                <w:sz w:val="26"/>
                <w:szCs w:val="26"/>
              </w:rPr>
              <w:t>п</w:t>
            </w:r>
            <w:proofErr w:type="gramEnd"/>
            <w:r w:rsidRPr="00705ADC">
              <w:rPr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DC" w:rsidRPr="00705ADC" w:rsidRDefault="00705ADC" w:rsidP="006732F5">
            <w:pPr>
              <w:rPr>
                <w:b/>
                <w:i/>
                <w:sz w:val="22"/>
                <w:szCs w:val="22"/>
              </w:rPr>
            </w:pPr>
            <w:r w:rsidRPr="00705ADC">
              <w:rPr>
                <w:b/>
                <w:i/>
                <w:sz w:val="22"/>
                <w:szCs w:val="22"/>
              </w:rPr>
              <w:t>Тема занятий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DC" w:rsidRPr="00705ADC" w:rsidRDefault="00705ADC" w:rsidP="006732F5">
            <w:pPr>
              <w:rPr>
                <w:sz w:val="26"/>
                <w:szCs w:val="26"/>
              </w:rPr>
            </w:pPr>
            <w:r w:rsidRPr="00705ADC">
              <w:rPr>
                <w:sz w:val="26"/>
                <w:szCs w:val="26"/>
              </w:rPr>
              <w:t xml:space="preserve">Объем, </w:t>
            </w:r>
            <w:proofErr w:type="spellStart"/>
            <w:r w:rsidRPr="00705ADC">
              <w:rPr>
                <w:sz w:val="26"/>
                <w:szCs w:val="26"/>
              </w:rPr>
              <w:t>ак</w:t>
            </w:r>
            <w:proofErr w:type="spellEnd"/>
            <w:r w:rsidRPr="00705ADC">
              <w:rPr>
                <w:sz w:val="26"/>
                <w:szCs w:val="26"/>
              </w:rPr>
              <w:t>. час.</w:t>
            </w:r>
          </w:p>
        </w:tc>
      </w:tr>
      <w:tr w:rsidR="00705ADC" w:rsidRPr="00B40FC7" w:rsidTr="006732F5">
        <w:tc>
          <w:tcPr>
            <w:tcW w:w="817" w:type="dxa"/>
          </w:tcPr>
          <w:p w:rsidR="00705ADC" w:rsidRDefault="00ED566D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705ADC" w:rsidRPr="00EB5D0C" w:rsidRDefault="00705ADC" w:rsidP="006732F5">
            <w:pPr>
              <w:rPr>
                <w:sz w:val="22"/>
                <w:szCs w:val="22"/>
              </w:rPr>
            </w:pPr>
            <w:r w:rsidRPr="00BB1506">
              <w:rPr>
                <w:b/>
                <w:i/>
                <w:sz w:val="22"/>
                <w:szCs w:val="22"/>
              </w:rPr>
              <w:t xml:space="preserve">Экспорт и </w:t>
            </w:r>
            <w:proofErr w:type="spellStart"/>
            <w:r w:rsidRPr="00BB1506">
              <w:rPr>
                <w:b/>
                <w:i/>
                <w:sz w:val="22"/>
                <w:szCs w:val="22"/>
              </w:rPr>
              <w:t>импортданных</w:t>
            </w:r>
            <w:proofErr w:type="spellEnd"/>
            <w:r>
              <w:rPr>
                <w:sz w:val="22"/>
                <w:szCs w:val="22"/>
              </w:rPr>
              <w:t xml:space="preserve">. Экспорт видов и листов в </w:t>
            </w:r>
            <w:r>
              <w:rPr>
                <w:sz w:val="22"/>
                <w:szCs w:val="22"/>
                <w:lang w:val="en-US"/>
              </w:rPr>
              <w:t>AutoCAD</w:t>
            </w:r>
            <w:r>
              <w:rPr>
                <w:sz w:val="22"/>
                <w:szCs w:val="22"/>
              </w:rPr>
              <w:t xml:space="preserve">(формат </w:t>
            </w:r>
            <w:r>
              <w:rPr>
                <w:sz w:val="22"/>
                <w:szCs w:val="22"/>
                <w:lang w:val="en-US"/>
              </w:rPr>
              <w:t>DWG</w:t>
            </w:r>
            <w:r>
              <w:rPr>
                <w:sz w:val="22"/>
                <w:szCs w:val="22"/>
              </w:rPr>
              <w:t xml:space="preserve">). Настройки параметров экспорта и слоёв </w:t>
            </w:r>
            <w:r>
              <w:rPr>
                <w:sz w:val="22"/>
                <w:szCs w:val="22"/>
                <w:lang w:val="en-US"/>
              </w:rPr>
              <w:t>AutoCAD</w:t>
            </w:r>
            <w:r w:rsidRPr="00247B6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Особенности разделения объектов в пространстве модели и листа </w:t>
            </w:r>
            <w:r>
              <w:rPr>
                <w:sz w:val="22"/>
                <w:szCs w:val="22"/>
                <w:lang w:val="en-US"/>
              </w:rPr>
              <w:t>AutoCAD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экспортируемых файлах. Публикации в формате </w:t>
            </w:r>
            <w:r>
              <w:rPr>
                <w:sz w:val="22"/>
                <w:szCs w:val="22"/>
                <w:lang w:val="en-US"/>
              </w:rPr>
              <w:t>DWF</w:t>
            </w:r>
            <w:r>
              <w:rPr>
                <w:sz w:val="22"/>
                <w:szCs w:val="22"/>
              </w:rPr>
              <w:t>, электронное согласование и рецензирование чертежей. Формат</w:t>
            </w:r>
            <w:r w:rsidR="00E0451F">
              <w:rPr>
                <w:sz w:val="22"/>
                <w:szCs w:val="22"/>
              </w:rPr>
              <w:t>ы</w:t>
            </w:r>
            <w:proofErr w:type="gramStart"/>
            <w:r>
              <w:rPr>
                <w:sz w:val="22"/>
                <w:szCs w:val="22"/>
                <w:lang w:val="en-US"/>
              </w:rPr>
              <w:t>DXF</w:t>
            </w:r>
            <w:proofErr w:type="gramEnd"/>
            <w:r w:rsidR="00E0451F" w:rsidRPr="003851E8">
              <w:rPr>
                <w:sz w:val="22"/>
                <w:szCs w:val="22"/>
              </w:rPr>
              <w:t xml:space="preserve">, </w:t>
            </w:r>
            <w:proofErr w:type="spellStart"/>
            <w:r w:rsidR="00E0451F">
              <w:rPr>
                <w:sz w:val="22"/>
                <w:szCs w:val="22"/>
                <w:lang w:val="en-US"/>
              </w:rPr>
              <w:t>ifc</w:t>
            </w:r>
            <w:proofErr w:type="spellEnd"/>
            <w:r w:rsidRPr="002E322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705ADC" w:rsidRPr="00103232" w:rsidRDefault="00705ADC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05ADC" w:rsidRPr="00140245" w:rsidTr="006732F5">
        <w:tc>
          <w:tcPr>
            <w:tcW w:w="817" w:type="dxa"/>
          </w:tcPr>
          <w:p w:rsidR="00705ADC" w:rsidRPr="00B40FC7" w:rsidRDefault="00ED566D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705ADC" w:rsidRPr="0057781D" w:rsidRDefault="00705ADC" w:rsidP="006732F5">
            <w:pPr>
              <w:rPr>
                <w:sz w:val="22"/>
                <w:szCs w:val="22"/>
              </w:rPr>
            </w:pPr>
            <w:r w:rsidRPr="00373743">
              <w:rPr>
                <w:b/>
                <w:i/>
                <w:sz w:val="22"/>
                <w:szCs w:val="22"/>
              </w:rPr>
              <w:t>Совместная работа над проектом</w:t>
            </w:r>
            <w:r>
              <w:rPr>
                <w:b/>
                <w:i/>
                <w:sz w:val="22"/>
                <w:szCs w:val="22"/>
              </w:rPr>
              <w:t xml:space="preserve"> с помощью внешних ссылок.</w:t>
            </w:r>
            <w:r>
              <w:rPr>
                <w:sz w:val="22"/>
                <w:szCs w:val="22"/>
              </w:rPr>
              <w:t xml:space="preserve"> Подложка </w:t>
            </w:r>
            <w:r>
              <w:rPr>
                <w:sz w:val="22"/>
                <w:szCs w:val="22"/>
                <w:lang w:val="en-US"/>
              </w:rPr>
              <w:t>DWG</w:t>
            </w:r>
            <w:r w:rsidRPr="00EB5D0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Настройка видов и отображения. Связывание стороннего проекта с текущим проектом </w:t>
            </w:r>
            <w:r>
              <w:rPr>
                <w:sz w:val="22"/>
                <w:szCs w:val="22"/>
                <w:lang w:val="en-US"/>
              </w:rPr>
              <w:t>Revit</w:t>
            </w:r>
            <w:r w:rsidRPr="0057781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Копирование и мониторинг объектов со связанного проекта. Выгрузка и обновление внешней ссылки. Изменение элементов связанного проекта и просмотр координаций. Изменение объектов текущего проекта и просмотр координаций. Проверка пересечений с объектами связанной модели. Группировка элементов в модели для сохранения в качестве внешней ссылки.</w:t>
            </w:r>
          </w:p>
        </w:tc>
        <w:tc>
          <w:tcPr>
            <w:tcW w:w="1276" w:type="dxa"/>
          </w:tcPr>
          <w:p w:rsidR="00705ADC" w:rsidRPr="002F7FDD" w:rsidRDefault="00705ADC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705ADC" w:rsidRPr="00140245" w:rsidTr="006732F5">
        <w:tc>
          <w:tcPr>
            <w:tcW w:w="817" w:type="dxa"/>
          </w:tcPr>
          <w:p w:rsidR="00705ADC" w:rsidRPr="005F38CD" w:rsidRDefault="00ED566D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705ADC" w:rsidRPr="00DA1CD5" w:rsidRDefault="00705ADC" w:rsidP="006732F5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Совместная работа над проектом с помощью файла хранилища. </w:t>
            </w:r>
            <w:r>
              <w:rPr>
                <w:sz w:val="22"/>
                <w:szCs w:val="22"/>
              </w:rPr>
              <w:t>Подготовка проекта к работе в режиме совместного доступа. Создание начальных рабочих наборов. Размещение файла хранилища в сети. Назначение прав доступа к общей сетевой папке участникам проектирования. Создание локальных копий файла хранилища и их переименование. Работа проектировщиков в локальной копии проекта. Создание рабочего набора: методы. Выбор активного рабочего набора. Просмотр элементов относящихся к активному рабочему набору. Синхронизация с файлом хранилищем и обновление локальной копии до последней версии хранилища. Сохранение локальных копий с освобождением или без освобождения рабочих наборов. Просмотр запросов.</w:t>
            </w:r>
          </w:p>
        </w:tc>
        <w:tc>
          <w:tcPr>
            <w:tcW w:w="1276" w:type="dxa"/>
          </w:tcPr>
          <w:p w:rsidR="00705ADC" w:rsidRPr="00140245" w:rsidRDefault="00705ADC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705ADC" w:rsidRPr="00140245" w:rsidTr="006732F5">
        <w:tc>
          <w:tcPr>
            <w:tcW w:w="817" w:type="dxa"/>
          </w:tcPr>
          <w:p w:rsidR="00705ADC" w:rsidRPr="005F38CD" w:rsidRDefault="00ED566D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705ADC" w:rsidRDefault="00705ADC" w:rsidP="00705ADC">
            <w:pPr>
              <w:rPr>
                <w:sz w:val="22"/>
                <w:szCs w:val="22"/>
              </w:rPr>
            </w:pPr>
            <w:r w:rsidRPr="00BA6113">
              <w:rPr>
                <w:b/>
                <w:i/>
                <w:sz w:val="22"/>
                <w:szCs w:val="22"/>
              </w:rPr>
              <w:t>Подготовка видов для выноса на лист</w:t>
            </w:r>
            <w:r>
              <w:rPr>
                <w:sz w:val="22"/>
                <w:szCs w:val="22"/>
              </w:rPr>
              <w:t>. Работа с фильтрами отображения.</w:t>
            </w:r>
          </w:p>
          <w:p w:rsidR="00705ADC" w:rsidRPr="00BA6113" w:rsidRDefault="00705ADC" w:rsidP="005F3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разрезов, фрагментов, фрагментов плана с отличающимся секущим диапазоном. </w:t>
            </w:r>
          </w:p>
        </w:tc>
        <w:tc>
          <w:tcPr>
            <w:tcW w:w="1276" w:type="dxa"/>
          </w:tcPr>
          <w:p w:rsidR="00705ADC" w:rsidRPr="00140245" w:rsidRDefault="005F3747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3747" w:rsidRPr="00140245" w:rsidTr="005F374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140245" w:rsidRDefault="005F3747" w:rsidP="006732F5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5F3747" w:rsidRDefault="005F3747" w:rsidP="005F3747">
            <w:pPr>
              <w:rPr>
                <w:b/>
                <w:i/>
                <w:sz w:val="22"/>
                <w:szCs w:val="22"/>
              </w:rPr>
            </w:pPr>
            <w:r w:rsidRPr="005F3747">
              <w:rPr>
                <w:b/>
                <w:i/>
                <w:sz w:val="22"/>
                <w:szCs w:val="22"/>
              </w:rPr>
              <w:t xml:space="preserve">ИТОГО по </w:t>
            </w:r>
            <w:r>
              <w:rPr>
                <w:b/>
                <w:i/>
                <w:sz w:val="22"/>
                <w:szCs w:val="22"/>
              </w:rPr>
              <w:t>блоку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47" w:rsidRPr="00140245" w:rsidRDefault="005F3747" w:rsidP="006732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705ADC" w:rsidRDefault="00705ADC" w:rsidP="00B77CC2">
      <w:pPr>
        <w:rPr>
          <w:sz w:val="26"/>
          <w:szCs w:val="26"/>
        </w:rPr>
      </w:pPr>
    </w:p>
    <w:p w:rsidR="00ED566D" w:rsidRDefault="00ED566D" w:rsidP="00B77CC2">
      <w:pPr>
        <w:rPr>
          <w:sz w:val="26"/>
          <w:szCs w:val="26"/>
        </w:rPr>
      </w:pPr>
      <w:r w:rsidRPr="00ED566D">
        <w:rPr>
          <w:b/>
          <w:sz w:val="26"/>
          <w:szCs w:val="26"/>
        </w:rPr>
        <w:t>Дополнительный блок</w:t>
      </w:r>
      <w:r>
        <w:rPr>
          <w:sz w:val="26"/>
          <w:szCs w:val="26"/>
        </w:rPr>
        <w:t>: особенности работы с отдельными видами конструкций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1"/>
        <w:gridCol w:w="1276"/>
      </w:tblGrid>
      <w:tr w:rsidR="00140245" w:rsidRPr="00140245" w:rsidTr="00140245">
        <w:tc>
          <w:tcPr>
            <w:tcW w:w="817" w:type="dxa"/>
          </w:tcPr>
          <w:p w:rsidR="009B3177" w:rsidRPr="00140245" w:rsidRDefault="009B3177" w:rsidP="009B3177">
            <w:pPr>
              <w:rPr>
                <w:b/>
                <w:sz w:val="26"/>
                <w:szCs w:val="26"/>
              </w:rPr>
            </w:pPr>
            <w:r w:rsidRPr="00140245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="00676245">
              <w:rPr>
                <w:b/>
                <w:sz w:val="26"/>
                <w:szCs w:val="26"/>
              </w:rPr>
              <w:t>п</w:t>
            </w:r>
            <w:proofErr w:type="gramEnd"/>
            <w:r w:rsidR="00676245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9B3177" w:rsidRPr="00140245" w:rsidRDefault="009B3177" w:rsidP="00AC1E5F">
            <w:pPr>
              <w:rPr>
                <w:b/>
                <w:sz w:val="26"/>
                <w:szCs w:val="26"/>
              </w:rPr>
            </w:pPr>
            <w:r w:rsidRPr="00140245">
              <w:rPr>
                <w:b/>
                <w:sz w:val="26"/>
                <w:szCs w:val="26"/>
              </w:rPr>
              <w:t xml:space="preserve">Тема </w:t>
            </w:r>
            <w:r w:rsidR="00AC1E5F">
              <w:rPr>
                <w:b/>
                <w:sz w:val="26"/>
                <w:szCs w:val="26"/>
              </w:rPr>
              <w:t>занятий</w:t>
            </w:r>
          </w:p>
        </w:tc>
        <w:tc>
          <w:tcPr>
            <w:tcW w:w="1276" w:type="dxa"/>
          </w:tcPr>
          <w:p w:rsidR="009B3177" w:rsidRPr="00140245" w:rsidRDefault="00723471" w:rsidP="0072347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Объем</w:t>
            </w:r>
            <w:proofErr w:type="gramStart"/>
            <w:r w:rsidR="009B3177" w:rsidRPr="00140245">
              <w:rPr>
                <w:b/>
                <w:sz w:val="26"/>
                <w:szCs w:val="26"/>
              </w:rPr>
              <w:t>,</w:t>
            </w:r>
            <w:r w:rsidR="00793FC4">
              <w:rPr>
                <w:b/>
                <w:sz w:val="26"/>
                <w:szCs w:val="26"/>
              </w:rPr>
              <w:t>а</w:t>
            </w:r>
            <w:proofErr w:type="gramEnd"/>
            <w:r w:rsidR="00793FC4">
              <w:rPr>
                <w:b/>
                <w:sz w:val="26"/>
                <w:szCs w:val="26"/>
              </w:rPr>
              <w:t>к</w:t>
            </w:r>
            <w:proofErr w:type="spellEnd"/>
            <w:r w:rsidR="00793FC4">
              <w:rPr>
                <w:b/>
                <w:sz w:val="26"/>
                <w:szCs w:val="26"/>
              </w:rPr>
              <w:t xml:space="preserve">. </w:t>
            </w:r>
            <w:r w:rsidR="009B3177" w:rsidRPr="00140245">
              <w:rPr>
                <w:b/>
                <w:sz w:val="26"/>
                <w:szCs w:val="26"/>
              </w:rPr>
              <w:t>час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5F38CD" w:rsidRPr="00AD6C5F" w:rsidTr="00140245">
        <w:tc>
          <w:tcPr>
            <w:tcW w:w="817" w:type="dxa"/>
          </w:tcPr>
          <w:p w:rsidR="005F38CD" w:rsidRPr="00F864B1" w:rsidRDefault="00ED566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326023" w:rsidRDefault="005F38CD" w:rsidP="00343FDB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Особенности п</w:t>
            </w:r>
            <w:r w:rsidRPr="00102A64">
              <w:rPr>
                <w:b/>
                <w:i/>
                <w:sz w:val="22"/>
                <w:szCs w:val="22"/>
              </w:rPr>
              <w:t>роектировани</w:t>
            </w:r>
            <w:r>
              <w:rPr>
                <w:b/>
                <w:i/>
                <w:sz w:val="22"/>
                <w:szCs w:val="22"/>
              </w:rPr>
              <w:t>я</w:t>
            </w:r>
            <w:r w:rsidRPr="00102A64">
              <w:rPr>
                <w:b/>
                <w:i/>
                <w:sz w:val="22"/>
                <w:szCs w:val="22"/>
              </w:rPr>
              <w:t xml:space="preserve"> металлических </w:t>
            </w:r>
            <w:r>
              <w:rPr>
                <w:b/>
                <w:i/>
                <w:sz w:val="22"/>
                <w:szCs w:val="22"/>
              </w:rPr>
              <w:t>конструкций</w:t>
            </w:r>
            <w:r>
              <w:rPr>
                <w:sz w:val="22"/>
                <w:szCs w:val="22"/>
              </w:rPr>
              <w:t xml:space="preserve">.  </w:t>
            </w:r>
            <w:r w:rsidR="00CE39E1">
              <w:rPr>
                <w:sz w:val="22"/>
                <w:szCs w:val="22"/>
              </w:rPr>
              <w:t xml:space="preserve">Использование </w:t>
            </w:r>
            <w:r w:rsidR="00CE39E1">
              <w:rPr>
                <w:sz w:val="22"/>
                <w:szCs w:val="22"/>
                <w:lang w:val="en-US"/>
              </w:rPr>
              <w:t>Extensions</w:t>
            </w:r>
            <w:proofErr w:type="gramStart"/>
            <w:r w:rsidR="00CE39E1">
              <w:rPr>
                <w:sz w:val="22"/>
                <w:szCs w:val="22"/>
              </w:rPr>
              <w:t>для</w:t>
            </w:r>
            <w:proofErr w:type="gramEnd"/>
            <w:r w:rsidR="00CE39E1">
              <w:rPr>
                <w:sz w:val="22"/>
                <w:szCs w:val="22"/>
              </w:rPr>
              <w:t xml:space="preserve"> загрузки семейств. </w:t>
            </w:r>
            <w:r w:rsidR="00343FDB">
              <w:rPr>
                <w:sz w:val="22"/>
                <w:szCs w:val="22"/>
              </w:rPr>
              <w:t>Особенности отображения металлоконструкций, управление видимостью, каркасный вид. В</w:t>
            </w:r>
            <w:r>
              <w:rPr>
                <w:sz w:val="22"/>
                <w:szCs w:val="22"/>
              </w:rPr>
              <w:t>резк</w:t>
            </w:r>
            <w:r w:rsidR="00343FD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металлических балок</w:t>
            </w:r>
            <w:r w:rsidR="00343FDB">
              <w:rPr>
                <w:sz w:val="22"/>
                <w:szCs w:val="22"/>
              </w:rPr>
              <w:t xml:space="preserve"> (</w:t>
            </w:r>
            <w:proofErr w:type="spellStart"/>
            <w:r w:rsidR="00343FDB">
              <w:rPr>
                <w:sz w:val="22"/>
                <w:szCs w:val="22"/>
              </w:rPr>
              <w:t>двутавр</w:t>
            </w:r>
            <w:proofErr w:type="spellEnd"/>
            <w:r w:rsidR="00343FDB">
              <w:rPr>
                <w:sz w:val="22"/>
                <w:szCs w:val="22"/>
              </w:rPr>
              <w:t>, уголки)</w:t>
            </w:r>
            <w:r>
              <w:rPr>
                <w:sz w:val="22"/>
                <w:szCs w:val="22"/>
              </w:rPr>
              <w:t>. Обрезка элементов</w:t>
            </w:r>
            <w:r w:rsidR="00343FDB">
              <w:rPr>
                <w:sz w:val="22"/>
                <w:szCs w:val="22"/>
              </w:rPr>
              <w:t xml:space="preserve"> плоскостью</w:t>
            </w:r>
            <w:r>
              <w:rPr>
                <w:sz w:val="22"/>
                <w:szCs w:val="22"/>
              </w:rPr>
              <w:t>.</w:t>
            </w:r>
            <w:r w:rsidR="00343FDB">
              <w:rPr>
                <w:sz w:val="22"/>
                <w:szCs w:val="22"/>
              </w:rPr>
              <w:t xml:space="preserve"> Проём по грани, ребра жесткости. </w:t>
            </w:r>
            <w:r>
              <w:rPr>
                <w:sz w:val="22"/>
                <w:szCs w:val="22"/>
              </w:rPr>
              <w:t xml:space="preserve"> Создание вертикальных связей по колоннам. Проектирование узлов связей. </w:t>
            </w:r>
            <w:r w:rsidR="00343FDB">
              <w:rPr>
                <w:sz w:val="22"/>
                <w:szCs w:val="22"/>
              </w:rPr>
              <w:t>Группировка связей</w:t>
            </w:r>
            <w:r w:rsidR="00326023">
              <w:rPr>
                <w:sz w:val="22"/>
                <w:szCs w:val="22"/>
              </w:rPr>
              <w:t>, группировка элементов фермы</w:t>
            </w:r>
            <w:r w:rsidR="00343FDB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Расстановка прогонов по наклонным скатам кровли. Ввод связей по покрытию. </w:t>
            </w:r>
          </w:p>
          <w:p w:rsidR="005F38CD" w:rsidRPr="00581853" w:rsidRDefault="00326023" w:rsidP="00326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proofErr w:type="gramStart"/>
            <w:r>
              <w:rPr>
                <w:sz w:val="22"/>
                <w:szCs w:val="22"/>
              </w:rPr>
              <w:t>монолитного</w:t>
            </w:r>
            <w:proofErr w:type="gramEnd"/>
            <w:r>
              <w:rPr>
                <w:sz w:val="22"/>
                <w:szCs w:val="22"/>
              </w:rPr>
              <w:t xml:space="preserve"> перекрытие по </w:t>
            </w:r>
            <w:proofErr w:type="spellStart"/>
            <w:r>
              <w:rPr>
                <w:sz w:val="22"/>
                <w:szCs w:val="22"/>
              </w:rPr>
              <w:t>профлисту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5F38CD">
              <w:rPr>
                <w:sz w:val="22"/>
                <w:szCs w:val="22"/>
              </w:rPr>
              <w:t>Создание наклонного перекрытия</w:t>
            </w:r>
            <w:r>
              <w:rPr>
                <w:sz w:val="22"/>
                <w:szCs w:val="22"/>
              </w:rPr>
              <w:t xml:space="preserve"> балочной системой с перекрытием</w:t>
            </w:r>
            <w:r w:rsidR="005F38CD">
              <w:rPr>
                <w:sz w:val="22"/>
                <w:szCs w:val="22"/>
              </w:rPr>
              <w:t xml:space="preserve"> «</w:t>
            </w:r>
            <w:proofErr w:type="spellStart"/>
            <w:r w:rsidR="005F38CD">
              <w:rPr>
                <w:sz w:val="22"/>
                <w:szCs w:val="22"/>
              </w:rPr>
              <w:t>профлист</w:t>
            </w:r>
            <w:proofErr w:type="spellEnd"/>
            <w:r w:rsidR="005F38CD">
              <w:rPr>
                <w:sz w:val="22"/>
                <w:szCs w:val="22"/>
              </w:rPr>
              <w:t>-утеплитель-</w:t>
            </w:r>
            <w:proofErr w:type="spellStart"/>
            <w:r w:rsidR="005F38CD">
              <w:rPr>
                <w:sz w:val="22"/>
                <w:szCs w:val="22"/>
              </w:rPr>
              <w:t>профлист</w:t>
            </w:r>
            <w:proofErr w:type="spellEnd"/>
            <w:r w:rsidR="005F38CD">
              <w:rPr>
                <w:sz w:val="22"/>
                <w:szCs w:val="22"/>
              </w:rPr>
              <w:t>».</w:t>
            </w:r>
            <w:r w:rsidR="00343FDB">
              <w:rPr>
                <w:sz w:val="22"/>
                <w:szCs w:val="22"/>
              </w:rPr>
              <w:t xml:space="preserve"> Создание металлической базы колонны с анкерами.</w:t>
            </w:r>
            <w:r>
              <w:rPr>
                <w:sz w:val="22"/>
                <w:szCs w:val="22"/>
              </w:rPr>
              <w:t xml:space="preserve"> Особенности при создании спецификации.</w:t>
            </w:r>
          </w:p>
        </w:tc>
        <w:tc>
          <w:tcPr>
            <w:tcW w:w="1276" w:type="dxa"/>
          </w:tcPr>
          <w:p w:rsidR="005F38CD" w:rsidRPr="00103232" w:rsidRDefault="005F38CD" w:rsidP="00F82B34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t>2</w:t>
            </w:r>
          </w:p>
        </w:tc>
      </w:tr>
      <w:tr w:rsidR="005F38CD" w:rsidRPr="00B40FC7" w:rsidTr="00140245">
        <w:tc>
          <w:tcPr>
            <w:tcW w:w="817" w:type="dxa"/>
          </w:tcPr>
          <w:p w:rsidR="005F38CD" w:rsidRPr="00B40FC7" w:rsidRDefault="00ED566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5F38CD" w:rsidRDefault="0085002B" w:rsidP="001B3E5F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Работа с железобетонными</w:t>
            </w:r>
            <w:r w:rsidR="005F38CD" w:rsidRPr="00561A6D">
              <w:rPr>
                <w:b/>
                <w:i/>
                <w:sz w:val="22"/>
                <w:szCs w:val="22"/>
              </w:rPr>
              <w:t xml:space="preserve"> конструкци</w:t>
            </w:r>
            <w:r>
              <w:rPr>
                <w:b/>
                <w:i/>
                <w:sz w:val="22"/>
                <w:szCs w:val="22"/>
              </w:rPr>
              <w:t>ями</w:t>
            </w:r>
            <w:r w:rsidR="005F38CD">
              <w:rPr>
                <w:sz w:val="22"/>
                <w:szCs w:val="22"/>
              </w:rPr>
              <w:t xml:space="preserve">. Использование для армирования расширений </w:t>
            </w:r>
            <w:proofErr w:type="spellStart"/>
            <w:r w:rsidR="005F38CD">
              <w:rPr>
                <w:sz w:val="22"/>
                <w:szCs w:val="22"/>
                <w:lang w:val="en-US"/>
              </w:rPr>
              <w:t>RevitExtensions</w:t>
            </w:r>
            <w:proofErr w:type="spellEnd"/>
            <w:r w:rsidR="00EB5D0C">
              <w:rPr>
                <w:sz w:val="22"/>
                <w:szCs w:val="22"/>
              </w:rPr>
              <w:t xml:space="preserve">, проверка </w:t>
            </w:r>
            <w:proofErr w:type="spellStart"/>
            <w:r w:rsidR="00EB5D0C">
              <w:rPr>
                <w:sz w:val="22"/>
                <w:szCs w:val="22"/>
              </w:rPr>
              <w:t>коллизий</w:t>
            </w:r>
            <w:proofErr w:type="gramStart"/>
            <w:r w:rsidR="005F38CD" w:rsidRPr="00C16FB3">
              <w:rPr>
                <w:sz w:val="22"/>
                <w:szCs w:val="22"/>
              </w:rPr>
              <w:t>.</w:t>
            </w:r>
            <w:r w:rsidR="001B3E5F">
              <w:rPr>
                <w:sz w:val="22"/>
                <w:szCs w:val="22"/>
              </w:rPr>
              <w:t>И</w:t>
            </w:r>
            <w:proofErr w:type="gramEnd"/>
            <w:r w:rsidR="001B3E5F">
              <w:rPr>
                <w:sz w:val="22"/>
                <w:szCs w:val="22"/>
              </w:rPr>
              <w:t>спользование</w:t>
            </w:r>
            <w:proofErr w:type="spellEnd"/>
            <w:r w:rsidR="001B3E5F">
              <w:rPr>
                <w:sz w:val="22"/>
                <w:szCs w:val="22"/>
              </w:rPr>
              <w:t xml:space="preserve"> сборок и групп при армировании.</w:t>
            </w:r>
          </w:p>
          <w:p w:rsidR="0085002B" w:rsidRDefault="0085002B" w:rsidP="0085002B">
            <w:pPr>
              <w:rPr>
                <w:sz w:val="22"/>
                <w:szCs w:val="22"/>
              </w:rPr>
            </w:pPr>
            <w:r w:rsidRPr="009C2263">
              <w:rPr>
                <w:sz w:val="22"/>
                <w:szCs w:val="22"/>
              </w:rPr>
              <w:t xml:space="preserve">создание фундамента произвольной </w:t>
            </w:r>
            <w:proofErr w:type="spellStart"/>
            <w:r w:rsidRPr="009C2263">
              <w:rPr>
                <w:sz w:val="22"/>
                <w:szCs w:val="22"/>
              </w:rPr>
              <w:t>формы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оздание</w:t>
            </w:r>
            <w:proofErr w:type="spellEnd"/>
            <w:r>
              <w:rPr>
                <w:sz w:val="22"/>
                <w:szCs w:val="22"/>
              </w:rPr>
              <w:t xml:space="preserve"> спецификации.</w:t>
            </w:r>
          </w:p>
          <w:p w:rsidR="00AC2470" w:rsidRDefault="00AC2470" w:rsidP="00850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Ниши в стенах</w:t>
            </w:r>
          </w:p>
          <w:p w:rsidR="0085002B" w:rsidRDefault="0085002B" w:rsidP="008500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лестниц с сохранением </w:t>
            </w:r>
            <w:r w:rsidR="005F3747">
              <w:rPr>
                <w:sz w:val="22"/>
                <w:szCs w:val="22"/>
              </w:rPr>
              <w:t>аналитической</w:t>
            </w:r>
            <w:r>
              <w:rPr>
                <w:sz w:val="22"/>
                <w:szCs w:val="22"/>
              </w:rPr>
              <w:t xml:space="preserve"> модели.</w:t>
            </w:r>
          </w:p>
          <w:p w:rsidR="005F3747" w:rsidRPr="00BA21DE" w:rsidRDefault="005F3747" w:rsidP="005F37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Маркировка свайного поля через </w:t>
            </w:r>
            <w:r>
              <w:rPr>
                <w:sz w:val="22"/>
                <w:szCs w:val="22"/>
                <w:lang w:val="en-US"/>
              </w:rPr>
              <w:t>Extensions</w:t>
            </w:r>
          </w:p>
        </w:tc>
        <w:tc>
          <w:tcPr>
            <w:tcW w:w="1276" w:type="dxa"/>
          </w:tcPr>
          <w:p w:rsidR="005F38CD" w:rsidRPr="0085002B" w:rsidRDefault="0085002B" w:rsidP="00F82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D566D" w:rsidRPr="00AD6C5F" w:rsidTr="003B4CF7">
        <w:tc>
          <w:tcPr>
            <w:tcW w:w="817" w:type="dxa"/>
          </w:tcPr>
          <w:p w:rsidR="00ED566D" w:rsidRPr="00F864B1" w:rsidRDefault="00ED566D" w:rsidP="003B4C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ED566D" w:rsidRPr="002C5F7C" w:rsidRDefault="00ED566D" w:rsidP="003B4CF7">
            <w:pPr>
              <w:rPr>
                <w:sz w:val="22"/>
                <w:szCs w:val="22"/>
              </w:rPr>
            </w:pPr>
            <w:proofErr w:type="spellStart"/>
            <w:r w:rsidRPr="002C5F7C">
              <w:rPr>
                <w:b/>
                <w:i/>
                <w:sz w:val="22"/>
                <w:szCs w:val="22"/>
              </w:rPr>
              <w:t>Спецификации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спользование</w:t>
            </w:r>
            <w:proofErr w:type="spellEnd"/>
            <w:r>
              <w:rPr>
                <w:sz w:val="22"/>
                <w:szCs w:val="22"/>
              </w:rPr>
              <w:t xml:space="preserve"> условных операторов (на примере ведомости расхода стали). Создание групповой спецификации. </w:t>
            </w:r>
            <w:r w:rsidRPr="00844CA3">
              <w:rPr>
                <w:sz w:val="22"/>
                <w:szCs w:val="22"/>
              </w:rPr>
              <w:t xml:space="preserve">Ключевые </w:t>
            </w:r>
            <w:r w:rsidRPr="00844CA3">
              <w:rPr>
                <w:sz w:val="22"/>
                <w:szCs w:val="22"/>
              </w:rPr>
              <w:lastRenderedPageBreak/>
              <w:t>спецификации. Ведомости материалов. Легенды</w:t>
            </w:r>
            <w:r>
              <w:rPr>
                <w:sz w:val="22"/>
                <w:szCs w:val="22"/>
              </w:rPr>
              <w:t>. Использование общих параметров.</w:t>
            </w:r>
          </w:p>
        </w:tc>
        <w:tc>
          <w:tcPr>
            <w:tcW w:w="1276" w:type="dxa"/>
          </w:tcPr>
          <w:p w:rsidR="00ED566D" w:rsidRPr="00103232" w:rsidRDefault="00ED566D" w:rsidP="003B4CF7">
            <w:pPr>
              <w:rPr>
                <w:sz w:val="26"/>
                <w:szCs w:val="26"/>
              </w:rPr>
            </w:pPr>
            <w:r w:rsidRPr="00103232">
              <w:rPr>
                <w:sz w:val="26"/>
                <w:szCs w:val="26"/>
              </w:rPr>
              <w:lastRenderedPageBreak/>
              <w:t>2</w:t>
            </w:r>
          </w:p>
        </w:tc>
      </w:tr>
      <w:tr w:rsidR="00542912" w:rsidRPr="00B40FC7" w:rsidTr="00140245">
        <w:tc>
          <w:tcPr>
            <w:tcW w:w="817" w:type="dxa"/>
          </w:tcPr>
          <w:p w:rsidR="00542912" w:rsidRDefault="00ED566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7371" w:type="dxa"/>
          </w:tcPr>
          <w:p w:rsidR="00542912" w:rsidRPr="00542912" w:rsidRDefault="00542912" w:rsidP="00EB5D0C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Работа с аналитической моделью. </w:t>
            </w:r>
            <w:r>
              <w:rPr>
                <w:sz w:val="22"/>
                <w:szCs w:val="22"/>
              </w:rPr>
              <w:t xml:space="preserve">Управление видимостью аналитической модели. Аналитические уровни и виды. </w:t>
            </w:r>
            <w:r w:rsidR="006B676F">
              <w:rPr>
                <w:sz w:val="22"/>
                <w:szCs w:val="22"/>
              </w:rPr>
              <w:t>Свойства балок, колонн, стен, перекрытий. Автоматическая корректировка, ручная к</w:t>
            </w:r>
            <w:r>
              <w:rPr>
                <w:sz w:val="22"/>
                <w:szCs w:val="22"/>
              </w:rPr>
              <w:t>орректировка аналитической модели</w:t>
            </w:r>
            <w:r w:rsidR="006B676F">
              <w:rPr>
                <w:sz w:val="22"/>
                <w:szCs w:val="22"/>
              </w:rPr>
              <w:t xml:space="preserve"> для стен, ферм, создание жестких вставок</w:t>
            </w:r>
            <w:r>
              <w:rPr>
                <w:sz w:val="22"/>
                <w:szCs w:val="22"/>
              </w:rPr>
              <w:t xml:space="preserve">. Задание граничных </w:t>
            </w:r>
            <w:proofErr w:type="spellStart"/>
            <w:r>
              <w:rPr>
                <w:sz w:val="22"/>
                <w:szCs w:val="22"/>
              </w:rPr>
              <w:t>условий</w:t>
            </w:r>
            <w:proofErr w:type="gramStart"/>
            <w:r w:rsidR="00EB5D0C">
              <w:rPr>
                <w:sz w:val="22"/>
                <w:szCs w:val="22"/>
              </w:rPr>
              <w:t>.О</w:t>
            </w:r>
            <w:proofErr w:type="gramEnd"/>
            <w:r w:rsidR="00EB5D0C">
              <w:rPr>
                <w:sz w:val="22"/>
                <w:szCs w:val="22"/>
              </w:rPr>
              <w:t>собенности</w:t>
            </w:r>
            <w:proofErr w:type="spellEnd"/>
            <w:r w:rsidR="00EB5D0C">
              <w:rPr>
                <w:sz w:val="22"/>
                <w:szCs w:val="22"/>
              </w:rPr>
              <w:t xml:space="preserve"> назначения</w:t>
            </w:r>
            <w:r>
              <w:rPr>
                <w:sz w:val="22"/>
                <w:szCs w:val="22"/>
              </w:rPr>
              <w:t xml:space="preserve"> нагрузок</w:t>
            </w:r>
            <w:r w:rsidR="006B676F">
              <w:rPr>
                <w:sz w:val="22"/>
                <w:szCs w:val="22"/>
              </w:rPr>
              <w:t xml:space="preserve">, свойства, </w:t>
            </w:r>
            <w:r w:rsidR="00EB5D0C">
              <w:rPr>
                <w:sz w:val="22"/>
                <w:szCs w:val="22"/>
              </w:rPr>
              <w:t>масштабирование нагрузок, группировка</w:t>
            </w:r>
            <w:r>
              <w:rPr>
                <w:sz w:val="22"/>
                <w:szCs w:val="22"/>
              </w:rPr>
              <w:t>. Передача аналитической модели</w:t>
            </w:r>
            <w:r w:rsidR="002F7FDD">
              <w:rPr>
                <w:sz w:val="22"/>
                <w:szCs w:val="22"/>
              </w:rPr>
              <w:t xml:space="preserve"> в расчетные программные комплексы.</w:t>
            </w:r>
          </w:p>
        </w:tc>
        <w:tc>
          <w:tcPr>
            <w:tcW w:w="1276" w:type="dxa"/>
          </w:tcPr>
          <w:p w:rsidR="00542912" w:rsidRPr="00542912" w:rsidRDefault="002F7FDD" w:rsidP="00F82B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38CD" w:rsidRPr="00140245" w:rsidTr="00140245">
        <w:tc>
          <w:tcPr>
            <w:tcW w:w="817" w:type="dxa"/>
          </w:tcPr>
          <w:p w:rsidR="005F38CD" w:rsidRPr="00140245" w:rsidRDefault="005F38CD" w:rsidP="009B3177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:rsidR="005F38CD" w:rsidRPr="00561512" w:rsidRDefault="005F38CD" w:rsidP="00561512">
            <w:pPr>
              <w:jc w:val="right"/>
              <w:rPr>
                <w:b/>
                <w:sz w:val="26"/>
                <w:szCs w:val="26"/>
              </w:rPr>
            </w:pPr>
            <w:r w:rsidRPr="00140245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 xml:space="preserve"> по </w:t>
            </w:r>
            <w:r w:rsidR="00561512">
              <w:rPr>
                <w:b/>
                <w:sz w:val="26"/>
                <w:szCs w:val="26"/>
              </w:rPr>
              <w:t>курсу</w:t>
            </w:r>
          </w:p>
        </w:tc>
        <w:tc>
          <w:tcPr>
            <w:tcW w:w="1276" w:type="dxa"/>
          </w:tcPr>
          <w:p w:rsidR="005F38CD" w:rsidRPr="00140245" w:rsidRDefault="00ED566D" w:rsidP="009B3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6B6859" w:rsidRDefault="006B6859" w:rsidP="009B3177">
      <w:pPr>
        <w:rPr>
          <w:sz w:val="26"/>
          <w:szCs w:val="26"/>
        </w:rPr>
      </w:pPr>
    </w:p>
    <w:p w:rsidR="00793FC4" w:rsidRDefault="009E7CCB" w:rsidP="009B3177">
      <w:pPr>
        <w:rPr>
          <w:sz w:val="26"/>
          <w:szCs w:val="26"/>
        </w:rPr>
      </w:pPr>
      <w:r>
        <w:rPr>
          <w:sz w:val="26"/>
          <w:szCs w:val="26"/>
        </w:rPr>
        <w:t>Разработал</w:t>
      </w:r>
      <w:r w:rsidR="003851E8">
        <w:rPr>
          <w:sz w:val="26"/>
          <w:szCs w:val="26"/>
        </w:rPr>
        <w:t xml:space="preserve"> </w:t>
      </w:r>
      <w:r w:rsidR="00793FC4">
        <w:rPr>
          <w:sz w:val="26"/>
          <w:szCs w:val="26"/>
        </w:rPr>
        <w:t xml:space="preserve">к.т.н., старший преподаватель </w:t>
      </w:r>
    </w:p>
    <w:p w:rsidR="009E7CCB" w:rsidRPr="009E7CCB" w:rsidRDefault="00793FC4" w:rsidP="009B3177">
      <w:pPr>
        <w:rPr>
          <w:sz w:val="26"/>
          <w:szCs w:val="26"/>
        </w:rPr>
      </w:pPr>
      <w:r>
        <w:rPr>
          <w:sz w:val="26"/>
          <w:szCs w:val="26"/>
        </w:rPr>
        <w:t>кафедры строительных конструкций</w:t>
      </w:r>
      <w:r w:rsidR="003851E8">
        <w:rPr>
          <w:sz w:val="26"/>
          <w:szCs w:val="26"/>
        </w:rPr>
        <w:t xml:space="preserve"> </w:t>
      </w:r>
      <w:r w:rsidR="00FD4194">
        <w:rPr>
          <w:sz w:val="26"/>
          <w:szCs w:val="26"/>
        </w:rPr>
        <w:t>Созонов П.С</w:t>
      </w:r>
      <w:r>
        <w:rPr>
          <w:sz w:val="26"/>
          <w:szCs w:val="26"/>
        </w:rPr>
        <w:t xml:space="preserve">. </w:t>
      </w:r>
      <w:r w:rsidR="00FD4194">
        <w:rPr>
          <w:sz w:val="26"/>
          <w:szCs w:val="26"/>
        </w:rPr>
        <w:tab/>
      </w:r>
      <w:r w:rsidR="00FD4194">
        <w:rPr>
          <w:sz w:val="26"/>
          <w:szCs w:val="26"/>
        </w:rPr>
        <w:tab/>
      </w:r>
      <w:r w:rsidR="00FD4194">
        <w:rPr>
          <w:sz w:val="26"/>
          <w:szCs w:val="26"/>
        </w:rPr>
        <w:tab/>
      </w:r>
      <w:r>
        <w:rPr>
          <w:sz w:val="26"/>
          <w:szCs w:val="26"/>
        </w:rPr>
        <w:t>16. 1</w:t>
      </w:r>
      <w:r w:rsidR="009E7CCB">
        <w:rPr>
          <w:sz w:val="26"/>
          <w:szCs w:val="26"/>
        </w:rPr>
        <w:t>0.201</w:t>
      </w:r>
      <w:r>
        <w:rPr>
          <w:sz w:val="26"/>
          <w:szCs w:val="26"/>
        </w:rPr>
        <w:t>6</w:t>
      </w:r>
    </w:p>
    <w:sectPr w:rsidR="009E7CCB" w:rsidRPr="009E7CCB" w:rsidSect="00172933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8E" w:rsidRDefault="00037F8E">
      <w:r>
        <w:separator/>
      </w:r>
    </w:p>
  </w:endnote>
  <w:endnote w:type="continuationSeparator" w:id="0">
    <w:p w:rsidR="00037F8E" w:rsidRDefault="0003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8E" w:rsidRDefault="00037F8E">
      <w:r>
        <w:separator/>
      </w:r>
    </w:p>
  </w:footnote>
  <w:footnote w:type="continuationSeparator" w:id="0">
    <w:p w:rsidR="00037F8E" w:rsidRDefault="0003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E1B"/>
    <w:rsid w:val="00002E34"/>
    <w:rsid w:val="00017FB1"/>
    <w:rsid w:val="00020FB0"/>
    <w:rsid w:val="00023FDD"/>
    <w:rsid w:val="0003305E"/>
    <w:rsid w:val="00037F8E"/>
    <w:rsid w:val="00064F2C"/>
    <w:rsid w:val="00071C9C"/>
    <w:rsid w:val="00075EF2"/>
    <w:rsid w:val="0008218B"/>
    <w:rsid w:val="000923B7"/>
    <w:rsid w:val="000A7773"/>
    <w:rsid w:val="000D2DEF"/>
    <w:rsid w:val="000D3656"/>
    <w:rsid w:val="000D78C8"/>
    <w:rsid w:val="000E2512"/>
    <w:rsid w:val="001015F9"/>
    <w:rsid w:val="00103232"/>
    <w:rsid w:val="001219CF"/>
    <w:rsid w:val="00140245"/>
    <w:rsid w:val="00171BC1"/>
    <w:rsid w:val="0017290E"/>
    <w:rsid w:val="00172933"/>
    <w:rsid w:val="00175E27"/>
    <w:rsid w:val="001836FE"/>
    <w:rsid w:val="00184AB1"/>
    <w:rsid w:val="00187FFD"/>
    <w:rsid w:val="001B3E5F"/>
    <w:rsid w:val="001C146B"/>
    <w:rsid w:val="001C2E59"/>
    <w:rsid w:val="001E02F4"/>
    <w:rsid w:val="001E1A46"/>
    <w:rsid w:val="001E2665"/>
    <w:rsid w:val="001F1A0A"/>
    <w:rsid w:val="001F36EE"/>
    <w:rsid w:val="00204A6A"/>
    <w:rsid w:val="00240D6E"/>
    <w:rsid w:val="00240FB7"/>
    <w:rsid w:val="00244259"/>
    <w:rsid w:val="00251AB1"/>
    <w:rsid w:val="002556C3"/>
    <w:rsid w:val="00264D0B"/>
    <w:rsid w:val="002666C7"/>
    <w:rsid w:val="00277699"/>
    <w:rsid w:val="00277EF1"/>
    <w:rsid w:val="002A3010"/>
    <w:rsid w:val="002C1C00"/>
    <w:rsid w:val="002C4443"/>
    <w:rsid w:val="002C5F7C"/>
    <w:rsid w:val="002D5268"/>
    <w:rsid w:val="002D7BEC"/>
    <w:rsid w:val="002E3221"/>
    <w:rsid w:val="002F01C9"/>
    <w:rsid w:val="002F1194"/>
    <w:rsid w:val="002F6D16"/>
    <w:rsid w:val="002F7FDD"/>
    <w:rsid w:val="00307811"/>
    <w:rsid w:val="00326023"/>
    <w:rsid w:val="00333E9E"/>
    <w:rsid w:val="00343FDB"/>
    <w:rsid w:val="00364110"/>
    <w:rsid w:val="003677DB"/>
    <w:rsid w:val="00383DE9"/>
    <w:rsid w:val="003851E8"/>
    <w:rsid w:val="00390EE8"/>
    <w:rsid w:val="00394FF2"/>
    <w:rsid w:val="00395544"/>
    <w:rsid w:val="003A74DA"/>
    <w:rsid w:val="003B0D1D"/>
    <w:rsid w:val="003B2014"/>
    <w:rsid w:val="003C4723"/>
    <w:rsid w:val="003C78D1"/>
    <w:rsid w:val="003D4DA8"/>
    <w:rsid w:val="003D4E88"/>
    <w:rsid w:val="0040122E"/>
    <w:rsid w:val="004105BC"/>
    <w:rsid w:val="00411CC7"/>
    <w:rsid w:val="0041294C"/>
    <w:rsid w:val="004207D8"/>
    <w:rsid w:val="004425D2"/>
    <w:rsid w:val="00443FE7"/>
    <w:rsid w:val="004467F4"/>
    <w:rsid w:val="00454ACF"/>
    <w:rsid w:val="00465A30"/>
    <w:rsid w:val="00473D0E"/>
    <w:rsid w:val="00491FED"/>
    <w:rsid w:val="004A4A3F"/>
    <w:rsid w:val="004B034A"/>
    <w:rsid w:val="004C33DB"/>
    <w:rsid w:val="004D01C4"/>
    <w:rsid w:val="004D0EC4"/>
    <w:rsid w:val="004D2AD4"/>
    <w:rsid w:val="004D49A1"/>
    <w:rsid w:val="004D5504"/>
    <w:rsid w:val="004E39D9"/>
    <w:rsid w:val="004F7BE7"/>
    <w:rsid w:val="004F7EC7"/>
    <w:rsid w:val="00512B2E"/>
    <w:rsid w:val="00515B86"/>
    <w:rsid w:val="00520F7E"/>
    <w:rsid w:val="00542912"/>
    <w:rsid w:val="005543EA"/>
    <w:rsid w:val="00560097"/>
    <w:rsid w:val="00561512"/>
    <w:rsid w:val="0056153B"/>
    <w:rsid w:val="0056183F"/>
    <w:rsid w:val="005771A7"/>
    <w:rsid w:val="00580151"/>
    <w:rsid w:val="00585F69"/>
    <w:rsid w:val="005934BB"/>
    <w:rsid w:val="005A0B14"/>
    <w:rsid w:val="005A6ECF"/>
    <w:rsid w:val="005C10B8"/>
    <w:rsid w:val="005C64C8"/>
    <w:rsid w:val="005D6D5F"/>
    <w:rsid w:val="005E0B11"/>
    <w:rsid w:val="005E0F7A"/>
    <w:rsid w:val="005F08D3"/>
    <w:rsid w:val="005F2FED"/>
    <w:rsid w:val="005F3747"/>
    <w:rsid w:val="005F38CD"/>
    <w:rsid w:val="005F54BA"/>
    <w:rsid w:val="005F7CB6"/>
    <w:rsid w:val="00601C20"/>
    <w:rsid w:val="00603296"/>
    <w:rsid w:val="00613CFE"/>
    <w:rsid w:val="00620FB8"/>
    <w:rsid w:val="006270C8"/>
    <w:rsid w:val="006334C2"/>
    <w:rsid w:val="0063449C"/>
    <w:rsid w:val="006536F6"/>
    <w:rsid w:val="00654748"/>
    <w:rsid w:val="00656BAB"/>
    <w:rsid w:val="00663A1A"/>
    <w:rsid w:val="00665413"/>
    <w:rsid w:val="00666894"/>
    <w:rsid w:val="0067047D"/>
    <w:rsid w:val="00672A2F"/>
    <w:rsid w:val="00676245"/>
    <w:rsid w:val="00676D02"/>
    <w:rsid w:val="00695803"/>
    <w:rsid w:val="006A548C"/>
    <w:rsid w:val="006A62D6"/>
    <w:rsid w:val="006B676F"/>
    <w:rsid w:val="006B6859"/>
    <w:rsid w:val="006B718F"/>
    <w:rsid w:val="006C7844"/>
    <w:rsid w:val="006E2DEF"/>
    <w:rsid w:val="006E4F71"/>
    <w:rsid w:val="006E63DF"/>
    <w:rsid w:val="006F018E"/>
    <w:rsid w:val="00705ADC"/>
    <w:rsid w:val="00714E35"/>
    <w:rsid w:val="00723471"/>
    <w:rsid w:val="007253F8"/>
    <w:rsid w:val="0072690F"/>
    <w:rsid w:val="00734EE7"/>
    <w:rsid w:val="007523D9"/>
    <w:rsid w:val="0075422A"/>
    <w:rsid w:val="0077101F"/>
    <w:rsid w:val="0077439E"/>
    <w:rsid w:val="00774C7E"/>
    <w:rsid w:val="00793FC4"/>
    <w:rsid w:val="007A53A6"/>
    <w:rsid w:val="007B028B"/>
    <w:rsid w:val="007C4982"/>
    <w:rsid w:val="007C4F68"/>
    <w:rsid w:val="007C55DB"/>
    <w:rsid w:val="007D69DB"/>
    <w:rsid w:val="007D6E1B"/>
    <w:rsid w:val="007E755A"/>
    <w:rsid w:val="007F3735"/>
    <w:rsid w:val="007F7284"/>
    <w:rsid w:val="007F752B"/>
    <w:rsid w:val="00802B12"/>
    <w:rsid w:val="00813A21"/>
    <w:rsid w:val="00817656"/>
    <w:rsid w:val="0083235A"/>
    <w:rsid w:val="00843BB7"/>
    <w:rsid w:val="00844CA3"/>
    <w:rsid w:val="0085002B"/>
    <w:rsid w:val="00863C43"/>
    <w:rsid w:val="00877614"/>
    <w:rsid w:val="0087787A"/>
    <w:rsid w:val="00880D5B"/>
    <w:rsid w:val="0089050D"/>
    <w:rsid w:val="00892E11"/>
    <w:rsid w:val="00895D8F"/>
    <w:rsid w:val="008B0654"/>
    <w:rsid w:val="008C0FD3"/>
    <w:rsid w:val="008C32CD"/>
    <w:rsid w:val="008C6EFF"/>
    <w:rsid w:val="008E0259"/>
    <w:rsid w:val="008E76B4"/>
    <w:rsid w:val="008F5ADC"/>
    <w:rsid w:val="00901F05"/>
    <w:rsid w:val="00914A7F"/>
    <w:rsid w:val="00920D15"/>
    <w:rsid w:val="00925F5E"/>
    <w:rsid w:val="009270D0"/>
    <w:rsid w:val="0092749B"/>
    <w:rsid w:val="009326FE"/>
    <w:rsid w:val="00943A50"/>
    <w:rsid w:val="00944088"/>
    <w:rsid w:val="00945605"/>
    <w:rsid w:val="00952142"/>
    <w:rsid w:val="009568D7"/>
    <w:rsid w:val="009746FA"/>
    <w:rsid w:val="009826B3"/>
    <w:rsid w:val="009837FB"/>
    <w:rsid w:val="00990E08"/>
    <w:rsid w:val="009938D4"/>
    <w:rsid w:val="009A269E"/>
    <w:rsid w:val="009A78A4"/>
    <w:rsid w:val="009B081E"/>
    <w:rsid w:val="009B3177"/>
    <w:rsid w:val="009B630B"/>
    <w:rsid w:val="009B74AB"/>
    <w:rsid w:val="009C2263"/>
    <w:rsid w:val="009C36C3"/>
    <w:rsid w:val="009C6A69"/>
    <w:rsid w:val="009E3DED"/>
    <w:rsid w:val="009E7CCB"/>
    <w:rsid w:val="00A15418"/>
    <w:rsid w:val="00A1674F"/>
    <w:rsid w:val="00A22A59"/>
    <w:rsid w:val="00A22F0C"/>
    <w:rsid w:val="00A2367E"/>
    <w:rsid w:val="00A25385"/>
    <w:rsid w:val="00A43B2E"/>
    <w:rsid w:val="00A53E1E"/>
    <w:rsid w:val="00A6201C"/>
    <w:rsid w:val="00A63EDD"/>
    <w:rsid w:val="00AB1D68"/>
    <w:rsid w:val="00AB2F5D"/>
    <w:rsid w:val="00AB3FEE"/>
    <w:rsid w:val="00AB5279"/>
    <w:rsid w:val="00AC1E5F"/>
    <w:rsid w:val="00AC2470"/>
    <w:rsid w:val="00AC24F8"/>
    <w:rsid w:val="00AD37AB"/>
    <w:rsid w:val="00AD6C5F"/>
    <w:rsid w:val="00AE739D"/>
    <w:rsid w:val="00AF2A03"/>
    <w:rsid w:val="00B004A5"/>
    <w:rsid w:val="00B016E6"/>
    <w:rsid w:val="00B03FB3"/>
    <w:rsid w:val="00B04330"/>
    <w:rsid w:val="00B079BB"/>
    <w:rsid w:val="00B345DA"/>
    <w:rsid w:val="00B40696"/>
    <w:rsid w:val="00B40FC7"/>
    <w:rsid w:val="00B512C9"/>
    <w:rsid w:val="00B51AB1"/>
    <w:rsid w:val="00B57ECC"/>
    <w:rsid w:val="00B71C2E"/>
    <w:rsid w:val="00B77CC2"/>
    <w:rsid w:val="00B8015D"/>
    <w:rsid w:val="00B94788"/>
    <w:rsid w:val="00B97560"/>
    <w:rsid w:val="00BA21DE"/>
    <w:rsid w:val="00BA711F"/>
    <w:rsid w:val="00BA7249"/>
    <w:rsid w:val="00BB1506"/>
    <w:rsid w:val="00BC2A95"/>
    <w:rsid w:val="00BC452C"/>
    <w:rsid w:val="00BD4F04"/>
    <w:rsid w:val="00BE7609"/>
    <w:rsid w:val="00BF770D"/>
    <w:rsid w:val="00C01376"/>
    <w:rsid w:val="00C031B3"/>
    <w:rsid w:val="00C119E0"/>
    <w:rsid w:val="00C13BCB"/>
    <w:rsid w:val="00C15868"/>
    <w:rsid w:val="00C17FCF"/>
    <w:rsid w:val="00C23D9C"/>
    <w:rsid w:val="00C25C83"/>
    <w:rsid w:val="00C34A12"/>
    <w:rsid w:val="00C43220"/>
    <w:rsid w:val="00C51BEB"/>
    <w:rsid w:val="00C57024"/>
    <w:rsid w:val="00C60A5C"/>
    <w:rsid w:val="00C60A9E"/>
    <w:rsid w:val="00C918F2"/>
    <w:rsid w:val="00C952AE"/>
    <w:rsid w:val="00CC1A19"/>
    <w:rsid w:val="00CC4CA3"/>
    <w:rsid w:val="00CD0B45"/>
    <w:rsid w:val="00CE24FF"/>
    <w:rsid w:val="00CE292A"/>
    <w:rsid w:val="00CE39E1"/>
    <w:rsid w:val="00CF6535"/>
    <w:rsid w:val="00D03CA7"/>
    <w:rsid w:val="00D05DFB"/>
    <w:rsid w:val="00D22E8F"/>
    <w:rsid w:val="00D35BB7"/>
    <w:rsid w:val="00D41FCE"/>
    <w:rsid w:val="00D50A86"/>
    <w:rsid w:val="00D62783"/>
    <w:rsid w:val="00D64139"/>
    <w:rsid w:val="00DA1C4A"/>
    <w:rsid w:val="00DA1FD5"/>
    <w:rsid w:val="00DC15CC"/>
    <w:rsid w:val="00DE0CD9"/>
    <w:rsid w:val="00DE2316"/>
    <w:rsid w:val="00E00E4A"/>
    <w:rsid w:val="00E0208F"/>
    <w:rsid w:val="00E0451F"/>
    <w:rsid w:val="00E14C89"/>
    <w:rsid w:val="00E23A3C"/>
    <w:rsid w:val="00E51F45"/>
    <w:rsid w:val="00E52B3C"/>
    <w:rsid w:val="00E90763"/>
    <w:rsid w:val="00E9475D"/>
    <w:rsid w:val="00EA6C15"/>
    <w:rsid w:val="00EB0E35"/>
    <w:rsid w:val="00EB5D0C"/>
    <w:rsid w:val="00EC2A83"/>
    <w:rsid w:val="00ED0706"/>
    <w:rsid w:val="00ED566D"/>
    <w:rsid w:val="00EE3B73"/>
    <w:rsid w:val="00EE3FC4"/>
    <w:rsid w:val="00EE6677"/>
    <w:rsid w:val="00EF48FE"/>
    <w:rsid w:val="00EF6293"/>
    <w:rsid w:val="00EF6454"/>
    <w:rsid w:val="00F16402"/>
    <w:rsid w:val="00F329CC"/>
    <w:rsid w:val="00F43CCC"/>
    <w:rsid w:val="00F443E5"/>
    <w:rsid w:val="00F45CC8"/>
    <w:rsid w:val="00F45F66"/>
    <w:rsid w:val="00F72B06"/>
    <w:rsid w:val="00F74415"/>
    <w:rsid w:val="00F759D9"/>
    <w:rsid w:val="00F82B34"/>
    <w:rsid w:val="00F864B1"/>
    <w:rsid w:val="00F86E6E"/>
    <w:rsid w:val="00FA1B81"/>
    <w:rsid w:val="00FD4194"/>
    <w:rsid w:val="00FE7BF3"/>
    <w:rsid w:val="00FF7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2A0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F2A03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Sozonov</dc:creator>
  <cp:lastModifiedBy>1</cp:lastModifiedBy>
  <cp:revision>3</cp:revision>
  <cp:lastPrinted>2005-10-25T01:59:00Z</cp:lastPrinted>
  <dcterms:created xsi:type="dcterms:W3CDTF">2017-03-20T10:26:00Z</dcterms:created>
  <dcterms:modified xsi:type="dcterms:W3CDTF">2017-03-21T05:07:00Z</dcterms:modified>
</cp:coreProperties>
</file>