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AD674" w14:textId="2B5ECD1C" w:rsidR="00093D03" w:rsidRPr="00FD7F01" w:rsidRDefault="00093D03" w:rsidP="00E50F1F">
      <w:pPr>
        <w:pStyle w:val="a9"/>
        <w:rPr>
          <w:sz w:val="28"/>
          <w:szCs w:val="28"/>
          <w:lang w:val="ru-RU"/>
        </w:rPr>
      </w:pPr>
      <w:r w:rsidRPr="00FD7F01">
        <w:rPr>
          <w:noProof/>
          <w:lang w:val="ru-RU" w:eastAsia="ru-RU"/>
        </w:rPr>
        <w:drawing>
          <wp:inline distT="0" distB="0" distL="0" distR="0" wp14:anchorId="44F0FB2F" wp14:editId="6BE1097F">
            <wp:extent cx="570865" cy="716915"/>
            <wp:effectExtent l="0" t="0" r="635" b="698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="00E50F1F" w:rsidRPr="00FD7F01">
        <w:rPr>
          <w:sz w:val="28"/>
          <w:szCs w:val="28"/>
          <w:lang w:val="ru-RU"/>
        </w:rPr>
        <w:tab/>
      </w:r>
      <w:r w:rsidRPr="00FD7F01">
        <w:rPr>
          <w:noProof/>
          <w:lang w:val="ru-RU" w:eastAsia="ru-RU"/>
        </w:rPr>
        <w:drawing>
          <wp:inline distT="0" distB="0" distL="0" distR="0" wp14:anchorId="33363BA8" wp14:editId="429B72E0">
            <wp:extent cx="586740" cy="707390"/>
            <wp:effectExtent l="0" t="0" r="3810" b="0"/>
            <wp:docPr id="3" name="Рисунок 3" descr="148420668914824523891477525869tryyt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8420668914824523891477525869tryyty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B4D6" w14:textId="12A435E7" w:rsidR="00FF3808" w:rsidRPr="00FD7F01" w:rsidRDefault="00FF3808" w:rsidP="00093D03">
      <w:pPr>
        <w:pStyle w:val="a9"/>
        <w:rPr>
          <w:szCs w:val="28"/>
          <w:lang w:val="ru-RU"/>
        </w:rPr>
      </w:pPr>
      <w:r w:rsidRPr="00FD7F01">
        <w:rPr>
          <w:szCs w:val="28"/>
          <w:lang w:val="ru-RU"/>
        </w:rPr>
        <w:t>Министерство науки и высшего образования Российской Федерации</w:t>
      </w:r>
    </w:p>
    <w:p w14:paraId="41071590" w14:textId="2AF153E1" w:rsidR="00FF3808" w:rsidRPr="00FD7F01" w:rsidRDefault="00FF3808" w:rsidP="00093D03">
      <w:pPr>
        <w:pStyle w:val="a9"/>
        <w:rPr>
          <w:szCs w:val="28"/>
          <w:lang w:val="ru-RU"/>
        </w:rPr>
      </w:pPr>
      <w:r w:rsidRPr="00FD7F01">
        <w:rPr>
          <w:szCs w:val="28"/>
          <w:lang w:val="ru-RU"/>
        </w:rPr>
        <w:t>Министерство просвещения Российской Федерации</w:t>
      </w:r>
    </w:p>
    <w:p w14:paraId="209D9AF7" w14:textId="54B2B6B0" w:rsidR="00FF3808" w:rsidRPr="00FD7F01" w:rsidRDefault="00FF3808" w:rsidP="00093D03">
      <w:pPr>
        <w:pStyle w:val="a9"/>
        <w:rPr>
          <w:szCs w:val="28"/>
          <w:lang w:val="ru-RU"/>
        </w:rPr>
      </w:pPr>
      <w:r w:rsidRPr="00FD7F01">
        <w:rPr>
          <w:szCs w:val="28"/>
          <w:lang w:val="ru-RU"/>
        </w:rPr>
        <w:t>Министерство природных ресурсов и экологии Российской Федерации</w:t>
      </w:r>
    </w:p>
    <w:p w14:paraId="0666D545" w14:textId="40570246" w:rsidR="00FF3808" w:rsidRPr="00FD7F01" w:rsidRDefault="00FF3808" w:rsidP="00093D03">
      <w:pPr>
        <w:pStyle w:val="a9"/>
        <w:rPr>
          <w:szCs w:val="28"/>
          <w:lang w:val="ru-RU"/>
        </w:rPr>
      </w:pPr>
      <w:r w:rsidRPr="00FD7F01">
        <w:rPr>
          <w:szCs w:val="28"/>
          <w:lang w:val="ru-RU"/>
        </w:rPr>
        <w:t>Министерство сельского хозяйства Российской Федерации</w:t>
      </w:r>
    </w:p>
    <w:p w14:paraId="265DABBA" w14:textId="0E77F4A7" w:rsidR="00FF3808" w:rsidRPr="00FD7F01" w:rsidRDefault="00FF3808" w:rsidP="00093D03">
      <w:pPr>
        <w:pStyle w:val="a9"/>
        <w:rPr>
          <w:szCs w:val="28"/>
          <w:lang w:val="ru-RU"/>
        </w:rPr>
      </w:pPr>
      <w:r w:rsidRPr="00FD7F01">
        <w:rPr>
          <w:szCs w:val="28"/>
          <w:lang w:val="ru-RU"/>
        </w:rPr>
        <w:t>Министерство энергетики Российской Федерации</w:t>
      </w:r>
    </w:p>
    <w:p w14:paraId="6CC822AF" w14:textId="3D146E58" w:rsidR="00FF3808" w:rsidRPr="00FD7F01" w:rsidRDefault="00FF3808" w:rsidP="00093D03">
      <w:pPr>
        <w:pStyle w:val="a9"/>
        <w:rPr>
          <w:szCs w:val="28"/>
          <w:lang w:val="ru-RU"/>
        </w:rPr>
      </w:pPr>
      <w:r w:rsidRPr="00FD7F01">
        <w:rPr>
          <w:szCs w:val="28"/>
          <w:lang w:val="ru-RU"/>
        </w:rPr>
        <w:t>Федеральное агентство по делам молодежи Российской Федерации</w:t>
      </w:r>
    </w:p>
    <w:p w14:paraId="7F91EA77" w14:textId="41930A83" w:rsidR="00093D03" w:rsidRPr="00FD7F01" w:rsidRDefault="00093D03" w:rsidP="00093D03">
      <w:pPr>
        <w:pStyle w:val="a9"/>
        <w:rPr>
          <w:szCs w:val="28"/>
        </w:rPr>
      </w:pPr>
      <w:r w:rsidRPr="00FD7F01">
        <w:rPr>
          <w:szCs w:val="28"/>
        </w:rPr>
        <w:t>Министерство образования и науки  Хабаровского края</w:t>
      </w:r>
    </w:p>
    <w:p w14:paraId="1BDCDEA1" w14:textId="77777777" w:rsidR="00093D03" w:rsidRPr="00FD7F01" w:rsidRDefault="00093D03" w:rsidP="00093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D7F01">
        <w:rPr>
          <w:rFonts w:ascii="Times New Roman" w:hAnsi="Times New Roman" w:cs="Times New Roman"/>
          <w:sz w:val="24"/>
          <w:szCs w:val="28"/>
        </w:rPr>
        <w:t>Главное управление МЧС России по Хабаровскому краю</w:t>
      </w:r>
    </w:p>
    <w:p w14:paraId="035582A9" w14:textId="77777777" w:rsidR="00093D03" w:rsidRPr="00FD7F01" w:rsidRDefault="00093D03" w:rsidP="00093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D7F01">
        <w:rPr>
          <w:rFonts w:ascii="Times New Roman" w:hAnsi="Times New Roman" w:cs="Times New Roman"/>
          <w:sz w:val="24"/>
          <w:szCs w:val="28"/>
        </w:rPr>
        <w:t>Министерство природных ресурсов Хабаровского края</w:t>
      </w:r>
    </w:p>
    <w:p w14:paraId="02823B68" w14:textId="77777777" w:rsidR="00093D03" w:rsidRPr="00FD7F01" w:rsidRDefault="00093D03" w:rsidP="00093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D7F01">
        <w:rPr>
          <w:rFonts w:ascii="Times New Roman" w:hAnsi="Times New Roman" w:cs="Times New Roman"/>
          <w:sz w:val="24"/>
          <w:szCs w:val="28"/>
        </w:rPr>
        <w:t>Администрация г. Комсомольска-на-Амуре</w:t>
      </w:r>
    </w:p>
    <w:p w14:paraId="592DA620" w14:textId="77777777" w:rsidR="00093D03" w:rsidRPr="00FD7F01" w:rsidRDefault="00093D03" w:rsidP="00093D03">
      <w:pPr>
        <w:pStyle w:val="a9"/>
        <w:rPr>
          <w:sz w:val="28"/>
          <w:szCs w:val="28"/>
        </w:rPr>
      </w:pPr>
      <w:r w:rsidRPr="00FD7F01">
        <w:rPr>
          <w:szCs w:val="28"/>
        </w:rPr>
        <w:t>ФГБОУ ВО «Комсомольский-на-Амуре государственный университет»</w:t>
      </w:r>
    </w:p>
    <w:p w14:paraId="474AECF3" w14:textId="77777777" w:rsidR="00093D03" w:rsidRPr="00FD7F01" w:rsidRDefault="00093D03" w:rsidP="00093D03">
      <w:pPr>
        <w:pStyle w:val="a9"/>
        <w:rPr>
          <w:sz w:val="28"/>
          <w:szCs w:val="28"/>
          <w:lang w:val="ru-RU"/>
        </w:rPr>
      </w:pPr>
    </w:p>
    <w:p w14:paraId="3116862E" w14:textId="482666EE" w:rsidR="00267B46" w:rsidRPr="00FD7F01" w:rsidRDefault="00093D03" w:rsidP="00267B46">
      <w:pPr>
        <w:pStyle w:val="a9"/>
        <w:rPr>
          <w:b/>
          <w:bCs/>
          <w:sz w:val="28"/>
          <w:szCs w:val="24"/>
        </w:rPr>
      </w:pPr>
      <w:r w:rsidRPr="00FD7F01">
        <w:rPr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092C2DB" wp14:editId="794A3055">
            <wp:simplePos x="0" y="0"/>
            <wp:positionH relativeFrom="column">
              <wp:posOffset>-191135</wp:posOffset>
            </wp:positionH>
            <wp:positionV relativeFrom="paragraph">
              <wp:posOffset>100330</wp:posOffset>
            </wp:positionV>
            <wp:extent cx="1009015" cy="1131570"/>
            <wp:effectExtent l="0" t="0" r="635" b="0"/>
            <wp:wrapTight wrapText="bothSides">
              <wp:wrapPolygon edited="0">
                <wp:start x="0" y="0"/>
                <wp:lineTo x="0" y="21091"/>
                <wp:lineTo x="21206" y="21091"/>
                <wp:lineTo x="2120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B46" w:rsidRPr="00FD7F01">
        <w:rPr>
          <w:b/>
          <w:bCs/>
          <w:sz w:val="28"/>
          <w:szCs w:val="24"/>
        </w:rPr>
        <w:t xml:space="preserve">ВСЕРОССИЙСКИЙ </w:t>
      </w:r>
      <w:r w:rsidR="0028132E" w:rsidRPr="00FD7F01">
        <w:rPr>
          <w:b/>
          <w:bCs/>
          <w:sz w:val="28"/>
          <w:szCs w:val="24"/>
        </w:rPr>
        <w:t>КОНКУРС</w:t>
      </w:r>
    </w:p>
    <w:p w14:paraId="728E4797" w14:textId="4A120A00" w:rsidR="00073C81" w:rsidRPr="00FD7F01" w:rsidRDefault="0028132E" w:rsidP="0028132E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4"/>
        </w:rPr>
      </w:pPr>
      <w:r w:rsidRPr="00FD7F01">
        <w:rPr>
          <w:sz w:val="28"/>
          <w:szCs w:val="24"/>
        </w:rPr>
        <w:t xml:space="preserve"> НАУЧНО-ИССЛЕДОВАТЕЛЬСКИХ </w:t>
      </w:r>
    </w:p>
    <w:p w14:paraId="575D6DB5" w14:textId="77777777" w:rsidR="0028132E" w:rsidRPr="00FD7F01" w:rsidRDefault="0028132E" w:rsidP="0028132E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4"/>
        </w:rPr>
      </w:pPr>
      <w:r w:rsidRPr="00FD7F01">
        <w:rPr>
          <w:bCs w:val="0"/>
          <w:sz w:val="28"/>
          <w:szCs w:val="24"/>
        </w:rPr>
        <w:t xml:space="preserve">СОЦИАЛЬНО-ЭКОЛОГИЧЕСКИХ ПРОЕКТОВ </w:t>
      </w:r>
    </w:p>
    <w:p w14:paraId="180B1F61" w14:textId="77777777" w:rsidR="0044490D" w:rsidRPr="00FD7F01" w:rsidRDefault="0028132E" w:rsidP="0044490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32"/>
          <w:szCs w:val="24"/>
        </w:rPr>
      </w:pPr>
      <w:r w:rsidRPr="00FD7F01">
        <w:rPr>
          <w:bCs w:val="0"/>
          <w:sz w:val="32"/>
          <w:szCs w:val="24"/>
        </w:rPr>
        <w:t>«БУДЕМ ЖИТЬ!»</w:t>
      </w:r>
    </w:p>
    <w:p w14:paraId="4EA6098B" w14:textId="7DBF9032" w:rsidR="00093D03" w:rsidRPr="00FD7F01" w:rsidRDefault="00093D03" w:rsidP="0044490D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32"/>
          <w:szCs w:val="24"/>
        </w:rPr>
      </w:pPr>
      <w:r w:rsidRPr="00FD7F01">
        <w:rPr>
          <w:sz w:val="24"/>
          <w:szCs w:val="28"/>
        </w:rPr>
        <w:t>г. Комсомольск-на-Амуре</w:t>
      </w:r>
    </w:p>
    <w:p w14:paraId="52C8F0C9" w14:textId="77777777" w:rsidR="00093D03" w:rsidRPr="00FD7F01" w:rsidRDefault="00093D03" w:rsidP="00093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CA4051" w14:textId="77777777" w:rsidR="0028132E" w:rsidRPr="00FD7F01" w:rsidRDefault="0028132E" w:rsidP="00093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2091D" w14:textId="77777777" w:rsidR="0028132E" w:rsidRPr="00FD7F01" w:rsidRDefault="0028132E" w:rsidP="00093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48564" w14:textId="77777777" w:rsidR="00093D03" w:rsidRPr="00FD7F01" w:rsidRDefault="00093D03" w:rsidP="00093D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F0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54AE0E5D" w14:textId="77777777" w:rsidR="0028132E" w:rsidRPr="00FD7F01" w:rsidRDefault="0028132E" w:rsidP="00093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469F91A" w14:textId="522F59FE" w:rsidR="00093D03" w:rsidRPr="00FD7F01" w:rsidRDefault="00093D03" w:rsidP="00093D0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Cs w:val="24"/>
        </w:rPr>
      </w:pPr>
      <w:r w:rsidRPr="00FD7F01">
        <w:rPr>
          <w:b w:val="0"/>
          <w:sz w:val="28"/>
          <w:szCs w:val="28"/>
        </w:rPr>
        <w:t xml:space="preserve">Приглашаем Вас принять участие </w:t>
      </w:r>
      <w:r w:rsidR="00073C81" w:rsidRPr="00FD7F01">
        <w:rPr>
          <w:b w:val="0"/>
          <w:sz w:val="28"/>
          <w:szCs w:val="28"/>
        </w:rPr>
        <w:t xml:space="preserve">в </w:t>
      </w:r>
      <w:r w:rsidRPr="00FD7F01">
        <w:rPr>
          <w:sz w:val="28"/>
          <w:szCs w:val="28"/>
        </w:rPr>
        <w:t xml:space="preserve">конкурсе научно-исследовательских </w:t>
      </w:r>
      <w:r w:rsidRPr="00FD7F01">
        <w:rPr>
          <w:bCs w:val="0"/>
          <w:sz w:val="28"/>
          <w:szCs w:val="28"/>
        </w:rPr>
        <w:t>социально-экологических проектов «БУДЕМ ЖИТЬ!»</w:t>
      </w:r>
      <w:r w:rsidRPr="00FD7F01">
        <w:rPr>
          <w:b w:val="0"/>
          <w:bCs w:val="0"/>
          <w:sz w:val="28"/>
          <w:szCs w:val="28"/>
        </w:rPr>
        <w:t xml:space="preserve">, </w:t>
      </w:r>
      <w:r w:rsidR="00D30CDD" w:rsidRPr="00FD7F01">
        <w:rPr>
          <w:b w:val="0"/>
          <w:bCs w:val="0"/>
          <w:sz w:val="28"/>
          <w:szCs w:val="28"/>
        </w:rPr>
        <w:t>который проводится в целях развития интеллектуального и творческого потенциала, творческих возможностей студентов.</w:t>
      </w:r>
    </w:p>
    <w:p w14:paraId="661C263A" w14:textId="0B49F64E" w:rsidR="006246B8" w:rsidRPr="00FD7F01" w:rsidRDefault="007C6075" w:rsidP="00624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hAnsi="Times New Roman" w:cs="Times New Roman"/>
          <w:sz w:val="28"/>
          <w:szCs w:val="28"/>
        </w:rPr>
        <w:t>Мероприятие проводится в соответствии с Всероссийским сводным планом мероприятий Департамента государственной молодежной политики и воспитательной деятельности Минобрнауки России, направленных на развитие экологического образования детей и молодежи в образовательных организациях и объединениях.</w:t>
      </w:r>
    </w:p>
    <w:p w14:paraId="14F2E454" w14:textId="7CFE48B6" w:rsidR="00093D03" w:rsidRPr="00FD7F01" w:rsidRDefault="00D30CDD" w:rsidP="00D30CDD">
      <w:pPr>
        <w:pStyle w:val="a9"/>
        <w:ind w:firstLine="709"/>
        <w:jc w:val="both"/>
        <w:rPr>
          <w:bCs/>
          <w:sz w:val="28"/>
          <w:szCs w:val="28"/>
          <w:lang w:val="ru-RU"/>
        </w:rPr>
      </w:pPr>
      <w:r w:rsidRPr="00FD7F01">
        <w:rPr>
          <w:sz w:val="28"/>
          <w:szCs w:val="24"/>
          <w:lang w:val="ru-RU"/>
        </w:rPr>
        <w:t>Тематика конкурсных работ</w:t>
      </w:r>
      <w:r w:rsidR="00093D03" w:rsidRPr="00FD7F01">
        <w:rPr>
          <w:sz w:val="28"/>
          <w:szCs w:val="24"/>
        </w:rPr>
        <w:t xml:space="preserve"> </w:t>
      </w:r>
      <w:r w:rsidRPr="00FD7F01">
        <w:rPr>
          <w:bCs/>
          <w:sz w:val="28"/>
          <w:szCs w:val="24"/>
          <w:lang w:val="ru-RU"/>
        </w:rPr>
        <w:t xml:space="preserve">базируется на </w:t>
      </w:r>
      <w:r w:rsidR="00093D03" w:rsidRPr="00FD7F01">
        <w:rPr>
          <w:bCs/>
          <w:sz w:val="28"/>
          <w:szCs w:val="24"/>
        </w:rPr>
        <w:t>формировани</w:t>
      </w:r>
      <w:r w:rsidRPr="00FD7F01">
        <w:rPr>
          <w:bCs/>
          <w:sz w:val="28"/>
          <w:szCs w:val="24"/>
          <w:lang w:val="ru-RU"/>
        </w:rPr>
        <w:t>и</w:t>
      </w:r>
      <w:r w:rsidR="00093D03" w:rsidRPr="00FD7F01">
        <w:rPr>
          <w:bCs/>
          <w:sz w:val="28"/>
          <w:szCs w:val="24"/>
        </w:rPr>
        <w:t xml:space="preserve"> </w:t>
      </w:r>
      <w:r w:rsidR="00093D03" w:rsidRPr="00FD7F01">
        <w:rPr>
          <w:bCs/>
          <w:sz w:val="28"/>
          <w:szCs w:val="28"/>
        </w:rPr>
        <w:t xml:space="preserve">цивилизованных подходов к реализации крупных проектов развития </w:t>
      </w:r>
      <w:r w:rsidR="00073C81" w:rsidRPr="00FD7F01">
        <w:rPr>
          <w:bCs/>
          <w:sz w:val="28"/>
          <w:szCs w:val="28"/>
          <w:lang w:val="ru-RU"/>
        </w:rPr>
        <w:t xml:space="preserve">регионов России и, в том числе, </w:t>
      </w:r>
      <w:r w:rsidR="00093D03" w:rsidRPr="00FD7F01">
        <w:rPr>
          <w:bCs/>
          <w:sz w:val="28"/>
          <w:szCs w:val="28"/>
        </w:rPr>
        <w:t xml:space="preserve">Дальнего </w:t>
      </w:r>
      <w:r w:rsidR="00093D03" w:rsidRPr="00FD7F01">
        <w:rPr>
          <w:bCs/>
          <w:sz w:val="28"/>
          <w:szCs w:val="28"/>
          <w:lang w:val="ru-RU"/>
        </w:rPr>
        <w:t>Востока,</w:t>
      </w:r>
      <w:r w:rsidR="00093D03" w:rsidRPr="00FD7F01">
        <w:rPr>
          <w:bCs/>
          <w:sz w:val="28"/>
          <w:szCs w:val="28"/>
        </w:rPr>
        <w:t xml:space="preserve"> обеспечивающих сохранение </w:t>
      </w:r>
      <w:r w:rsidR="00093D03" w:rsidRPr="00FD7F01">
        <w:rPr>
          <w:bCs/>
          <w:sz w:val="28"/>
          <w:szCs w:val="28"/>
          <w:lang w:val="ru-RU"/>
        </w:rPr>
        <w:t>природы,</w:t>
      </w:r>
      <w:r w:rsidR="00093D03" w:rsidRPr="00FD7F01">
        <w:rPr>
          <w:bCs/>
          <w:sz w:val="28"/>
          <w:szCs w:val="28"/>
        </w:rPr>
        <w:t xml:space="preserve"> </w:t>
      </w:r>
      <w:r w:rsidR="00093D03" w:rsidRPr="00FD7F01">
        <w:rPr>
          <w:bCs/>
          <w:sz w:val="28"/>
          <w:szCs w:val="28"/>
          <w:lang w:val="ru-RU"/>
        </w:rPr>
        <w:t xml:space="preserve">жизни и </w:t>
      </w:r>
      <w:r w:rsidR="00093D03" w:rsidRPr="00FD7F01">
        <w:rPr>
          <w:bCs/>
          <w:sz w:val="28"/>
          <w:szCs w:val="28"/>
        </w:rPr>
        <w:t>здоровья населения.</w:t>
      </w:r>
      <w:r w:rsidRPr="00FD7F01">
        <w:rPr>
          <w:bCs/>
          <w:sz w:val="28"/>
          <w:szCs w:val="28"/>
          <w:lang w:val="ru-RU"/>
        </w:rPr>
        <w:t xml:space="preserve"> </w:t>
      </w:r>
    </w:p>
    <w:p w14:paraId="155B49C9" w14:textId="79BF5181" w:rsidR="00EE01D0" w:rsidRPr="00FD7F01" w:rsidRDefault="00073C81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D7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Участники:</w:t>
      </w:r>
      <w:r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3808" w:rsidRPr="00FD7F0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школьники, учащиеся колледжей и техникумов, </w:t>
      </w:r>
      <w:r w:rsidR="008D38FE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 (бакалавриат, специалитет, магистратура) и аспиранты образовательных организаций высшего образования России</w:t>
      </w:r>
    </w:p>
    <w:p w14:paraId="6A2A5851" w14:textId="77777777" w:rsidR="00933414" w:rsidRPr="00FD7F01" w:rsidRDefault="0093341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участия:</w:t>
      </w: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заочная</w:t>
      </w:r>
      <w:r w:rsidR="00073C81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8B1362" w14:textId="437AA911" w:rsidR="00FF4552" w:rsidRPr="00FD7F01" w:rsidRDefault="0093341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быть ориентированы на освещение практических</w:t>
      </w: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(аналитических) исследований и наработок, выполненных авторами. При</w:t>
      </w: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ветствуются и поощряются творческий подход при написании работы, нестандартное авторское мышление, а также новый взгляд на развитие при</w:t>
      </w: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вычных научных процессов и парадигм.</w:t>
      </w:r>
    </w:p>
    <w:p w14:paraId="7FF9593C" w14:textId="3D34AE07" w:rsidR="00B05934" w:rsidRPr="00FD7F01" w:rsidRDefault="00B05934" w:rsidP="00B05934">
      <w:pPr>
        <w:pStyle w:val="a9"/>
        <w:ind w:firstLine="709"/>
        <w:jc w:val="both"/>
        <w:rPr>
          <w:b/>
          <w:sz w:val="28"/>
          <w:szCs w:val="28"/>
          <w:lang w:val="ru-RU"/>
        </w:rPr>
      </w:pPr>
      <w:bookmarkStart w:id="0" w:name="_Hlk108003589"/>
      <w:r w:rsidRPr="00FD7F01">
        <w:rPr>
          <w:b/>
          <w:sz w:val="28"/>
          <w:szCs w:val="28"/>
        </w:rPr>
        <w:t>ОСНОВНЫЕ НАПРАВЛЕНИЯ КОН</w:t>
      </w:r>
      <w:r w:rsidRPr="00FD7F01">
        <w:rPr>
          <w:b/>
          <w:sz w:val="28"/>
          <w:szCs w:val="28"/>
          <w:lang w:val="ru-RU"/>
        </w:rPr>
        <w:t>КУРСА</w:t>
      </w:r>
    </w:p>
    <w:p w14:paraId="2E3718F4" w14:textId="77777777" w:rsidR="00B05934" w:rsidRPr="00FD7F01" w:rsidRDefault="00B05934" w:rsidP="00B05934">
      <w:pPr>
        <w:pStyle w:val="a8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F01">
        <w:rPr>
          <w:rFonts w:ascii="Times New Roman" w:hAnsi="Times New Roman" w:cs="Times New Roman"/>
          <w:bCs/>
          <w:i/>
          <w:sz w:val="28"/>
          <w:szCs w:val="28"/>
        </w:rPr>
        <w:t>Концепции и технологии образования</w:t>
      </w:r>
      <w:r w:rsidRPr="00FD7F01">
        <w:rPr>
          <w:rFonts w:ascii="Times New Roman" w:hAnsi="Times New Roman" w:cs="Times New Roman"/>
          <w:bCs/>
          <w:sz w:val="28"/>
          <w:szCs w:val="28"/>
        </w:rPr>
        <w:t>: современная образовательная среда, ее функционирование и развитие, проблемы и пути их решения;</w:t>
      </w:r>
    </w:p>
    <w:p w14:paraId="12C50DBA" w14:textId="77777777" w:rsidR="00B05934" w:rsidRPr="00FD7F01" w:rsidRDefault="00B05934" w:rsidP="00B05934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F0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Экологическая безопасность, технологии защиты и </w:t>
      </w:r>
      <w:proofErr w:type="spellStart"/>
      <w:r w:rsidRPr="00FD7F0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ремедиации</w:t>
      </w:r>
      <w:proofErr w:type="spellEnd"/>
      <w:r w:rsidRPr="00FD7F0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объектов окружающей среды</w:t>
      </w:r>
      <w:r w:rsidRPr="00FD7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FD7F0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экологическая совместимость различных производств с селитебными территориями; </w:t>
      </w:r>
      <w:r w:rsidRPr="00FD7F01">
        <w:rPr>
          <w:rFonts w:ascii="Times New Roman" w:hAnsi="Times New Roman" w:cs="Times New Roman"/>
          <w:bCs/>
          <w:sz w:val="28"/>
          <w:szCs w:val="28"/>
        </w:rPr>
        <w:t xml:space="preserve">современные приемы </w:t>
      </w:r>
      <w:proofErr w:type="spellStart"/>
      <w:r w:rsidRPr="00FD7F01">
        <w:rPr>
          <w:rFonts w:ascii="Times New Roman" w:hAnsi="Times New Roman" w:cs="Times New Roman"/>
          <w:bCs/>
          <w:sz w:val="28"/>
          <w:szCs w:val="28"/>
        </w:rPr>
        <w:t>ресурсо</w:t>
      </w:r>
      <w:proofErr w:type="spellEnd"/>
      <w:r w:rsidRPr="00FD7F01">
        <w:rPr>
          <w:rFonts w:ascii="Times New Roman" w:hAnsi="Times New Roman" w:cs="Times New Roman"/>
          <w:bCs/>
          <w:sz w:val="28"/>
          <w:szCs w:val="28"/>
        </w:rPr>
        <w:t xml:space="preserve">- и энергосбережения в промышленных технологиях, </w:t>
      </w:r>
      <w:r w:rsidRPr="00FD7F0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обезвреживание и переработка отходов производства и потребления, </w:t>
      </w:r>
      <w:r w:rsidRPr="00FD7F01">
        <w:rPr>
          <w:rFonts w:ascii="Times New Roman" w:hAnsi="Times New Roman" w:cs="Times New Roman"/>
          <w:bCs/>
          <w:sz w:val="28"/>
          <w:szCs w:val="28"/>
        </w:rPr>
        <w:t>управление и экономическое регулирование экологической безопасностью</w:t>
      </w:r>
      <w:r w:rsidRPr="00FD7F0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; </w:t>
      </w:r>
    </w:p>
    <w:p w14:paraId="2CAC5E2E" w14:textId="77777777" w:rsidR="00B05934" w:rsidRPr="00FD7F01" w:rsidRDefault="00B05934" w:rsidP="00B05934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D7F0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Безопасность технологических процессов и производств и профессиональная безопасность:</w:t>
      </w:r>
      <w:r w:rsidRPr="00FD7F0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7F01">
        <w:rPr>
          <w:rFonts w:ascii="Times New Roman" w:hAnsi="Times New Roman" w:cs="Times New Roman"/>
          <w:bCs/>
          <w:sz w:val="28"/>
          <w:szCs w:val="28"/>
        </w:rPr>
        <w:t>оценка и управление профессиональными рисками и риском аварий с учетом отраслевой специфики; социальная защита пострадавших на производстве и экономические и другие аспекты безопасности труда</w:t>
      </w:r>
      <w:r w:rsidRPr="00FD7F01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6BA5DABB" w14:textId="77777777" w:rsidR="00B05934" w:rsidRPr="00FD7F01" w:rsidRDefault="00B05934" w:rsidP="00B05934">
      <w:pPr>
        <w:pStyle w:val="a8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F01">
        <w:rPr>
          <w:rFonts w:ascii="Times New Roman" w:hAnsi="Times New Roman" w:cs="Times New Roman"/>
          <w:bCs/>
          <w:i/>
          <w:sz w:val="28"/>
          <w:szCs w:val="28"/>
        </w:rPr>
        <w:t>Предупреждение и ликвидация последствий чрезвычайных ситуаций разной нозологии</w:t>
      </w:r>
      <w:r w:rsidRPr="00FD7F01">
        <w:rPr>
          <w:rFonts w:ascii="Times New Roman" w:hAnsi="Times New Roman" w:cs="Times New Roman"/>
          <w:bCs/>
          <w:sz w:val="28"/>
          <w:szCs w:val="28"/>
        </w:rPr>
        <w:t xml:space="preserve">: современное нормативно-правовое регулирование и оценка риска, разработка и функционирование систем управления безопасностью в ЧС; </w:t>
      </w:r>
    </w:p>
    <w:p w14:paraId="54C537D6" w14:textId="77777777" w:rsidR="00B05934" w:rsidRPr="00FD7F01" w:rsidRDefault="00B05934" w:rsidP="00B05934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Среда обитания, образ жизни и здоровье человека</w:t>
      </w:r>
      <w:r w:rsidRPr="00FD7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FD7F01">
        <w:rPr>
          <w:rFonts w:ascii="Times New Roman" w:hAnsi="Times New Roman" w:cs="Times New Roman"/>
          <w:bCs/>
          <w:sz w:val="28"/>
          <w:szCs w:val="28"/>
        </w:rPr>
        <w:t xml:space="preserve"> проблемы эко</w:t>
      </w:r>
      <w:r w:rsidRPr="00FD7F01">
        <w:rPr>
          <w:rFonts w:ascii="Times New Roman" w:hAnsi="Times New Roman" w:cs="Times New Roman"/>
          <w:sz w:val="28"/>
          <w:szCs w:val="28"/>
        </w:rPr>
        <w:t>логического и социально-гигиенического мониторинга; оценка воздействия природных и техногенных факторов на живые системы; здоровый образ жизни населения; информационная безопасность человека в современном обществе и формирование информационной культуры личности.</w:t>
      </w:r>
    </w:p>
    <w:bookmarkEnd w:id="0"/>
    <w:p w14:paraId="33509B50" w14:textId="2CCAA524" w:rsidR="00933414" w:rsidRPr="00FD7F01" w:rsidRDefault="0093341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Каждый участник </w:t>
      </w:r>
      <w:r w:rsidR="00D2736F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конкурса </w:t>
      </w: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получает диплом</w:t>
      </w:r>
      <w:r w:rsidR="008F4CA2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победителя </w:t>
      </w:r>
      <w:r w:rsidR="00B05934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(сертификат участника) </w:t>
      </w:r>
      <w:r w:rsidR="008F4CA2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конкурса в электронном варианте</w:t>
      </w: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4CA2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</w:t>
      </w:r>
      <w:r w:rsidR="008F4CA2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тронной почте</w:t>
      </w:r>
      <w:r w:rsidR="00D2736F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2326F3D" w14:textId="47830581" w:rsidR="00933414" w:rsidRPr="00FD7F01" w:rsidRDefault="00933414" w:rsidP="00A26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итогам мероприятия будут объявлены победители конкурса в различных номинациях</w:t>
      </w:r>
      <w:r w:rsidR="0028132E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формируются исходя из общего</w:t>
      </w:r>
      <w:r w:rsidR="0028132E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и</w:t>
      </w: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работ и количества участников.</w:t>
      </w:r>
    </w:p>
    <w:p w14:paraId="01E06B24" w14:textId="51A8BE65" w:rsidR="00A26877" w:rsidRPr="00FD7F01" w:rsidRDefault="00A26877" w:rsidP="00A2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F01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  <w:r w:rsidR="005746DC" w:rsidRPr="00FD7F0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197AF4B6" w14:textId="77777777" w:rsidR="00A26877" w:rsidRPr="00FD7F01" w:rsidRDefault="00A26877" w:rsidP="00A2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F01">
        <w:rPr>
          <w:rFonts w:ascii="Times New Roman" w:hAnsi="Times New Roman" w:cs="Times New Roman"/>
          <w:bCs/>
          <w:sz w:val="28"/>
          <w:szCs w:val="28"/>
        </w:rPr>
        <w:t>1. Научно-исследовательская работа</w:t>
      </w:r>
    </w:p>
    <w:p w14:paraId="1D0A992D" w14:textId="77777777" w:rsidR="00A26877" w:rsidRPr="00FD7F01" w:rsidRDefault="00A26877" w:rsidP="00A2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F01">
        <w:rPr>
          <w:rFonts w:ascii="Times New Roman" w:hAnsi="Times New Roman" w:cs="Times New Roman"/>
          <w:bCs/>
          <w:sz w:val="28"/>
          <w:szCs w:val="28"/>
        </w:rPr>
        <w:t>2. Научная публикация</w:t>
      </w:r>
    </w:p>
    <w:p w14:paraId="3AA32086" w14:textId="77777777" w:rsidR="00A26877" w:rsidRPr="00FD7F01" w:rsidRDefault="00A26877" w:rsidP="00A2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F01">
        <w:rPr>
          <w:rFonts w:ascii="Times New Roman" w:hAnsi="Times New Roman" w:cs="Times New Roman"/>
          <w:bCs/>
          <w:sz w:val="28"/>
          <w:szCs w:val="28"/>
        </w:rPr>
        <w:t>3. Научно-исследовательский проект</w:t>
      </w:r>
    </w:p>
    <w:p w14:paraId="1F2391F8" w14:textId="77777777" w:rsidR="00A26877" w:rsidRPr="00FD7F01" w:rsidRDefault="00A26877" w:rsidP="00A26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F01">
        <w:rPr>
          <w:rFonts w:ascii="Times New Roman" w:hAnsi="Times New Roman" w:cs="Times New Roman"/>
          <w:bCs/>
          <w:sz w:val="28"/>
          <w:szCs w:val="28"/>
        </w:rPr>
        <w:t>4. Социально-исследовательская работа</w:t>
      </w:r>
    </w:p>
    <w:p w14:paraId="73E24A2E" w14:textId="77777777" w:rsidR="00933414" w:rsidRPr="00FD7F01" w:rsidRDefault="00933414" w:rsidP="00A268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КОНКУРСЕ</w:t>
      </w:r>
    </w:p>
    <w:p w14:paraId="1990C43A" w14:textId="58D834C8" w:rsidR="005C47F9" w:rsidRPr="00FD7F01" w:rsidRDefault="00933414" w:rsidP="00A268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Участником конкурса может быть только физическое лицо</w:t>
      </w:r>
      <w:bookmarkStart w:id="1" w:name="_Hlk108003374"/>
      <w:r w:rsidR="005C47F9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индивидуально или в составе авторского коллектива (не более трех человек).</w:t>
      </w:r>
    </w:p>
    <w:p w14:paraId="4B44AA71" w14:textId="5FC49809" w:rsidR="00933414" w:rsidRPr="00FD7F01" w:rsidRDefault="00A01245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должны предоставить документы, подтверждающие статус студента или аспиранта: действующий на 202</w:t>
      </w:r>
      <w:r w:rsidR="00FF3808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/2</w:t>
      </w:r>
      <w:r w:rsidR="00FF3808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академический год студенческий / аспирантский билет или справку на бланке организации с указанием факультета, направления подготовки, степень обучения и курса.</w:t>
      </w:r>
      <w:bookmarkEnd w:id="1"/>
    </w:p>
    <w:p w14:paraId="7FC32E04" w14:textId="76416ACD" w:rsidR="00933414" w:rsidRPr="00FD7F01" w:rsidRDefault="006246B8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933414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736F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участия в конкурсе – заочная.</w:t>
      </w:r>
    </w:p>
    <w:p w14:paraId="7DC94B02" w14:textId="2F1F9164" w:rsidR="00933414" w:rsidRPr="00FD7F01" w:rsidRDefault="006246B8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33414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736F" w:rsidRPr="00FD7F01">
        <w:rPr>
          <w:rFonts w:ascii="Times New Roman" w:hAnsi="Times New Roman" w:cs="Times New Roman"/>
          <w:sz w:val="28"/>
          <w:szCs w:val="28"/>
        </w:rPr>
        <w:t xml:space="preserve">Участие в конкурсе – </w:t>
      </w:r>
      <w:r w:rsidR="00D2736F" w:rsidRPr="00FD7F01">
        <w:rPr>
          <w:rFonts w:ascii="Times New Roman" w:hAnsi="Times New Roman" w:cs="Times New Roman"/>
          <w:i/>
          <w:sz w:val="28"/>
          <w:szCs w:val="28"/>
        </w:rPr>
        <w:t>бесплатное.</w:t>
      </w:r>
    </w:p>
    <w:p w14:paraId="2E4F79CC" w14:textId="10151977" w:rsidR="00667B95" w:rsidRPr="00FD7F01" w:rsidRDefault="006246B8" w:rsidP="0066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33414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736F" w:rsidRPr="00FD7F01">
        <w:rPr>
          <w:rFonts w:ascii="Times New Roman" w:hAnsi="Times New Roman" w:cs="Times New Roman"/>
          <w:sz w:val="28"/>
          <w:szCs w:val="28"/>
        </w:rPr>
        <w:t>Требования к конкурсным работам:</w:t>
      </w:r>
    </w:p>
    <w:p w14:paraId="645AD0E6" w14:textId="7C566951" w:rsidR="0036193D" w:rsidRPr="00FD7F01" w:rsidRDefault="0036193D" w:rsidP="0036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sz w:val="28"/>
          <w:szCs w:val="28"/>
        </w:rPr>
        <w:t>Объем присылаемых работ:</w:t>
      </w:r>
    </w:p>
    <w:p w14:paraId="0B0CEE49" w14:textId="0C3C7DA4" w:rsidR="0036193D" w:rsidRPr="00FD7F01" w:rsidRDefault="0036193D" w:rsidP="0036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sz w:val="28"/>
          <w:szCs w:val="28"/>
        </w:rPr>
        <w:t>«научно-исследовательская работа»</w:t>
      </w:r>
      <w:r w:rsidR="005746DC" w:rsidRPr="00FD7F01">
        <w:rPr>
          <w:rFonts w:ascii="Times New Roman" w:hAnsi="Times New Roman" w:cs="Times New Roman"/>
          <w:sz w:val="28"/>
          <w:szCs w:val="28"/>
        </w:rPr>
        <w:t>, «</w:t>
      </w:r>
      <w:r w:rsidR="005746DC" w:rsidRPr="00FD7F01">
        <w:rPr>
          <w:rFonts w:ascii="Times New Roman" w:hAnsi="Times New Roman" w:cs="Times New Roman"/>
          <w:bCs/>
          <w:sz w:val="28"/>
          <w:szCs w:val="28"/>
        </w:rPr>
        <w:t>социально-исследовательская работа</w:t>
      </w:r>
      <w:r w:rsidR="005746DC" w:rsidRPr="00FD7F01">
        <w:rPr>
          <w:rFonts w:ascii="Times New Roman" w:hAnsi="Times New Roman" w:cs="Times New Roman"/>
          <w:sz w:val="28"/>
          <w:szCs w:val="28"/>
        </w:rPr>
        <w:t>»</w:t>
      </w:r>
      <w:r w:rsidRPr="00FD7F01">
        <w:rPr>
          <w:rFonts w:ascii="Times New Roman" w:hAnsi="Times New Roman" w:cs="Times New Roman"/>
          <w:sz w:val="28"/>
          <w:szCs w:val="28"/>
        </w:rPr>
        <w:t xml:space="preserve"> и «научно-исследовательский проект» - в пределах 15-20 страниц;</w:t>
      </w:r>
    </w:p>
    <w:p w14:paraId="0A1E1B1F" w14:textId="77777777" w:rsidR="0036193D" w:rsidRPr="00FD7F01" w:rsidRDefault="0036193D" w:rsidP="0036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sz w:val="28"/>
          <w:szCs w:val="28"/>
        </w:rPr>
        <w:t>«научная публикация» - 4-6 страниц (оригинальность работы не менее 70 %);</w:t>
      </w:r>
    </w:p>
    <w:p w14:paraId="5E300587" w14:textId="77777777" w:rsidR="00613FDA" w:rsidRPr="00FD7F01" w:rsidRDefault="00613FDA" w:rsidP="00613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sz w:val="28"/>
          <w:szCs w:val="28"/>
        </w:rPr>
        <w:t xml:space="preserve">На титульном листе </w:t>
      </w:r>
      <w:r w:rsidRPr="00FD7F01">
        <w:rPr>
          <w:rFonts w:ascii="Times New Roman" w:hAnsi="Times New Roman" w:cs="Times New Roman"/>
          <w:i/>
          <w:iCs/>
          <w:sz w:val="28"/>
          <w:szCs w:val="28"/>
        </w:rPr>
        <w:t>обязательно</w:t>
      </w:r>
      <w:r w:rsidRPr="00FD7F01">
        <w:rPr>
          <w:rFonts w:ascii="Times New Roman" w:hAnsi="Times New Roman" w:cs="Times New Roman"/>
          <w:sz w:val="28"/>
          <w:szCs w:val="28"/>
        </w:rPr>
        <w:t xml:space="preserve"> указать название учебного заведения, номинацию, название работы, Ф.И.О. исполнителя и Ф.И.О., должность и кафедру научного руководителя.</w:t>
      </w:r>
    </w:p>
    <w:p w14:paraId="67868491" w14:textId="77FA0516" w:rsidR="005C47F9" w:rsidRPr="00FD7F01" w:rsidRDefault="005C47F9" w:rsidP="005C4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sz w:val="28"/>
          <w:szCs w:val="28"/>
        </w:rPr>
        <w:t>Прилагаемые к работе чертежи и иллюстрации должны быть скомпонованы на листе формата А4.</w:t>
      </w:r>
    </w:p>
    <w:p w14:paraId="57096D73" w14:textId="77777777" w:rsidR="0036193D" w:rsidRPr="00FD7F01" w:rsidRDefault="0036193D" w:rsidP="00361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sz w:val="28"/>
          <w:szCs w:val="28"/>
        </w:rPr>
        <w:t>Презентации выполняются на базе любого программного обеспечения в объеме 12 - 24 кадра. Первый кадр – название работы, Ф.И. конкурсанта и Ф.И.О. руководителя, название учебного учреждения.</w:t>
      </w:r>
    </w:p>
    <w:p w14:paraId="3A005A81" w14:textId="0CE7134E" w:rsidR="00933414" w:rsidRPr="00FD7F01" w:rsidRDefault="0036193D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33414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не отвечающие условиям конкурса или представленные с нарушением требований, могут быть не приняты к рассмотрению</w:t>
      </w:r>
      <w:r w:rsidR="00751269" w:rsidRPr="00FD7F01">
        <w:rPr>
          <w:rFonts w:ascii="Times New Roman" w:hAnsi="Times New Roman" w:cs="Times New Roman"/>
          <w:sz w:val="28"/>
          <w:szCs w:val="28"/>
        </w:rPr>
        <w:t xml:space="preserve"> без объяснения причин</w:t>
      </w:r>
      <w:r w:rsidR="00933414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240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414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Рукописные материалы не рассматриваются.</w:t>
      </w:r>
      <w:r w:rsidR="00751269" w:rsidRPr="00FD7F01">
        <w:rPr>
          <w:rFonts w:ascii="Times New Roman" w:hAnsi="Times New Roman" w:cs="Times New Roman"/>
          <w:bCs/>
          <w:sz w:val="28"/>
          <w:szCs w:val="28"/>
        </w:rPr>
        <w:t xml:space="preserve"> Оргкомитет не вступает в переписку с претендентами, участниками и победителями.</w:t>
      </w:r>
    </w:p>
    <w:p w14:paraId="30598012" w14:textId="77777777" w:rsidR="00933414" w:rsidRPr="00FD7F01" w:rsidRDefault="0093341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МЕРОПРИЯТИЯ</w:t>
      </w:r>
    </w:p>
    <w:p w14:paraId="749306E8" w14:textId="63C24595" w:rsidR="00933414" w:rsidRPr="00FD7F01" w:rsidRDefault="0093341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Прием конкурсных материалов проходит </w:t>
      </w:r>
      <w:r w:rsidR="0028132E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извещения о конкурсе </w:t>
      </w:r>
      <w:r w:rsidR="00C56240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30CDD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3FDA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30CDD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53AE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30CDD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3808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(включительно).</w:t>
      </w:r>
    </w:p>
    <w:p w14:paraId="556570D8" w14:textId="53B1850A" w:rsidR="00933414" w:rsidRPr="00FD7F01" w:rsidRDefault="0093341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05934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осуществляется на сайте </w:t>
      </w:r>
      <w:proofErr w:type="spellStart"/>
      <w:r w:rsidRPr="00FD7F01">
        <w:fldChar w:fldCharType="begin"/>
      </w:r>
      <w:r w:rsidRPr="00FD7F01">
        <w:instrText>HYPERLINK "https://ulymp.knastu.ru/" \t "_blank"</w:instrText>
      </w:r>
      <w:r w:rsidRPr="00FD7F01">
        <w:fldChar w:fldCharType="separate"/>
      </w:r>
      <w:r w:rsidR="00B05934" w:rsidRPr="00FD7F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ulymp.knastu.r</w:t>
      </w:r>
      <w:proofErr w:type="spellEnd"/>
      <w:r w:rsidRPr="00FD7F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="00B05934" w:rsidRPr="00FD7F01">
        <w:rPr>
          <w:rFonts w:ascii="Times New Roman" w:hAnsi="Times New Roman" w:cs="Times New Roman"/>
          <w:sz w:val="28"/>
          <w:szCs w:val="28"/>
          <w:lang w:val="en-GB"/>
        </w:rPr>
        <w:t>u</w:t>
      </w:r>
      <w:r w:rsidR="00B05934" w:rsidRPr="00FD7F01">
        <w:rPr>
          <w:rFonts w:ascii="Times New Roman" w:hAnsi="Times New Roman" w:cs="Times New Roman"/>
          <w:sz w:val="28"/>
          <w:szCs w:val="28"/>
        </w:rPr>
        <w:t xml:space="preserve"> с </w:t>
      </w:r>
      <w:r w:rsidR="0063209F">
        <w:rPr>
          <w:rFonts w:ascii="Times New Roman" w:hAnsi="Times New Roman" w:cs="Times New Roman"/>
          <w:sz w:val="28"/>
          <w:szCs w:val="28"/>
        </w:rPr>
        <w:t>20</w:t>
      </w:r>
      <w:r w:rsidR="00B05934" w:rsidRPr="00FD7F01">
        <w:rPr>
          <w:rFonts w:ascii="Times New Roman" w:hAnsi="Times New Roman" w:cs="Times New Roman"/>
          <w:sz w:val="28"/>
          <w:szCs w:val="28"/>
        </w:rPr>
        <w:t xml:space="preserve"> </w:t>
      </w:r>
      <w:r w:rsidR="00FF3808" w:rsidRPr="00FD7F01">
        <w:rPr>
          <w:rFonts w:ascii="Times New Roman" w:hAnsi="Times New Roman" w:cs="Times New Roman"/>
          <w:sz w:val="28"/>
          <w:szCs w:val="28"/>
        </w:rPr>
        <w:t>сентября</w:t>
      </w:r>
      <w:r w:rsidR="00B05934" w:rsidRPr="00FD7F01">
        <w:rPr>
          <w:rFonts w:ascii="Times New Roman" w:hAnsi="Times New Roman" w:cs="Times New Roman"/>
          <w:sz w:val="28"/>
          <w:szCs w:val="28"/>
        </w:rPr>
        <w:t xml:space="preserve"> по </w:t>
      </w:r>
      <w:r w:rsidR="0063209F">
        <w:rPr>
          <w:rFonts w:ascii="Times New Roman" w:hAnsi="Times New Roman" w:cs="Times New Roman"/>
          <w:sz w:val="28"/>
          <w:szCs w:val="28"/>
        </w:rPr>
        <w:t>27</w:t>
      </w:r>
      <w:r w:rsidR="00B05934" w:rsidRPr="00FD7F0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FF3808" w:rsidRPr="00FD7F01">
        <w:rPr>
          <w:rFonts w:ascii="Times New Roman" w:hAnsi="Times New Roman" w:cs="Times New Roman"/>
          <w:sz w:val="28"/>
          <w:szCs w:val="28"/>
        </w:rPr>
        <w:t>4</w:t>
      </w:r>
      <w:r w:rsidR="00B05934" w:rsidRPr="00FD7F01">
        <w:rPr>
          <w:rFonts w:ascii="Times New Roman" w:hAnsi="Times New Roman" w:cs="Times New Roman"/>
          <w:sz w:val="28"/>
          <w:szCs w:val="28"/>
        </w:rPr>
        <w:t xml:space="preserve"> г. </w:t>
      </w:r>
      <w:r w:rsidR="00B05934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регистрации на конкурс необходимо прикрепить электронный вариант конкурсной работы в формате MS Word;</w:t>
      </w:r>
    </w:p>
    <w:p w14:paraId="1A69CAB7" w14:textId="113337E4" w:rsidR="00D30CDD" w:rsidRPr="00FD7F01" w:rsidRDefault="00933414" w:rsidP="00B05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_Hlk108003049"/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</w:t>
      </w:r>
      <w:r w:rsidR="00E508C1"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вопросов</w:t>
      </w:r>
      <w:r w:rsidRPr="00F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Вас</w:t>
      </w:r>
      <w:r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508C1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отправлять</w:t>
      </w:r>
      <w:r w:rsidR="003F26A2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C53AE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</w:t>
      </w:r>
      <w:r w:rsidR="003F26A2" w:rsidRPr="00FD7F0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почту</w:t>
      </w:r>
      <w:r w:rsidR="003F26A2" w:rsidRPr="00FD7F01">
        <w:t xml:space="preserve"> </w:t>
      </w:r>
      <w:hyperlink r:id="rId8" w:history="1">
        <w:r w:rsidR="00E508C1" w:rsidRPr="00FD7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DV</w:t>
        </w:r>
        <w:r w:rsidR="00E508C1" w:rsidRPr="00FD7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="00E508C1" w:rsidRPr="00FD7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VESNA</w:t>
        </w:r>
        <w:r w:rsidR="00E508C1" w:rsidRPr="00FD7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E508C1" w:rsidRPr="00FD7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knastu</w:t>
        </w:r>
        <w:proofErr w:type="spellEnd"/>
        <w:r w:rsidR="00E508C1" w:rsidRPr="00FD7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E508C1" w:rsidRPr="00FD7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C70BE" w:rsidRPr="00FD7F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или по телефону +7-962-286-3970.</w:t>
      </w:r>
    </w:p>
    <w:bookmarkEnd w:id="2"/>
    <w:p w14:paraId="1C1833DD" w14:textId="77777777" w:rsidR="00B05934" w:rsidRPr="00FD7F01" w:rsidRDefault="00B0593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14:paraId="0FCF8502" w14:textId="0DF21B91" w:rsidR="00933414" w:rsidRPr="00FD7F01" w:rsidRDefault="00933414" w:rsidP="00FF4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</w:pPr>
      <w:r w:rsidRPr="00FD7F01">
        <w:rPr>
          <w:rFonts w:ascii="Times New Roman" w:hAnsi="Times New Roman" w:cs="Times New Roman"/>
          <w:b/>
          <w:bCs/>
          <w:sz w:val="28"/>
          <w:szCs w:val="24"/>
          <w:shd w:val="clear" w:color="auto" w:fill="FFFFFF"/>
        </w:rPr>
        <w:t>ПОДВЕДЕНИЕ ИТОГОВ</w:t>
      </w:r>
    </w:p>
    <w:p w14:paraId="102B21CB" w14:textId="7D852283" w:rsidR="00E50F1F" w:rsidRPr="00FD7F01" w:rsidRDefault="00933414" w:rsidP="005746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F0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 результатам </w:t>
      </w:r>
      <w:r w:rsidR="00CE7067" w:rsidRPr="00FD7F01">
        <w:rPr>
          <w:rFonts w:ascii="Times New Roman" w:hAnsi="Times New Roman" w:cs="Times New Roman"/>
          <w:sz w:val="28"/>
          <w:szCs w:val="24"/>
          <w:shd w:val="clear" w:color="auto" w:fill="FFFFFF"/>
        </w:rPr>
        <w:t>конкурса</w:t>
      </w:r>
      <w:r w:rsidRPr="00FD7F0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будут определяться победители, занявшие 1, 2 и 3 места в каждой из секций участников (</w:t>
      </w:r>
      <w:r w:rsidR="00B668E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школьники, </w:t>
      </w:r>
      <w:bookmarkStart w:id="3" w:name="_GoBack"/>
      <w:bookmarkEnd w:id="3"/>
      <w:r w:rsidRPr="00FD7F0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бакалавры, магистры, </w:t>
      </w:r>
      <w:r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аспиранты). </w:t>
      </w:r>
      <w:r w:rsidR="00A01245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Победители и призеры конкурса в каждой номинации награждаются дипломами.</w:t>
      </w:r>
    </w:p>
    <w:p w14:paraId="77A510F3" w14:textId="32640FCF" w:rsidR="0036193D" w:rsidRPr="00FD7F01" w:rsidRDefault="0036193D" w:rsidP="005746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Диплом «Активный участник конкурса» высылается участнику, предоставившего 3 и более проектов (при наличии заявки с перечислением названий с указанием номеров документов, подтверждающих участие)</w:t>
      </w:r>
      <w:r w:rsidR="00CD7CFA" w:rsidRPr="00FD7F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ED4948" w14:textId="19C812AA" w:rsidR="006246B8" w:rsidRPr="00FD7F01" w:rsidRDefault="005746DC" w:rsidP="005746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7F01">
        <w:rPr>
          <w:rFonts w:ascii="Times New Roman" w:hAnsi="Times New Roman" w:cs="Times New Roman"/>
          <w:sz w:val="28"/>
          <w:szCs w:val="28"/>
        </w:rPr>
        <w:t>Научным руководителям победителей конкурса высылается благодарность в электронном виде.</w:t>
      </w:r>
    </w:p>
    <w:p w14:paraId="723908A8" w14:textId="21A767F4" w:rsidR="003033C9" w:rsidRPr="00FD7F01" w:rsidRDefault="003033C9" w:rsidP="00303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01">
        <w:rPr>
          <w:rFonts w:ascii="Times New Roman" w:hAnsi="Times New Roman" w:cs="Times New Roman"/>
          <w:sz w:val="28"/>
          <w:szCs w:val="28"/>
        </w:rPr>
        <w:t>Школа, организовавшая участие 5-ти и более учеников в конкурсе получает электронный диплом «ШКОЛА АКТИВНЫЙ УЧАСТНИК КОНКУРСА» (Дополнительный запрос представителя школы со списком участников конкурса).</w:t>
      </w:r>
    </w:p>
    <w:p w14:paraId="1C609024" w14:textId="77777777" w:rsidR="00267B46" w:rsidRPr="00FD7F01" w:rsidRDefault="00267B46" w:rsidP="001E0C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7B46" w:rsidRPr="00FD7F01" w:rsidSect="00267B46">
      <w:pgSz w:w="11906" w:h="16838"/>
      <w:pgMar w:top="709" w:right="1133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C4BC0"/>
    <w:multiLevelType w:val="hybridMultilevel"/>
    <w:tmpl w:val="C24EC858"/>
    <w:lvl w:ilvl="0" w:tplc="82206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4"/>
    <w:rsid w:val="00066A4D"/>
    <w:rsid w:val="00073C81"/>
    <w:rsid w:val="00093D03"/>
    <w:rsid w:val="000B508A"/>
    <w:rsid w:val="000E497F"/>
    <w:rsid w:val="0010074B"/>
    <w:rsid w:val="001C7E0A"/>
    <w:rsid w:val="001E0C82"/>
    <w:rsid w:val="00247F06"/>
    <w:rsid w:val="00267B46"/>
    <w:rsid w:val="002747F0"/>
    <w:rsid w:val="0028132E"/>
    <w:rsid w:val="002E0573"/>
    <w:rsid w:val="003033C9"/>
    <w:rsid w:val="0036193D"/>
    <w:rsid w:val="003F26A2"/>
    <w:rsid w:val="0044490D"/>
    <w:rsid w:val="004D67AD"/>
    <w:rsid w:val="005171B4"/>
    <w:rsid w:val="005746DC"/>
    <w:rsid w:val="005813E7"/>
    <w:rsid w:val="005A2B29"/>
    <w:rsid w:val="005C47F9"/>
    <w:rsid w:val="005E293C"/>
    <w:rsid w:val="00613FDA"/>
    <w:rsid w:val="00617EF5"/>
    <w:rsid w:val="006246B8"/>
    <w:rsid w:val="0063209F"/>
    <w:rsid w:val="00643E0E"/>
    <w:rsid w:val="00661EA9"/>
    <w:rsid w:val="00667B95"/>
    <w:rsid w:val="006D7F4D"/>
    <w:rsid w:val="00751269"/>
    <w:rsid w:val="00757EF1"/>
    <w:rsid w:val="007C6075"/>
    <w:rsid w:val="007D4DC3"/>
    <w:rsid w:val="00857E6F"/>
    <w:rsid w:val="00866740"/>
    <w:rsid w:val="00876375"/>
    <w:rsid w:val="008B1B62"/>
    <w:rsid w:val="008D38FE"/>
    <w:rsid w:val="008F0BC7"/>
    <w:rsid w:val="008F4CA2"/>
    <w:rsid w:val="00912D5A"/>
    <w:rsid w:val="00933414"/>
    <w:rsid w:val="009F7320"/>
    <w:rsid w:val="00A01245"/>
    <w:rsid w:val="00A26877"/>
    <w:rsid w:val="00A767B6"/>
    <w:rsid w:val="00A87E24"/>
    <w:rsid w:val="00AC70BE"/>
    <w:rsid w:val="00B05934"/>
    <w:rsid w:val="00B668E0"/>
    <w:rsid w:val="00BB2135"/>
    <w:rsid w:val="00C52CF2"/>
    <w:rsid w:val="00C56240"/>
    <w:rsid w:val="00C7098B"/>
    <w:rsid w:val="00CD73EC"/>
    <w:rsid w:val="00CD7CFA"/>
    <w:rsid w:val="00CE7067"/>
    <w:rsid w:val="00D13017"/>
    <w:rsid w:val="00D2736F"/>
    <w:rsid w:val="00D30CDD"/>
    <w:rsid w:val="00D47EB5"/>
    <w:rsid w:val="00DA3934"/>
    <w:rsid w:val="00E15FD4"/>
    <w:rsid w:val="00E508C1"/>
    <w:rsid w:val="00E50F1F"/>
    <w:rsid w:val="00E73F91"/>
    <w:rsid w:val="00E81F07"/>
    <w:rsid w:val="00EA6845"/>
    <w:rsid w:val="00EC4841"/>
    <w:rsid w:val="00EC53AE"/>
    <w:rsid w:val="00EE01D0"/>
    <w:rsid w:val="00F24BD9"/>
    <w:rsid w:val="00F35622"/>
    <w:rsid w:val="00FA59CC"/>
    <w:rsid w:val="00FD7F01"/>
    <w:rsid w:val="00FF3808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9C00"/>
  <w15:docId w15:val="{199F787F-1391-4C32-A1D3-5E772B27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33414"/>
    <w:rPr>
      <w:color w:val="0000FF"/>
      <w:u w:val="single"/>
    </w:rPr>
  </w:style>
  <w:style w:type="character" w:customStyle="1" w:styleId="indexcatcur">
    <w:name w:val="index_cat_cur"/>
    <w:basedOn w:val="a0"/>
    <w:rsid w:val="00933414"/>
  </w:style>
  <w:style w:type="paragraph" w:customStyle="1" w:styleId="city">
    <w:name w:val="city"/>
    <w:basedOn w:val="a"/>
    <w:rsid w:val="0093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414"/>
    <w:rPr>
      <w:b/>
      <w:bCs/>
    </w:rPr>
  </w:style>
  <w:style w:type="paragraph" w:customStyle="1" w:styleId="p160">
    <w:name w:val="p160"/>
    <w:basedOn w:val="a"/>
    <w:rsid w:val="0093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41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3414"/>
    <w:pPr>
      <w:ind w:left="720"/>
      <w:contextualSpacing/>
    </w:pPr>
  </w:style>
  <w:style w:type="paragraph" w:styleId="a9">
    <w:name w:val="Body Text"/>
    <w:basedOn w:val="a"/>
    <w:link w:val="aa"/>
    <w:rsid w:val="00093D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093D03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0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5648">
          <w:marLeft w:val="30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837">
              <w:marLeft w:val="0"/>
              <w:marRight w:val="0"/>
              <w:marTop w:val="0"/>
              <w:marBottom w:val="150"/>
              <w:divBdr>
                <w:top w:val="single" w:sz="24" w:space="0" w:color="EBEBEB"/>
                <w:left w:val="single" w:sz="24" w:space="0" w:color="EBEBEB"/>
                <w:bottom w:val="single" w:sz="24" w:space="0" w:color="EBEBEB"/>
                <w:right w:val="single" w:sz="24" w:space="0" w:color="EBEBEB"/>
              </w:divBdr>
              <w:divsChild>
                <w:div w:id="102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0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_VESNA@knast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Ждакаева Мария Васильевна</cp:lastModifiedBy>
  <cp:revision>7</cp:revision>
  <cp:lastPrinted>2021-02-03T04:52:00Z</cp:lastPrinted>
  <dcterms:created xsi:type="dcterms:W3CDTF">2024-09-18T03:04:00Z</dcterms:created>
  <dcterms:modified xsi:type="dcterms:W3CDTF">2024-09-25T00:26:00Z</dcterms:modified>
</cp:coreProperties>
</file>